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仿宋" w:hAnsi="华文仿宋" w:eastAsia="仿宋"/>
          <w:b/>
          <w:sz w:val="30"/>
          <w:szCs w:val="30"/>
        </w:rPr>
      </w:pPr>
    </w:p>
    <w:p>
      <w:pPr>
        <w:spacing w:line="560" w:lineRule="exact"/>
        <w:jc w:val="center"/>
        <w:rPr>
          <w:rFonts w:hint="eastAsia" w:ascii="华文仿宋" w:hAnsi="华文仿宋" w:eastAsia="仿宋"/>
          <w:b/>
          <w:sz w:val="30"/>
          <w:szCs w:val="30"/>
        </w:rPr>
      </w:pPr>
    </w:p>
    <w:p>
      <w:pPr>
        <w:spacing w:line="560" w:lineRule="exact"/>
        <w:jc w:val="center"/>
        <w:rPr>
          <w:rFonts w:hint="eastAsia" w:ascii="华文仿宋" w:hAnsi="华文仿宋" w:eastAsia="仿宋"/>
          <w:b/>
          <w:sz w:val="30"/>
          <w:szCs w:val="30"/>
        </w:rPr>
      </w:pPr>
    </w:p>
    <w:p>
      <w:pPr>
        <w:spacing w:before="468" w:beforeLines="150"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468" w:beforeLines="1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月份村级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岗位目标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考核结果的通报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各村党组织、村委会：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为进一步夯实村级基础，提升工作效能，充分调动村干部工作积极性，增强村干部务实精神，强化工作责任心和执行力。经镇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党政联席会议研究</w:t>
      </w:r>
      <w:r>
        <w:rPr>
          <w:rFonts w:hint="eastAsia" w:ascii="仿宋" w:hAnsi="仿宋" w:eastAsia="仿宋" w:cs="仿宋"/>
          <w:sz w:val="32"/>
          <w:szCs w:val="32"/>
        </w:rPr>
        <w:t>，现将20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月份村级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岗位目标</w:t>
      </w:r>
      <w:r>
        <w:rPr>
          <w:rFonts w:hint="eastAsia" w:ascii="仿宋" w:hAnsi="仿宋" w:eastAsia="仿宋" w:cs="仿宋"/>
          <w:sz w:val="32"/>
          <w:szCs w:val="32"/>
        </w:rPr>
        <w:t xml:space="preserve">考核结果通报如下： 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镇政府组织验收小组对各行政村</w:t>
      </w:r>
      <w:r>
        <w:rPr>
          <w:rFonts w:hint="eastAsia" w:ascii="仿宋" w:hAnsi="仿宋" w:eastAsia="仿宋" w:cs="仿宋"/>
          <w:sz w:val="32"/>
          <w:szCs w:val="32"/>
        </w:rPr>
        <w:t>范围内</w:t>
      </w:r>
      <w:r>
        <w:rPr>
          <w:rFonts w:ascii="仿宋" w:hAnsi="仿宋" w:eastAsia="仿宋" w:cs="仿宋"/>
          <w:sz w:val="32"/>
          <w:szCs w:val="32"/>
        </w:rPr>
        <w:t>脱贫攻坚、环境</w:t>
      </w:r>
      <w:r>
        <w:rPr>
          <w:rFonts w:hint="eastAsia" w:ascii="仿宋" w:hAnsi="仿宋" w:eastAsia="仿宋" w:cs="仿宋"/>
          <w:sz w:val="32"/>
          <w:szCs w:val="32"/>
        </w:rPr>
        <w:t>改善</w:t>
      </w:r>
      <w:r>
        <w:rPr>
          <w:rFonts w:ascii="仿宋" w:hAnsi="仿宋" w:eastAsia="仿宋" w:cs="仿宋"/>
          <w:sz w:val="32"/>
          <w:szCs w:val="32"/>
        </w:rPr>
        <w:t>、乡风文明、信访维稳、基层党建</w:t>
      </w:r>
      <w:r>
        <w:rPr>
          <w:rFonts w:hint="eastAsia" w:ascii="仿宋" w:hAnsi="仿宋" w:eastAsia="仿宋" w:cs="仿宋"/>
          <w:sz w:val="32"/>
          <w:szCs w:val="32"/>
        </w:rPr>
        <w:t>、养老保险、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旱厕改造</w:t>
      </w:r>
      <w:r>
        <w:rPr>
          <w:rFonts w:hint="eastAsia" w:ascii="仿宋" w:hAnsi="仿宋" w:eastAsia="仿宋" w:cs="仿宋"/>
          <w:sz w:val="32"/>
          <w:szCs w:val="32"/>
        </w:rPr>
        <w:t>等方面进行全面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脱贫攻坚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方面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脱贫工作开展以来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通过加强组织领导，强化队伍管理，落实帮扶措施，加大督查检查等各项措施，脱贫攻坚工作成绩显著。此次考核成绩较好的分别是黄圩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东北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武圩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，排名较后的分别是卢圩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时邵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巩沟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环境改善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方面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本次验收考核成绩优秀的分别是红星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三侯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黄圩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。排名较后的分别是时邵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村、三官村、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孙苏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存在垃圾清理不到位、旱厕未拆除、乱堆乱放等问题，整治不彻底。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乡风文明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方面：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在此次验收考核中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14个村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在乡风文明工作开展中都能积极发挥作用，用实际行动将文明宣传工作传达到每一户，对促进乡风文明工作奠定了夯实的基础。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信访维稳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方面：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大部分村都能做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好矛盾排查和接访工作，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在信访工作中较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严格执行重大信访信息、重点信访隐患“零报告”制度，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但是曹场村在信访工作中还存在问题，没有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切实把信访稳定工作作为当前压倒一切的政治任务来抓，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要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确保社会大局持续和谐稳定。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基层党建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方面：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各村都能较好的完成基层党建各项工作任务，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制定每周工作重点，压实责任，提出可行措施，在此特别表扬黄圩村、曹场村、王宅村，但是仍有个别村存在落后现象，如巩沟村、三官村、时邵村在落实党建工作责任、加强基层组织建设、档案整理、材料报送、整改措施等方面统筹推进不够有力，工作亮点不够突显，思想认知不够到位。希望以后能严格要求自己，压实责任，认真对待各项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养老保险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方面：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2020年4月份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养老保险收取工作中，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6个村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均超额完成指标、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3个村完成养老保险收取率100%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；还有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5个村未完成此项工作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分别是：孙苏村、时邵村、巩沟村、三官村、武圩村。请各村再接再厉，高质量完成此项工作。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旱厕改造方面：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关于农村旱厕改造工作，完成较好是黄圩村、卢圩村、王宅村、红星村。在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4月份岗位目标考核中均获得此项满分的成绩，在此次考核排名最后的三名分别是：三侯村、巩沟村、孙苏村。希望在接下来的工作中再接再厉，将旱厕改造工作落到实处，取得好的成绩。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二、考核结果及运用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黄圩村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东北村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王宅村</w:t>
      </w:r>
      <w:r>
        <w:rPr>
          <w:rFonts w:hint="eastAsia" w:ascii="仿宋" w:hAnsi="仿宋" w:eastAsia="仿宋" w:cs="仿宋"/>
          <w:sz w:val="32"/>
          <w:szCs w:val="32"/>
        </w:rPr>
        <w:t>两委高度重视，主攻难点、突出重点，在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月份村级工作考核中，各项指标落实较好，分别获得全镇第一、二、三名的好成绩，予以通报表扬；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孙苏村、时邵村、巩沟</w:t>
      </w:r>
      <w:r>
        <w:rPr>
          <w:rFonts w:hint="eastAsia" w:ascii="仿宋" w:hAnsi="仿宋" w:eastAsia="仿宋" w:cs="仿宋"/>
          <w:sz w:val="32"/>
          <w:szCs w:val="32"/>
        </w:rPr>
        <w:t>村两委没有把握好重点指标的提升，收效甚微，在20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月份村级工作绩效考核中，综合考评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倒数后三名</w:t>
      </w:r>
      <w:r>
        <w:rPr>
          <w:rFonts w:hint="eastAsia" w:ascii="仿宋" w:hAnsi="仿宋" w:eastAsia="仿宋" w:cs="仿宋"/>
          <w:sz w:val="32"/>
          <w:szCs w:val="32"/>
        </w:rPr>
        <w:t>，予以通报批评。村干部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奖惩</w:t>
      </w:r>
      <w:r>
        <w:rPr>
          <w:rFonts w:hint="eastAsia" w:ascii="仿宋" w:hAnsi="仿宋" w:eastAsia="仿宋" w:cs="仿宋"/>
          <w:sz w:val="32"/>
          <w:szCs w:val="32"/>
        </w:rPr>
        <w:t>按文件予以兑现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，分别奖励黄圩村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3000元，东北村2000元，王宅村1000元；处罚巩沟村书记史克永1000元，孙苏村书记苏强800元，时邵村书记时德民600元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希望受表彰的村继续发扬成绩、再接再厉、乘胜前进、再创佳绩；受批评的村认真反思、找准差距、弥补不足、迅速扭转被动局面。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附：黄圩镇村级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4月份岗位目标考核统计表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中共黄圩镇委员会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黄圩镇人民政府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2020年5月12日</w:t>
      </w:r>
    </w:p>
    <w:tbl>
      <w:tblPr>
        <w:tblStyle w:val="3"/>
        <w:tblW w:w="137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160"/>
        <w:gridCol w:w="1493"/>
        <w:gridCol w:w="1378"/>
        <w:gridCol w:w="1378"/>
        <w:gridCol w:w="1378"/>
        <w:gridCol w:w="1378"/>
        <w:gridCol w:w="1493"/>
        <w:gridCol w:w="1378"/>
        <w:gridCol w:w="1338"/>
        <w:gridCol w:w="6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3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黄圩镇4月份岗位目标考核排名汇总表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环境改善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旱厕改造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乡风文明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信访维稳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黄圩村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10.293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125.262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9.035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10.144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122.249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王宅村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9.034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120.944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曹场村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10.144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119.39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119.065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武圩村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25.935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9.111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9.172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118.158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9.069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116.364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卢圩村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115.973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三侯村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9.191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115.486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刘宅村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9.074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115.161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三官村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9.181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112.847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时邵村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21.546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9.399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110.763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孙苏村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21.876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110.123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巩沟村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9.286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109.198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2619C6"/>
    <w:multiLevelType w:val="singleLevel"/>
    <w:tmpl w:val="D32619C6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E7CE0"/>
    <w:rsid w:val="07B67C9D"/>
    <w:rsid w:val="10EF14CE"/>
    <w:rsid w:val="1F141BC6"/>
    <w:rsid w:val="20350C12"/>
    <w:rsid w:val="20BB46B5"/>
    <w:rsid w:val="24956E2A"/>
    <w:rsid w:val="33035FDB"/>
    <w:rsid w:val="34A81C5E"/>
    <w:rsid w:val="356E7CE0"/>
    <w:rsid w:val="381F08CE"/>
    <w:rsid w:val="3D842487"/>
    <w:rsid w:val="43946D86"/>
    <w:rsid w:val="46363847"/>
    <w:rsid w:val="5C6F7659"/>
    <w:rsid w:val="65C90859"/>
    <w:rsid w:val="74BF2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2016-06-27T11:59:00Z</dcterms:created>
  <dc:creator>Administrator</dc:creator>
  <cp:lastModifiedBy>请叫我王欧巴！</cp:lastModifiedBy>
  <dcterms:modified xsi:type="dcterms:W3CDTF">2020-08-27T01:10:27Z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