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88" w:rsidRDefault="001B0888">
      <w:pPr>
        <w:spacing w:line="560" w:lineRule="exact"/>
        <w:ind w:right="60"/>
        <w:rPr>
          <w:rFonts w:ascii="仿宋" w:eastAsia="仿宋" w:hAnsi="仿宋"/>
          <w:color w:val="000000"/>
        </w:rPr>
      </w:pPr>
    </w:p>
    <w:p w:rsidR="001B0888" w:rsidRDefault="001B0888">
      <w:pPr>
        <w:spacing w:line="560" w:lineRule="exact"/>
        <w:ind w:right="60"/>
        <w:rPr>
          <w:rFonts w:ascii="仿宋" w:eastAsia="仿宋" w:hAnsi="仿宋"/>
          <w:color w:val="000000"/>
        </w:rPr>
      </w:pPr>
    </w:p>
    <w:p w:rsidR="001B0888" w:rsidRDefault="001B0888">
      <w:pPr>
        <w:spacing w:line="560" w:lineRule="exact"/>
        <w:ind w:right="60"/>
        <w:rPr>
          <w:rFonts w:ascii="仿宋" w:eastAsia="仿宋" w:hAnsi="仿宋"/>
          <w:color w:val="000000"/>
        </w:rPr>
      </w:pPr>
    </w:p>
    <w:p w:rsidR="001B0888" w:rsidRDefault="001B0888">
      <w:pPr>
        <w:spacing w:line="560" w:lineRule="exact"/>
        <w:ind w:right="60"/>
        <w:rPr>
          <w:rFonts w:ascii="仿宋" w:eastAsia="仿宋" w:hAnsi="仿宋"/>
          <w:color w:val="000000"/>
          <w:sz w:val="32"/>
          <w:szCs w:val="32"/>
        </w:rPr>
      </w:pPr>
    </w:p>
    <w:p w:rsidR="001B0888" w:rsidRDefault="001B0888">
      <w:pPr>
        <w:spacing w:line="560" w:lineRule="exact"/>
        <w:ind w:right="60"/>
        <w:rPr>
          <w:rFonts w:ascii="仿宋" w:eastAsia="仿宋" w:hAnsi="仿宋"/>
          <w:color w:val="000000"/>
          <w:sz w:val="32"/>
          <w:szCs w:val="32"/>
        </w:rPr>
      </w:pPr>
    </w:p>
    <w:p w:rsidR="001B0888" w:rsidRDefault="00F04089">
      <w:pPr>
        <w:spacing w:line="560" w:lineRule="exact"/>
        <w:ind w:right="6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:rsidR="001B0888" w:rsidRDefault="00F04089">
      <w:pPr>
        <w:widowControl/>
        <w:adjustRightInd w:val="0"/>
        <w:snapToGrid w:val="0"/>
        <w:spacing w:line="560" w:lineRule="exact"/>
        <w:jc w:val="center"/>
        <w:rPr>
          <w:rFonts w:ascii="宋体" w:eastAsia="宋体" w:hAnsi="宋体"/>
          <w:b/>
          <w:sz w:val="18"/>
          <w:szCs w:val="18"/>
        </w:rPr>
      </w:pPr>
      <w:bookmarkStart w:id="0" w:name="OLE_LINK12"/>
      <w:bookmarkStart w:id="1" w:name="OLE_LINK13"/>
      <w:r>
        <w:rPr>
          <w:rFonts w:ascii="仿宋" w:eastAsia="仿宋" w:hAnsi="仿宋" w:hint="eastAsia"/>
          <w:sz w:val="32"/>
          <w:szCs w:val="32"/>
        </w:rPr>
        <w:t>泗卫</w:t>
      </w:r>
      <w:r>
        <w:rPr>
          <w:rFonts w:ascii="仿宋" w:eastAsia="仿宋" w:hAnsi="仿宋" w:hint="eastAsia"/>
          <w:sz w:val="32"/>
          <w:szCs w:val="32"/>
        </w:rPr>
        <w:t>医政</w:t>
      </w:r>
      <w:r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62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1B0888" w:rsidRDefault="001B0888">
      <w:pPr>
        <w:spacing w:line="560" w:lineRule="exact"/>
        <w:rPr>
          <w:rFonts w:ascii="宋体" w:eastAsia="宋体" w:hAnsi="宋体"/>
          <w:b/>
          <w:sz w:val="18"/>
          <w:szCs w:val="18"/>
        </w:rPr>
      </w:pPr>
    </w:p>
    <w:p w:rsidR="001B0888" w:rsidRDefault="00F04089">
      <w:pPr>
        <w:pStyle w:val="a5"/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关于开展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泗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县医疗服务态度专项整治活动的通知</w:t>
      </w:r>
    </w:p>
    <w:p w:rsidR="001B0888" w:rsidRDefault="001B0888">
      <w:pPr>
        <w:pStyle w:val="a5"/>
        <w:widowControl/>
        <w:spacing w:line="560" w:lineRule="exact"/>
        <w:jc w:val="both"/>
        <w:rPr>
          <w:rFonts w:ascii="仿宋" w:eastAsia="仿宋" w:hAnsi="仿宋" w:cs="仿宋"/>
          <w:color w:val="000000"/>
          <w:sz w:val="32"/>
          <w:szCs w:val="32"/>
        </w:rPr>
      </w:pPr>
    </w:p>
    <w:p w:rsidR="001B0888" w:rsidRDefault="00F04089">
      <w:pPr>
        <w:pStyle w:val="a5"/>
        <w:widowControl/>
        <w:spacing w:line="560" w:lineRule="exact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各乡镇卫生院，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委属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各医疗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机构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，各民营医院：</w:t>
      </w:r>
    </w:p>
    <w:p w:rsidR="001B0888" w:rsidRDefault="00F04089">
      <w:pPr>
        <w:pStyle w:val="a5"/>
        <w:widowControl/>
        <w:spacing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为着力解决群众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反应强烈的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医务人员服务态度问题，加强医务人员医德医风教育，规范医务人员执业行为，加强医疗质量监管，提升卫生健康行业形象，决定在全县范围内开展医疗服务态度专项整治活动，具体通知如下：</w:t>
      </w:r>
    </w:p>
    <w:p w:rsidR="001B0888" w:rsidRDefault="00F04089">
      <w:pPr>
        <w:pStyle w:val="a5"/>
        <w:widowControl/>
        <w:spacing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一、总体目标</w:t>
      </w:r>
    </w:p>
    <w:p w:rsidR="001B0888" w:rsidRDefault="00F04089">
      <w:pPr>
        <w:pStyle w:val="a5"/>
        <w:widowControl/>
        <w:spacing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坚持问题导向，着力解决医务人员在服务态度方面存在的突出问题，努力提升服务水平，不断提高群众满意度，树立良好的行业形象。</w:t>
      </w:r>
    </w:p>
    <w:p w:rsidR="001B0888" w:rsidRDefault="00F04089">
      <w:pPr>
        <w:pStyle w:val="a5"/>
        <w:widowControl/>
        <w:spacing w:line="560" w:lineRule="exact"/>
        <w:ind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二、实施对象</w:t>
      </w:r>
    </w:p>
    <w:p w:rsidR="001B0888" w:rsidRDefault="00F04089">
      <w:pPr>
        <w:pStyle w:val="a5"/>
        <w:widowControl/>
        <w:spacing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全县各级各类医疗机构及医务人员。</w:t>
      </w:r>
    </w:p>
    <w:p w:rsidR="001B0888" w:rsidRDefault="00F04089">
      <w:pPr>
        <w:pStyle w:val="a5"/>
        <w:widowControl/>
        <w:spacing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三、整治内容</w:t>
      </w:r>
    </w:p>
    <w:p w:rsidR="001B0888" w:rsidRDefault="00F04089">
      <w:pPr>
        <w:pStyle w:val="a5"/>
        <w:widowControl/>
        <w:spacing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（一）是否存在门难进、脸难看、人难找等情况，上班期间玩手机以及做与工作无关的事情。</w:t>
      </w:r>
    </w:p>
    <w:p w:rsidR="001B0888" w:rsidRDefault="00F04089">
      <w:pPr>
        <w:pStyle w:val="a5"/>
        <w:widowControl/>
        <w:spacing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（二）是否存在在医疗服务中不热情、不主动，语言上存在冷漠、厌烦、推诿、生硬、吼叫、骂人等侮辱性口语甚至出现摔砸东西、与人动手等行为。</w:t>
      </w:r>
    </w:p>
    <w:p w:rsidR="001B0888" w:rsidRDefault="00F04089">
      <w:pPr>
        <w:pStyle w:val="a5"/>
        <w:widowControl/>
        <w:spacing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（三）是否存在责任心不强，不尊重患者，对患者缺少人文关怀等情况。</w:t>
      </w:r>
    </w:p>
    <w:p w:rsidR="001B0888" w:rsidRDefault="00F04089">
      <w:pPr>
        <w:pStyle w:val="a5"/>
        <w:widowControl/>
        <w:spacing w:line="560" w:lineRule="exact"/>
        <w:ind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四、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督导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方式</w:t>
      </w:r>
    </w:p>
    <w:p w:rsidR="001B0888" w:rsidRDefault="00F04089">
      <w:pPr>
        <w:pStyle w:val="a5"/>
        <w:widowControl/>
        <w:spacing w:line="560" w:lineRule="exact"/>
        <w:ind w:firstLineChars="200" w:firstLine="643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（一）明查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查看诊疗相关情况、随机访谈患者、发放征求意见表等。</w:t>
      </w:r>
    </w:p>
    <w:p w:rsidR="001B0888" w:rsidRDefault="00F04089">
      <w:pPr>
        <w:pStyle w:val="a5"/>
        <w:widowControl/>
        <w:spacing w:line="560" w:lineRule="exact"/>
        <w:ind w:firstLineChars="200" w:firstLine="643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（二）暗访。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组织暗访人员以患者身份，深入到医疗机构，调查了解服务态度等情况，有针对性地进行电话录音和隐蔽拍摄等。</w:t>
      </w:r>
    </w:p>
    <w:p w:rsidR="001B0888" w:rsidRDefault="00F04089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（三）投诉举报。</w:t>
      </w:r>
      <w:r>
        <w:rPr>
          <w:rFonts w:ascii="仿宋" w:eastAsia="仿宋" w:hAnsi="仿宋" w:cs="仿宋" w:hint="eastAsia"/>
          <w:bCs/>
          <w:sz w:val="32"/>
          <w:szCs w:val="32"/>
        </w:rPr>
        <w:t>各级各类医疗机构应在各科室、病区等显著地方张贴医疗服务态度举报电话，并设置投诉举报箱，根据反映问题严肃查处；要对每一名住院病人进行满意度调查，定期抽查门诊病人，动态掌握医务人员医疗服务态度问题，并及时纠正；对情节严重应第一时间上报委六纪办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1B0888" w:rsidRDefault="00F04089">
      <w:pPr>
        <w:pStyle w:val="a5"/>
        <w:widowControl/>
        <w:spacing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五、处理办法</w:t>
      </w:r>
    </w:p>
    <w:p w:rsidR="001B0888" w:rsidRDefault="00F04089">
      <w:pPr>
        <w:pStyle w:val="a5"/>
        <w:widowControl/>
        <w:spacing w:line="560" w:lineRule="exact"/>
        <w:ind w:firstLine="645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各医疗机构要根据有关规定，结合实际，制定切实可行的处理办法，并严格落实，可根据情况予以全院通报批评、扣绩效工资、取消当年评先评优资格、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低聘或解聘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等处理。县卫健委将根据督导情况予以全县通报批评、不良行为记分和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取消该医疗机构当年评先评优资格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等处理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1B0888" w:rsidRDefault="00F04089">
      <w:pPr>
        <w:pStyle w:val="a5"/>
        <w:widowControl/>
        <w:spacing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六、工作要求</w:t>
      </w:r>
    </w:p>
    <w:p w:rsidR="001B0888" w:rsidRDefault="00F04089">
      <w:pPr>
        <w:pStyle w:val="a5"/>
        <w:widowControl/>
        <w:spacing w:line="56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（一）务必高度重视。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各医疗单位要按照此次专项整治活动的总体安排部署，迅速行动，制定实施方案，召开动员大会。要组织医务人员深入学习并开展讨论，明确整治行为及处罚规定，引导医务人员增强服务意识，约束不良行为的发生。</w:t>
      </w:r>
    </w:p>
    <w:p w:rsidR="001B0888" w:rsidRDefault="00F04089">
      <w:pPr>
        <w:pStyle w:val="a5"/>
        <w:widowControl/>
        <w:spacing w:line="56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（二）坚持快查快办。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县卫健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委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将不定期开展明查暗访活动，若现场发现服务态度恶劣的，责成相关医疗机构从快处理；对顶风违规违纪的，交由相关部门一律从重从快处理；凡拒不配合调查处理的，视同顶风违规违纪处理。</w:t>
      </w:r>
    </w:p>
    <w:p w:rsidR="001B0888" w:rsidRDefault="00F04089">
      <w:pPr>
        <w:pStyle w:val="a5"/>
        <w:widowControl/>
        <w:spacing w:line="56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（三）树立先进典型。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各医疗机构每月要开展一次“服务之星”评比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活动，在医院内部形成比、学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、赶、超的良好氛围，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树立医务人员“行风正、服务优、形象佳”的良好形象，提升全县人民就医满意度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。县卫健委年终开展全县卫健系统“服务之星”评比，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组成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一支“服务之星”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宣讲团，巡回开展宣讲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活动；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对活动中涌现出的群众满意度高的医务人员和医疗机构进行表扬，作为评先评优、职称晋升、职务晋级的重要依据。</w:t>
      </w:r>
    </w:p>
    <w:p w:rsidR="001B0888" w:rsidRDefault="001B0888">
      <w:pPr>
        <w:pStyle w:val="a5"/>
        <w:widowControl/>
        <w:spacing w:line="560" w:lineRule="exact"/>
        <w:ind w:firstLine="420"/>
        <w:jc w:val="both"/>
        <w:rPr>
          <w:rFonts w:ascii="仿宋" w:eastAsia="仿宋" w:hAnsi="仿宋" w:cs="仿宋"/>
          <w:sz w:val="32"/>
          <w:szCs w:val="32"/>
        </w:rPr>
      </w:pPr>
    </w:p>
    <w:p w:rsidR="001B0888" w:rsidRDefault="001B0888">
      <w:pPr>
        <w:pStyle w:val="a5"/>
        <w:widowControl/>
        <w:spacing w:line="560" w:lineRule="exact"/>
        <w:ind w:firstLine="420"/>
        <w:jc w:val="both"/>
        <w:rPr>
          <w:rFonts w:ascii="仿宋" w:eastAsia="仿宋" w:hAnsi="仿宋" w:cs="仿宋"/>
          <w:sz w:val="32"/>
          <w:szCs w:val="32"/>
        </w:rPr>
      </w:pPr>
    </w:p>
    <w:p w:rsidR="001B0888" w:rsidRDefault="001B0888">
      <w:pPr>
        <w:pStyle w:val="a5"/>
        <w:widowControl/>
        <w:spacing w:line="560" w:lineRule="exact"/>
        <w:ind w:firstLine="420"/>
        <w:jc w:val="both"/>
        <w:rPr>
          <w:rFonts w:ascii="仿宋" w:eastAsia="仿宋" w:hAnsi="仿宋" w:cs="仿宋"/>
          <w:sz w:val="32"/>
          <w:szCs w:val="32"/>
        </w:rPr>
      </w:pPr>
    </w:p>
    <w:p w:rsidR="001B0888" w:rsidRDefault="00F04089">
      <w:pPr>
        <w:pStyle w:val="a5"/>
        <w:widowControl/>
        <w:spacing w:line="560" w:lineRule="exact"/>
        <w:ind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泗县卫生健康委员会</w:t>
      </w:r>
    </w:p>
    <w:p w:rsidR="001B0888" w:rsidRDefault="00F04089">
      <w:pPr>
        <w:pStyle w:val="a5"/>
        <w:widowControl/>
        <w:spacing w:line="560" w:lineRule="exact"/>
        <w:ind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2020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7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</w:t>
      </w:r>
    </w:p>
    <w:p w:rsidR="001B0888" w:rsidRDefault="001B0888">
      <w:pPr>
        <w:spacing w:line="560" w:lineRule="exact"/>
        <w:rPr>
          <w:rFonts w:ascii="仿宋" w:eastAsia="仿宋" w:hAnsi="仿宋" w:cs="仿宋"/>
          <w:sz w:val="32"/>
          <w:szCs w:val="32"/>
        </w:rPr>
      </w:pPr>
      <w:bookmarkStart w:id="2" w:name="_GoBack"/>
      <w:bookmarkEnd w:id="0"/>
      <w:bookmarkEnd w:id="1"/>
      <w:bookmarkEnd w:id="2"/>
    </w:p>
    <w:sectPr w:rsidR="001B0888" w:rsidSect="001B088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089" w:rsidRDefault="00F04089" w:rsidP="001B0888">
      <w:r>
        <w:separator/>
      </w:r>
    </w:p>
  </w:endnote>
  <w:endnote w:type="continuationSeparator" w:id="0">
    <w:p w:rsidR="00F04089" w:rsidRDefault="00F04089" w:rsidP="001B0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888" w:rsidRDefault="001B088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1B0888" w:rsidRDefault="001B0888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F0408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0408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089" w:rsidRDefault="00F04089" w:rsidP="001B0888">
      <w:r>
        <w:separator/>
      </w:r>
    </w:p>
  </w:footnote>
  <w:footnote w:type="continuationSeparator" w:id="0">
    <w:p w:rsidR="00F04089" w:rsidRDefault="00F04089" w:rsidP="001B08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savePreviewPicture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B0888"/>
    <w:rsid w:val="0013485A"/>
    <w:rsid w:val="001B0888"/>
    <w:rsid w:val="001F2862"/>
    <w:rsid w:val="00F04089"/>
    <w:rsid w:val="01F737A0"/>
    <w:rsid w:val="038D63FA"/>
    <w:rsid w:val="044371BC"/>
    <w:rsid w:val="04F36FB3"/>
    <w:rsid w:val="055E6B20"/>
    <w:rsid w:val="0579021C"/>
    <w:rsid w:val="062A3A1D"/>
    <w:rsid w:val="07071783"/>
    <w:rsid w:val="07391A0F"/>
    <w:rsid w:val="07734985"/>
    <w:rsid w:val="084B6F68"/>
    <w:rsid w:val="085C03A1"/>
    <w:rsid w:val="0A8F1F4A"/>
    <w:rsid w:val="0B896CF4"/>
    <w:rsid w:val="0CA10C17"/>
    <w:rsid w:val="0CE927E4"/>
    <w:rsid w:val="0D592D5A"/>
    <w:rsid w:val="0E093893"/>
    <w:rsid w:val="0EEE561C"/>
    <w:rsid w:val="0EFD446E"/>
    <w:rsid w:val="10631943"/>
    <w:rsid w:val="10817AC3"/>
    <w:rsid w:val="10C17A52"/>
    <w:rsid w:val="10FE6997"/>
    <w:rsid w:val="11C804AE"/>
    <w:rsid w:val="11F05549"/>
    <w:rsid w:val="12594272"/>
    <w:rsid w:val="12756ABC"/>
    <w:rsid w:val="138029D2"/>
    <w:rsid w:val="144A2F9B"/>
    <w:rsid w:val="15121E9F"/>
    <w:rsid w:val="154D50E9"/>
    <w:rsid w:val="165F3FB5"/>
    <w:rsid w:val="16725736"/>
    <w:rsid w:val="16786C2E"/>
    <w:rsid w:val="17606466"/>
    <w:rsid w:val="18A31F40"/>
    <w:rsid w:val="194208D1"/>
    <w:rsid w:val="19DA0A06"/>
    <w:rsid w:val="1A1938FB"/>
    <w:rsid w:val="1AE60EC1"/>
    <w:rsid w:val="1B01197C"/>
    <w:rsid w:val="1D5679DB"/>
    <w:rsid w:val="1EA83677"/>
    <w:rsid w:val="1F1A5F3B"/>
    <w:rsid w:val="21406B25"/>
    <w:rsid w:val="21C31C3B"/>
    <w:rsid w:val="2340777B"/>
    <w:rsid w:val="24480F29"/>
    <w:rsid w:val="26B72048"/>
    <w:rsid w:val="275B17A1"/>
    <w:rsid w:val="28244F13"/>
    <w:rsid w:val="2A6E1043"/>
    <w:rsid w:val="2A9542E3"/>
    <w:rsid w:val="2BF44523"/>
    <w:rsid w:val="2C574F51"/>
    <w:rsid w:val="2C7654F2"/>
    <w:rsid w:val="2D840C48"/>
    <w:rsid w:val="2E602781"/>
    <w:rsid w:val="2E9A4A44"/>
    <w:rsid w:val="30F3638D"/>
    <w:rsid w:val="31350AC7"/>
    <w:rsid w:val="31604624"/>
    <w:rsid w:val="33891F80"/>
    <w:rsid w:val="33AF0A28"/>
    <w:rsid w:val="33E9472D"/>
    <w:rsid w:val="3625408F"/>
    <w:rsid w:val="36F84F00"/>
    <w:rsid w:val="370E383C"/>
    <w:rsid w:val="38021931"/>
    <w:rsid w:val="389733E2"/>
    <w:rsid w:val="3904255E"/>
    <w:rsid w:val="392F1299"/>
    <w:rsid w:val="39476389"/>
    <w:rsid w:val="39CA40D3"/>
    <w:rsid w:val="3A013160"/>
    <w:rsid w:val="3C052721"/>
    <w:rsid w:val="3C5F0432"/>
    <w:rsid w:val="3D0F290E"/>
    <w:rsid w:val="3EDD0567"/>
    <w:rsid w:val="3FE65BBF"/>
    <w:rsid w:val="403E50F1"/>
    <w:rsid w:val="40961234"/>
    <w:rsid w:val="40F16DF2"/>
    <w:rsid w:val="412C2B79"/>
    <w:rsid w:val="41344ECB"/>
    <w:rsid w:val="43731958"/>
    <w:rsid w:val="44214C32"/>
    <w:rsid w:val="44C56B57"/>
    <w:rsid w:val="45136FD4"/>
    <w:rsid w:val="45385394"/>
    <w:rsid w:val="458E1910"/>
    <w:rsid w:val="463432B5"/>
    <w:rsid w:val="47196495"/>
    <w:rsid w:val="47332BBC"/>
    <w:rsid w:val="48733B36"/>
    <w:rsid w:val="487D19FC"/>
    <w:rsid w:val="49A245A2"/>
    <w:rsid w:val="49C069D9"/>
    <w:rsid w:val="4A564456"/>
    <w:rsid w:val="4ABC61C6"/>
    <w:rsid w:val="4AF448A9"/>
    <w:rsid w:val="4B486649"/>
    <w:rsid w:val="4B8531F6"/>
    <w:rsid w:val="4CF94311"/>
    <w:rsid w:val="4D0C5AD2"/>
    <w:rsid w:val="4DD106BC"/>
    <w:rsid w:val="4DD62275"/>
    <w:rsid w:val="4F0156DC"/>
    <w:rsid w:val="50227414"/>
    <w:rsid w:val="505B387C"/>
    <w:rsid w:val="51981E4E"/>
    <w:rsid w:val="52751232"/>
    <w:rsid w:val="52B87793"/>
    <w:rsid w:val="5310054F"/>
    <w:rsid w:val="53F833D0"/>
    <w:rsid w:val="54F52E6A"/>
    <w:rsid w:val="56F96A4E"/>
    <w:rsid w:val="57385809"/>
    <w:rsid w:val="588C6B7C"/>
    <w:rsid w:val="59D0523E"/>
    <w:rsid w:val="5A0B7439"/>
    <w:rsid w:val="5C0928F5"/>
    <w:rsid w:val="5D62069A"/>
    <w:rsid w:val="5E1E6721"/>
    <w:rsid w:val="5F4B22D1"/>
    <w:rsid w:val="600709F2"/>
    <w:rsid w:val="635905CD"/>
    <w:rsid w:val="639E745F"/>
    <w:rsid w:val="65502E35"/>
    <w:rsid w:val="65893C01"/>
    <w:rsid w:val="669669F6"/>
    <w:rsid w:val="67A45516"/>
    <w:rsid w:val="67F04113"/>
    <w:rsid w:val="681F2CD6"/>
    <w:rsid w:val="689D0DD6"/>
    <w:rsid w:val="6A8B0381"/>
    <w:rsid w:val="6B3944F5"/>
    <w:rsid w:val="6B3E382C"/>
    <w:rsid w:val="6B565068"/>
    <w:rsid w:val="6C926768"/>
    <w:rsid w:val="6CDC3771"/>
    <w:rsid w:val="6D670B71"/>
    <w:rsid w:val="6DC23ECE"/>
    <w:rsid w:val="6E970169"/>
    <w:rsid w:val="6ECC206E"/>
    <w:rsid w:val="6F5836F7"/>
    <w:rsid w:val="6F873E9B"/>
    <w:rsid w:val="6FE8052E"/>
    <w:rsid w:val="6FEA4771"/>
    <w:rsid w:val="70B37FA1"/>
    <w:rsid w:val="70B5317B"/>
    <w:rsid w:val="724A34C0"/>
    <w:rsid w:val="72B3264D"/>
    <w:rsid w:val="731A5551"/>
    <w:rsid w:val="734C156A"/>
    <w:rsid w:val="73A66BEF"/>
    <w:rsid w:val="74CC64D0"/>
    <w:rsid w:val="74F7592B"/>
    <w:rsid w:val="75CE3B03"/>
    <w:rsid w:val="76BF2103"/>
    <w:rsid w:val="76EF4BE7"/>
    <w:rsid w:val="78353AAC"/>
    <w:rsid w:val="784B65B9"/>
    <w:rsid w:val="79F02D84"/>
    <w:rsid w:val="7A046E3D"/>
    <w:rsid w:val="7A4E3734"/>
    <w:rsid w:val="7A854FA7"/>
    <w:rsid w:val="7B282E65"/>
    <w:rsid w:val="7BA22A6E"/>
    <w:rsid w:val="7C0B50A9"/>
    <w:rsid w:val="7E591BE0"/>
    <w:rsid w:val="7E735121"/>
    <w:rsid w:val="7F5F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Definition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Style2"/>
    <w:qFormat/>
    <w:rsid w:val="001B088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1B0888"/>
    <w:pPr>
      <w:jc w:val="left"/>
      <w:outlineLvl w:val="2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uiPriority w:val="99"/>
    <w:qFormat/>
    <w:rsid w:val="001B0888"/>
    <w:pPr>
      <w:spacing w:line="351" w:lineRule="atLeast"/>
      <w:ind w:firstLine="623"/>
      <w:textAlignment w:val="baseline"/>
    </w:pPr>
    <w:rPr>
      <w:rFonts w:ascii="Times New Roman" w:eastAsia="仿宋_GB2312" w:hAnsi="Times New Roman"/>
      <w:color w:val="000000"/>
      <w:sz w:val="31"/>
      <w:szCs w:val="20"/>
      <w:u w:color="000000"/>
    </w:rPr>
  </w:style>
  <w:style w:type="paragraph" w:styleId="a3">
    <w:name w:val="footer"/>
    <w:basedOn w:val="a"/>
    <w:rsid w:val="001B088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1B088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1B0888"/>
    <w:pPr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qFormat/>
    <w:rsid w:val="001B0888"/>
    <w:rPr>
      <w:color w:val="252525"/>
      <w:u w:val="none"/>
    </w:rPr>
  </w:style>
  <w:style w:type="character" w:styleId="a7">
    <w:name w:val="Emphasis"/>
    <w:basedOn w:val="a0"/>
    <w:qFormat/>
    <w:rsid w:val="001B0888"/>
  </w:style>
  <w:style w:type="character" w:styleId="HTML">
    <w:name w:val="HTML Definition"/>
    <w:basedOn w:val="a0"/>
    <w:qFormat/>
    <w:rsid w:val="001B0888"/>
  </w:style>
  <w:style w:type="character" w:styleId="HTML0">
    <w:name w:val="HTML Variable"/>
    <w:basedOn w:val="a0"/>
    <w:qFormat/>
    <w:rsid w:val="001B0888"/>
  </w:style>
  <w:style w:type="character" w:styleId="a8">
    <w:name w:val="Hyperlink"/>
    <w:basedOn w:val="a0"/>
    <w:qFormat/>
    <w:rsid w:val="001B0888"/>
    <w:rPr>
      <w:color w:val="252525"/>
      <w:u w:val="none"/>
    </w:rPr>
  </w:style>
  <w:style w:type="character" w:styleId="HTML1">
    <w:name w:val="HTML Cite"/>
    <w:basedOn w:val="a0"/>
    <w:qFormat/>
    <w:rsid w:val="001B0888"/>
  </w:style>
  <w:style w:type="character" w:customStyle="1" w:styleId="tag">
    <w:name w:val="tag"/>
    <w:basedOn w:val="a0"/>
    <w:qFormat/>
    <w:rsid w:val="001B088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592</Words>
  <Characters>593</Characters>
  <Application>Microsoft Office Word</Application>
  <DocSecurity>0</DocSecurity>
  <Lines>34</Lines>
  <Paragraphs>24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2</cp:revision>
  <cp:lastPrinted>2020-06-30T09:45:00Z</cp:lastPrinted>
  <dcterms:created xsi:type="dcterms:W3CDTF">2014-10-29T12:08:00Z</dcterms:created>
  <dcterms:modified xsi:type="dcterms:W3CDTF">2020-08-21T03:53:00Z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