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D9B8">
      <w:pPr>
        <w:autoSpaceDE w:val="0"/>
        <w:autoSpaceDN w:val="0"/>
        <w:spacing w:before="31"/>
        <w:jc w:val="left"/>
        <w:rPr>
          <w:b/>
          <w:szCs w:val="21"/>
        </w:rPr>
      </w:pPr>
      <w:bookmarkStart w:id="0" w:name="_Hlk129163087"/>
      <w:bookmarkStart w:id="9" w:name="_GoBack"/>
      <w:bookmarkEnd w:id="9"/>
      <w:r>
        <w:rPr>
          <w:rFonts w:hint="eastAsia" w:ascii="仿宋" w:hAnsi="仿宋" w:eastAsia="仿宋" w:cs="仿宋"/>
          <w:b/>
          <w:bCs/>
          <w:spacing w:val="-30"/>
          <w:kern w:val="0"/>
          <w:sz w:val="24"/>
          <w:szCs w:val="28"/>
          <w:lang w:bidi="ar"/>
        </w:rPr>
        <w:t>附件1：</w:t>
      </w:r>
      <w:r>
        <w:rPr>
          <w:b/>
          <w:szCs w:val="21"/>
        </w:rPr>
        <w:t xml:space="preserve"> </w:t>
      </w:r>
    </w:p>
    <w:p w14:paraId="462A6173">
      <w:pPr>
        <w:autoSpaceDE w:val="0"/>
        <w:autoSpaceDN w:val="0"/>
        <w:spacing w:before="31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1" w:name="_Hlk129703425"/>
      <w:r>
        <w:rPr>
          <w:rFonts w:hint="eastAsia" w:ascii="黑体" w:hAnsi="黑体" w:eastAsia="黑体" w:cs="黑体"/>
          <w:sz w:val="32"/>
          <w:szCs w:val="32"/>
        </w:rPr>
        <w:t>泗县公共租赁住房保障资格复核申请审批表1</w:t>
      </w:r>
    </w:p>
    <w:p w14:paraId="2B12CA3A">
      <w:pPr>
        <w:autoSpaceDE w:val="0"/>
        <w:autoSpaceDN w:val="0"/>
        <w:spacing w:before="31"/>
        <w:jc w:val="center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（城镇中低收入家庭填写）</w:t>
      </w:r>
      <w:bookmarkEnd w:id="1"/>
    </w:p>
    <w:p w14:paraId="62E958D5">
      <w:pPr>
        <w:autoSpaceDE w:val="0"/>
        <w:autoSpaceDN w:val="0"/>
        <w:spacing w:before="31"/>
        <w:jc w:val="both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lang w:bidi="ar"/>
          <w14:textFill>
            <w14:solidFill>
              <w14:schemeClr w14:val="tx1"/>
            </w14:solidFill>
          </w14:textFill>
        </w:rPr>
        <w:t>申请人姓名：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lang w:bidi="ar"/>
          <w14:textFill>
            <w14:solidFill>
              <w14:schemeClr w14:val="tx1"/>
            </w14:solidFill>
          </w14:textFill>
        </w:rPr>
        <w:t>现租住地点：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小区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栋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  单元   室  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lang w:bidi="ar"/>
          <w14:textFill>
            <w14:solidFill>
              <w14:schemeClr w14:val="tx1"/>
            </w14:solidFill>
          </w14:textFill>
        </w:rPr>
        <w:t>移动电话：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2D01DE56">
      <w:pPr>
        <w:tabs>
          <w:tab w:val="left" w:pos="2596"/>
          <w:tab w:val="left" w:pos="3480"/>
          <w:tab w:val="left" w:pos="3520"/>
          <w:tab w:val="left" w:pos="6999"/>
          <w:tab w:val="left" w:pos="7080"/>
        </w:tabs>
        <w:autoSpaceDE w:val="0"/>
        <w:autoSpaceDN w:val="0"/>
        <w:spacing w:line="331" w:lineRule="auto"/>
        <w:ind w:left="221" w:right="3598"/>
        <w:jc w:val="center"/>
        <w:rPr>
          <w:rFonts w:hint="eastAsia" w:ascii="黑体" w:hAnsi="黑体" w:eastAsia="黑体" w:cs="黑体"/>
          <w:color w:val="000000" w:themeColor="text1"/>
          <w:spacing w:val="0"/>
          <w:w w:val="10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pacing w:val="-15"/>
          <w:w w:val="95"/>
          <w:kern w:val="0"/>
          <w:sz w:val="24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bidi="ar"/>
          <w14:textFill>
            <w14:solidFill>
              <w14:schemeClr w14:val="tx1"/>
            </w14:solidFill>
          </w14:textFill>
        </w:rPr>
        <w:t>一、申请家庭人口基本信息</w:t>
      </w:r>
    </w:p>
    <w:tbl>
      <w:tblPr>
        <w:tblStyle w:val="10"/>
        <w:tblW w:w="11325" w:type="dxa"/>
        <w:tblInd w:w="-4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170"/>
        <w:gridCol w:w="540"/>
        <w:gridCol w:w="795"/>
        <w:gridCol w:w="1020"/>
        <w:gridCol w:w="2445"/>
        <w:gridCol w:w="1380"/>
        <w:gridCol w:w="2220"/>
        <w:gridCol w:w="989"/>
      </w:tblGrid>
      <w:tr w14:paraId="3D6FB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3F4985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与申请人关系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F42751">
            <w:pPr>
              <w:pStyle w:val="9"/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952A84">
            <w:pPr>
              <w:pStyle w:val="9"/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8CC67F">
            <w:pPr>
              <w:pStyle w:val="9"/>
              <w:widowControl/>
              <w:spacing w:before="6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0"/>
                <w:sz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A7C6FB">
            <w:pPr>
              <w:pStyle w:val="9"/>
              <w:widowControl/>
              <w:spacing w:before="6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0"/>
                <w:sz w:val="2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98B03">
            <w:pPr>
              <w:pStyle w:val="9"/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A6C748">
            <w:pPr>
              <w:pStyle w:val="9"/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380327">
            <w:pPr>
              <w:pStyle w:val="9"/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0"/>
                <w:sz w:val="21"/>
                <w14:textFill>
                  <w14:solidFill>
                    <w14:schemeClr w14:val="tx1"/>
                  </w14:solidFill>
                </w14:textFill>
              </w:rPr>
              <w:t>工作、学习单位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DDBB86">
            <w:pPr>
              <w:pStyle w:val="9"/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pacing w:val="-3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0"/>
                <w:sz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E602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2596521">
            <w:pPr>
              <w:pStyle w:val="9"/>
              <w:widowControl/>
              <w:spacing w:before="60"/>
              <w:ind w:firstLine="210" w:firstLineChars="100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A895424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16DC8EA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C18FB4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BB2A5F0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94AED8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6047953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4AF2B5C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F1F49D5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48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0FD171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BE28364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D754AA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D7E694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BB5C063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6A28349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39361F6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21D710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44393B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6B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65989C3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06BE6F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1C44B78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28FF557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C3CDAA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B5E268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BB559F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D0842F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6BED98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70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4626C86C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8E3C022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4EBD95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CBBFD1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8A81BA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69F9D60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4655FCA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18A239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C143660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52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165FEECB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9588E1A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55069AA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8F28018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A28CA52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E68F11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D0B72DD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427382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56194B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CE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73A63CE9">
            <w:pPr>
              <w:pStyle w:val="9"/>
              <w:widowControl/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AAD545">
            <w:pPr>
              <w:pStyle w:val="9"/>
              <w:widowControl/>
              <w:spacing w:line="240" w:lineRule="auto"/>
              <w:ind w:right="52"/>
              <w:jc w:val="center"/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家庭类别</w:t>
            </w:r>
          </w:p>
        </w:tc>
        <w:tc>
          <w:tcPr>
            <w:tcW w:w="10559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BCE2BE">
            <w:pPr>
              <w:pStyle w:val="2"/>
              <w:widowControl/>
              <w:spacing w:before="113" w:line="340" w:lineRule="exact"/>
              <w:ind w:right="542"/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□低保家庭 </w:t>
            </w:r>
            <w:r>
              <w:rPr>
                <w:rFonts w:hint="default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 □重度残疾   □重症慢性病、重大疾病</w:t>
            </w:r>
          </w:p>
          <w:p w14:paraId="1CC4786F">
            <w:pPr>
              <w:pStyle w:val="9"/>
              <w:widowControl/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注：重度残疾、重症慢性病、重大疾病指残疾等级被评定为一级、二级，患有严重器官衰竭（心、肝、肺、脑、肾）、乳腺癌等各种恶性肿瘤、耐多药肺结核、艾滋病机会性感染、慢性粒细胞白血病、急性心肌梗塞、脑梗死、血友病、肝肾移植前透析和手术后抗排异治疗、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1型糖尿病</w:t>
            </w: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、甲亢、唇腭裂、重性精神疾病、晚期血吸虫病等。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-15"/>
                <w:w w:val="95"/>
                <w:kern w:val="0"/>
                <w:sz w:val="24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家庭人口认定标准：夫妻双方、未成年子女及成年单身子女。</w:t>
            </w:r>
          </w:p>
        </w:tc>
      </w:tr>
    </w:tbl>
    <w:p w14:paraId="38DED031">
      <w:pPr>
        <w:tabs>
          <w:tab w:val="left" w:pos="4909"/>
        </w:tabs>
        <w:autoSpaceDE w:val="0"/>
        <w:autoSpaceDN w:val="0"/>
        <w:ind w:left="335" w:leftChars="-1558" w:right="-91" w:hanging="3607" w:hangingChars="1813"/>
        <w:jc w:val="left"/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color w:val="000000" w:themeColor="text1"/>
          <w:spacing w:val="-15"/>
          <w:w w:val="95"/>
          <w:kern w:val="0"/>
          <w:sz w:val="24"/>
          <w:szCs w:val="22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color w:val="000000" w:themeColor="text1"/>
          <w:spacing w:val="-15"/>
          <w:w w:val="95"/>
          <w:kern w:val="0"/>
          <w:sz w:val="24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bidi="ar"/>
          <w14:textFill>
            <w14:solidFill>
              <w14:schemeClr w14:val="tx1"/>
            </w14:solidFill>
          </w14:textFill>
        </w:rPr>
        <w:t>二、家庭收入信息</w:t>
      </w:r>
    </w:p>
    <w:tbl>
      <w:tblPr>
        <w:tblStyle w:val="10"/>
        <w:tblpPr w:leftFromText="180" w:rightFromText="180" w:vertAnchor="text" w:horzAnchor="margin" w:tblpX="-418" w:tblpY="231"/>
        <w:tblW w:w="1119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293"/>
        <w:gridCol w:w="810"/>
        <w:gridCol w:w="1276"/>
        <w:gridCol w:w="1417"/>
        <w:gridCol w:w="1179"/>
        <w:gridCol w:w="1500"/>
        <w:gridCol w:w="1448"/>
        <w:gridCol w:w="1559"/>
      </w:tblGrid>
      <w:tr w14:paraId="0D02A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E5BBA5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与申请人关系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5C8C99">
            <w:pPr>
              <w:pStyle w:val="9"/>
              <w:widowControl/>
              <w:spacing w:before="164"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8A9362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年就业</w:t>
            </w:r>
          </w:p>
          <w:p w14:paraId="4A451395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0D1411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年劳务收入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C7C15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51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年生产经营净收入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5024E8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退休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金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FD92F0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年支取</w:t>
            </w:r>
          </w:p>
          <w:p w14:paraId="02A4A204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公积金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E81CBE">
            <w:pPr>
              <w:pStyle w:val="9"/>
              <w:widowControl/>
              <w:spacing w:before="164"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A35BB9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上年家庭年收入合计（元）</w:t>
            </w:r>
          </w:p>
        </w:tc>
      </w:tr>
      <w:tr w14:paraId="61EE7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319180">
            <w:pPr>
              <w:pStyle w:val="9"/>
              <w:widowControl/>
              <w:spacing w:before="45"/>
              <w:ind w:left="187"/>
              <w:jc w:val="both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A7AE73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DC282D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FE1B3D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67EBA5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C7F5C6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2CAF29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485FAE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8B815B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61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445ACE7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06D290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C8C471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124ECA2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96C491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2FFAD9D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B4500E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6FF1C4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</w:tcPr>
          <w:p w14:paraId="1E9ACD63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40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1B9B3CB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C3365AF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AD0DCD7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9B4FE04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F81DE75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4003D9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6E07166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6B4088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</w:tcPr>
          <w:p w14:paraId="4C975927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1C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9CA015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9B64F92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2177D50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2F47C6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2E12503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255B2C4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CB7D868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3F5C108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</w:tcPr>
          <w:p w14:paraId="15FB330A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A3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76A148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2161D79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5758E63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E4474E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903EEB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CAB76D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EBCCAE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1180143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0F516D8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6DFBC5">
      <w:pPr>
        <w:tabs>
          <w:tab w:val="left" w:pos="2596"/>
          <w:tab w:val="left" w:pos="3480"/>
          <w:tab w:val="left" w:pos="3520"/>
          <w:tab w:val="left" w:pos="6999"/>
          <w:tab w:val="left" w:pos="7080"/>
        </w:tabs>
        <w:autoSpaceDE w:val="0"/>
        <w:autoSpaceDN w:val="0"/>
        <w:spacing w:line="331" w:lineRule="auto"/>
        <w:ind w:left="221" w:right="3598"/>
        <w:jc w:val="center"/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bidi="ar"/>
          <w14:textFill>
            <w14:solidFill>
              <w14:schemeClr w14:val="tx1"/>
            </w14:solidFill>
          </w14:textFill>
        </w:rPr>
        <w:t>三、家庭财产信息</w:t>
      </w:r>
    </w:p>
    <w:tbl>
      <w:tblPr>
        <w:tblStyle w:val="10"/>
        <w:tblW w:w="11199" w:type="dxa"/>
        <w:tblInd w:w="-4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457"/>
        <w:gridCol w:w="3488"/>
        <w:gridCol w:w="2269"/>
        <w:gridCol w:w="1858"/>
        <w:gridCol w:w="1417"/>
      </w:tblGrid>
      <w:tr w14:paraId="57C0B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606EEF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与申请人关系</w:t>
            </w: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8CB3C5">
            <w:pPr>
              <w:pStyle w:val="9"/>
              <w:widowControl/>
              <w:spacing w:before="164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4B7E64">
            <w:pPr>
              <w:pStyle w:val="9"/>
              <w:widowControl/>
              <w:spacing w:line="240" w:lineRule="auto"/>
              <w:ind w:right="51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房产信息（坐落、面积、取得时间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6DD96A99">
            <w:pPr>
              <w:pStyle w:val="9"/>
              <w:widowControl/>
              <w:spacing w:line="240" w:lineRule="auto"/>
              <w:ind w:right="51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含征迁过渡房）</w:t>
            </w: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DB6E36">
            <w:pPr>
              <w:pStyle w:val="9"/>
              <w:widowControl/>
              <w:spacing w:line="240" w:lineRule="auto"/>
              <w:ind w:right="51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车辆信息（品牌型号、购置时间、购买价格）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1FE68F">
            <w:pPr>
              <w:pStyle w:val="9"/>
              <w:widowControl/>
              <w:spacing w:line="240" w:lineRule="auto"/>
              <w:ind w:right="51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其他财产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DCC6BA">
            <w:pPr>
              <w:pStyle w:val="9"/>
              <w:widowControl/>
              <w:spacing w:line="240" w:lineRule="auto"/>
              <w:ind w:right="49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6"/>
                <w:sz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993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7B6674">
            <w:pPr>
              <w:pStyle w:val="9"/>
              <w:widowControl/>
              <w:spacing w:before="45"/>
              <w:ind w:left="187"/>
              <w:jc w:val="both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163FCB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9A0572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CFB0D1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BF29ED">
            <w:pPr>
              <w:pStyle w:val="9"/>
              <w:widowControl/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B8476F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FF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7D1CC1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C4D673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D63FEC6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31DBA8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3C47AE6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3AB8C3E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55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59697F5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5085EC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2E6222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F77A36B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BC51D61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050675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A2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BD25F6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E662941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049891D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1E09F5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70CF8D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1D71C02">
            <w:pPr>
              <w:pStyle w:val="9"/>
              <w:widowControl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CD54A9">
      <w:pPr>
        <w:autoSpaceDE w:val="0"/>
        <w:autoSpaceDN w:val="0"/>
        <w:spacing w:line="340" w:lineRule="exact"/>
        <w:ind w:firstLine="420" w:firstLineChars="200"/>
        <w:jc w:val="left"/>
        <w:rPr>
          <w:rFonts w:hint="eastAsia" w:ascii="仿宋" w:hAnsi="仿宋" w:eastAsia="仿宋" w:cs="Times New Roman"/>
          <w:color w:val="000000" w:themeColor="text1"/>
          <w:kern w:val="0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" w:name="_Hlk197937549"/>
      <w:r>
        <w:rPr>
          <w:rFonts w:hint="eastAsia" w:ascii="黑体" w:hAnsi="黑体" w:eastAsia="黑体" w:cs="黑体"/>
          <w:color w:val="000000" w:themeColor="text1"/>
          <w:kern w:val="0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本人郑重承诺：</w:t>
      </w:r>
      <w:r>
        <w:rPr>
          <w:rFonts w:hint="eastAsia" w:ascii="仿宋" w:hAnsi="仿宋" w:eastAsia="仿宋" w:cs="Times New Roman"/>
          <w:color w:val="000000" w:themeColor="text1"/>
          <w:kern w:val="0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严格遵守住房保障有关规定，所申报的家庭收入、住房、资产、人口等情况及提供的相关材料真实有效，并同意住房保障部门核查本人及共同申请人的收入、住房及资产等情况，自愿接受公示和社会监督。若有不实，退回公租房，并承担法律责任。</w:t>
      </w:r>
    </w:p>
    <w:bookmarkEnd w:id="2"/>
    <w:p w14:paraId="4035B1FC">
      <w:pPr>
        <w:autoSpaceDE w:val="0"/>
        <w:autoSpaceDN w:val="0"/>
        <w:spacing w:line="340" w:lineRule="exact"/>
        <w:ind w:right="2020"/>
        <w:jc w:val="right"/>
        <w:rPr>
          <w:rFonts w:hint="eastAsia" w:ascii="仿宋_GB2312" w:hAnsi="宋体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2"/>
          <w:szCs w:val="21"/>
          <w:lang w:bidi="ar"/>
          <w14:textFill>
            <w14:solidFill>
              <w14:schemeClr w14:val="tx1"/>
            </w14:solidFill>
          </w14:textFill>
        </w:rPr>
        <w:t xml:space="preserve">申请人签名：                </w:t>
      </w:r>
    </w:p>
    <w:p w14:paraId="66F9DB2C">
      <w:pPr>
        <w:autoSpaceDE w:val="0"/>
        <w:autoSpaceDN w:val="0"/>
        <w:spacing w:line="340" w:lineRule="exact"/>
        <w:ind w:right="480" w:firstLine="5521" w:firstLineChars="2500"/>
        <w:jc w:val="left"/>
        <w:rPr>
          <w:b/>
          <w:bCs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2"/>
          <w:szCs w:val="21"/>
          <w:lang w:bidi="ar"/>
          <w14:textFill>
            <w14:solidFill>
              <w14:schemeClr w14:val="tx1"/>
            </w14:solidFill>
          </w14:textFill>
        </w:rPr>
        <w:t xml:space="preserve">                      年    月    日</w:t>
      </w:r>
    </w:p>
    <w:p w14:paraId="1A5A23E4">
      <w:pPr>
        <w:rPr>
          <w:rFonts w:hint="eastAsia" w:ascii="仿宋" w:hAnsi="仿宋" w:eastAsia="仿宋" w:cs="仿宋"/>
          <w:color w:val="000000" w:themeColor="text1"/>
          <w:szCs w:val="22"/>
          <w:lang w:val="zh-CN" w:bidi="zh-CN"/>
          <w14:textFill>
            <w14:solidFill>
              <w14:schemeClr w14:val="tx1"/>
            </w14:solidFill>
          </w14:textFill>
        </w:rPr>
        <w:sectPr>
          <w:pgSz w:w="11910" w:h="16850"/>
          <w:pgMar w:top="460" w:right="711" w:bottom="993" w:left="800" w:header="720" w:footer="981" w:gutter="0"/>
          <w:pgNumType w:start="1"/>
          <w:cols w:space="425" w:num="1"/>
          <w:docGrid w:type="lines" w:linePitch="312" w:charSpace="0"/>
        </w:sectPr>
      </w:pPr>
    </w:p>
    <w:p w14:paraId="5B8AC9AF">
      <w:pPr>
        <w:autoSpaceDE w:val="0"/>
        <w:autoSpaceDN w:val="0"/>
        <w:spacing w:before="31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F1FB3CE">
      <w:pPr>
        <w:autoSpaceDE w:val="0"/>
        <w:autoSpaceDN w:val="0"/>
        <w:spacing w:before="31"/>
        <w:jc w:val="center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 w14:paraId="43FFB6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82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3" w:name="_Hlk192581541"/>
      <w:bookmarkStart w:id="4" w:name="_Hlk197937649"/>
      <w:r>
        <w:rPr>
          <w:rFonts w:hint="default" w:ascii="Times New Roman" w:hAnsi="Times New Roman" w:eastAsia="方正仿宋_GBK" w:cs="Times New Roman"/>
          <w:sz w:val="28"/>
          <w:szCs w:val="28"/>
        </w:rPr>
        <w:t>为确保住房保障管理部门对申请家庭资格监管工作落实到位，充分维护申请家庭的合法权益，根据公共租赁住房相关规定，现将有关事项提示如下：</w:t>
      </w:r>
    </w:p>
    <w:p w14:paraId="440D98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82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一、请申请人务必如实申报家庭人口、住房、收入、资产等情况。</w:t>
      </w:r>
    </w:p>
    <w:p w14:paraId="44A3B9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82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二、</w:t>
      </w:r>
      <w:bookmarkStart w:id="5" w:name="_Hlk191716654"/>
      <w:r>
        <w:rPr>
          <w:rFonts w:hint="default" w:ascii="Times New Roman" w:hAnsi="Times New Roman" w:eastAsia="方正仿宋_GBK" w:cs="Times New Roman"/>
          <w:sz w:val="28"/>
          <w:szCs w:val="28"/>
        </w:rPr>
        <w:t>申请家庭在申报时存在虚报、瞒报、弄虚作假的，取消保障资格，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收回公租房，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同时记入保障房信用档案，5年内不得再次申请。构成犯罪的，移交司法机关依法追究刑事责任。</w:t>
      </w:r>
    </w:p>
    <w:bookmarkEnd w:id="3"/>
    <w:bookmarkEnd w:id="5"/>
    <w:p w14:paraId="72D6D52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8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-6"/>
          <w:sz w:val="28"/>
          <w:szCs w:val="28"/>
        </w:rPr>
        <w:t>三、所需材料：</w:t>
      </w:r>
    </w:p>
    <w:p w14:paraId="54A96C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82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6" w:name="_Hlk129159680"/>
      <w:bookmarkStart w:id="7" w:name="_Hlk159511179"/>
      <w:bookmarkStart w:id="8" w:name="_Hlk159231521"/>
      <w:r>
        <w:rPr>
          <w:rFonts w:hint="default" w:ascii="Times New Roman" w:hAnsi="Times New Roman" w:eastAsia="方正仿宋_GBK" w:cs="Times New Roman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泗县公共租赁住房保障资格复核申请审批表1；</w:t>
      </w:r>
    </w:p>
    <w:p w14:paraId="02B6CAD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82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申请人及家庭成员身份证和户口簿（验原件收复印件）；</w:t>
      </w:r>
    </w:p>
    <w:p w14:paraId="398FB37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82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婚姻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状况材料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：已婚的提供结婚证（验原件收复印件）。单身的，由本人填写《单身承诺书》，离异的需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提供离婚证、离婚协议（判决书）等；</w:t>
      </w:r>
    </w:p>
    <w:p w14:paraId="48CAB5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82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4.其他材料：（1）申请人为低保家庭的，需提供低保证明及近期低保发放流水；（2）申请人及家庭成员有机动车的，提供车辆购置税票或二手车销售统一发票（验原件收复印件）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bookmarkEnd w:id="0"/>
    <w:bookmarkEnd w:id="4"/>
    <w:bookmarkEnd w:id="6"/>
    <w:bookmarkEnd w:id="7"/>
    <w:bookmarkEnd w:id="8"/>
    <w:tbl>
      <w:tblPr>
        <w:tblStyle w:val="10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4155"/>
        <w:gridCol w:w="4555"/>
      </w:tblGrid>
      <w:tr w14:paraId="2810B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206" w:type="dxa"/>
            <w:gridSpan w:val="3"/>
            <w:vAlign w:val="center"/>
          </w:tcPr>
          <w:p w14:paraId="233E4CB0">
            <w:pPr>
              <w:pStyle w:val="9"/>
              <w:spacing w:before="3"/>
              <w:jc w:val="center"/>
              <w:rPr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审核意见栏</w:t>
            </w:r>
          </w:p>
        </w:tc>
      </w:tr>
      <w:tr w14:paraId="6A478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1496" w:type="dxa"/>
            <w:vAlign w:val="center"/>
          </w:tcPr>
          <w:p w14:paraId="246278F5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镇、街道（社区）初审意见</w:t>
            </w:r>
          </w:p>
        </w:tc>
        <w:tc>
          <w:tcPr>
            <w:tcW w:w="4155" w:type="dxa"/>
            <w:tcBorders>
              <w:right w:val="single" w:color="auto" w:sz="4" w:space="0"/>
            </w:tcBorders>
            <w:vAlign w:val="top"/>
          </w:tcPr>
          <w:p w14:paraId="1EB3EE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社区意见：</w:t>
            </w:r>
          </w:p>
          <w:p w14:paraId="1A6EFF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F27ED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1440" w:firstLineChars="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793B3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47713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5A2B1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1920" w:firstLineChars="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经办人：</w:t>
            </w:r>
          </w:p>
          <w:p w14:paraId="7D83AE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2640" w:firstLineChars="1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社区（盖章）</w:t>
            </w:r>
          </w:p>
          <w:p w14:paraId="3FCAF4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2640" w:firstLineChars="1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月   日</w:t>
            </w:r>
          </w:p>
        </w:tc>
        <w:tc>
          <w:tcPr>
            <w:tcW w:w="4555" w:type="dxa"/>
            <w:tcBorders>
              <w:left w:val="single" w:color="auto" w:sz="4" w:space="0"/>
            </w:tcBorders>
            <w:vAlign w:val="top"/>
          </w:tcPr>
          <w:p w14:paraId="479937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镇、街道意见：</w:t>
            </w:r>
          </w:p>
          <w:p w14:paraId="16E67A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9DE89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4BDAC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A50C3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7B3E3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394" w:leftChars="1140" w:right="0"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经办人：                                                      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镇、街道（盖章）</w:t>
            </w:r>
          </w:p>
          <w:p w14:paraId="5B370F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2880" w:firstLineChars="1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月   日</w:t>
            </w:r>
          </w:p>
        </w:tc>
      </w:tr>
      <w:tr w14:paraId="5002F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4" w:hRule="atLeast"/>
        </w:trPr>
        <w:tc>
          <w:tcPr>
            <w:tcW w:w="1496" w:type="dxa"/>
            <w:vAlign w:val="center"/>
          </w:tcPr>
          <w:p w14:paraId="55825C60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县房管中心</w:t>
            </w:r>
          </w:p>
          <w:p w14:paraId="7246095F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（住保中心）</w:t>
            </w:r>
          </w:p>
          <w:p w14:paraId="051EB994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4155" w:type="dxa"/>
            <w:tcBorders>
              <w:right w:val="single" w:color="auto" w:sz="4" w:space="0"/>
            </w:tcBorders>
          </w:tcPr>
          <w:p w14:paraId="06C209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收件人意见：</w:t>
            </w:r>
          </w:p>
          <w:p w14:paraId="5CE230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C7CFC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1FAF7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3E758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D3614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956A1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ECB79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1680" w:firstLineChars="7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收件人签字：</w:t>
            </w:r>
          </w:p>
          <w:p w14:paraId="3EF240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2880" w:firstLineChars="1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年  月  日                                        </w:t>
            </w:r>
          </w:p>
        </w:tc>
        <w:tc>
          <w:tcPr>
            <w:tcW w:w="4555" w:type="dxa"/>
            <w:tcBorders>
              <w:left w:val="single" w:color="auto" w:sz="4" w:space="0"/>
            </w:tcBorders>
          </w:tcPr>
          <w:p w14:paraId="6E8F14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审核人意见：</w:t>
            </w:r>
          </w:p>
          <w:p w14:paraId="02256D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0DE13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2989C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3ADCF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73E71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E0FCC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2160" w:firstLineChars="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审核人签字：</w:t>
            </w:r>
          </w:p>
          <w:p w14:paraId="7F1259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1440" w:firstLineChars="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泗县住房保障管理服务中心</w:t>
            </w:r>
          </w:p>
          <w:p w14:paraId="7DEEDF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   月   日</w:t>
            </w:r>
          </w:p>
        </w:tc>
      </w:tr>
    </w:tbl>
    <w:p w14:paraId="35DB09AC"/>
    <w:sectPr>
      <w:type w:val="continuous"/>
      <w:pgSz w:w="11910" w:h="16850"/>
      <w:pgMar w:top="460" w:right="680" w:bottom="850" w:left="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xNDRmODJhMWE1NjYyZWNjMTRkMzViM2I3NmZlYjcifQ=="/>
  </w:docVars>
  <w:rsids>
    <w:rsidRoot w:val="18465C34"/>
    <w:rsid w:val="00013949"/>
    <w:rsid w:val="000234B3"/>
    <w:rsid w:val="00036FB4"/>
    <w:rsid w:val="00046C21"/>
    <w:rsid w:val="0004736F"/>
    <w:rsid w:val="00130FE6"/>
    <w:rsid w:val="00133BE1"/>
    <w:rsid w:val="001B11F2"/>
    <w:rsid w:val="001B3690"/>
    <w:rsid w:val="001E7596"/>
    <w:rsid w:val="001F314A"/>
    <w:rsid w:val="0023750A"/>
    <w:rsid w:val="00240FCE"/>
    <w:rsid w:val="00252AF9"/>
    <w:rsid w:val="0027783B"/>
    <w:rsid w:val="00280A21"/>
    <w:rsid w:val="002B7459"/>
    <w:rsid w:val="002D542B"/>
    <w:rsid w:val="003037B4"/>
    <w:rsid w:val="00375C54"/>
    <w:rsid w:val="00392FEF"/>
    <w:rsid w:val="003A2417"/>
    <w:rsid w:val="003B7D89"/>
    <w:rsid w:val="003F0913"/>
    <w:rsid w:val="00401377"/>
    <w:rsid w:val="0043225A"/>
    <w:rsid w:val="00456B41"/>
    <w:rsid w:val="00465716"/>
    <w:rsid w:val="004A1C2D"/>
    <w:rsid w:val="00503D33"/>
    <w:rsid w:val="0050534C"/>
    <w:rsid w:val="00515E80"/>
    <w:rsid w:val="0055001C"/>
    <w:rsid w:val="0055728E"/>
    <w:rsid w:val="00564056"/>
    <w:rsid w:val="005A003D"/>
    <w:rsid w:val="005B6CAA"/>
    <w:rsid w:val="005D7CBF"/>
    <w:rsid w:val="005F3306"/>
    <w:rsid w:val="005F7C10"/>
    <w:rsid w:val="00602635"/>
    <w:rsid w:val="0064704F"/>
    <w:rsid w:val="00652943"/>
    <w:rsid w:val="006570AD"/>
    <w:rsid w:val="00675B07"/>
    <w:rsid w:val="006B2830"/>
    <w:rsid w:val="006B3E24"/>
    <w:rsid w:val="006E408C"/>
    <w:rsid w:val="00712ACD"/>
    <w:rsid w:val="0071507F"/>
    <w:rsid w:val="007340A5"/>
    <w:rsid w:val="00785AE8"/>
    <w:rsid w:val="007A7833"/>
    <w:rsid w:val="007C5954"/>
    <w:rsid w:val="007D0FDC"/>
    <w:rsid w:val="00805EE1"/>
    <w:rsid w:val="008164A6"/>
    <w:rsid w:val="00840154"/>
    <w:rsid w:val="008422CE"/>
    <w:rsid w:val="00874BF7"/>
    <w:rsid w:val="0087618E"/>
    <w:rsid w:val="0089113A"/>
    <w:rsid w:val="008A6C91"/>
    <w:rsid w:val="008D1EFC"/>
    <w:rsid w:val="008F14D7"/>
    <w:rsid w:val="008F6E13"/>
    <w:rsid w:val="00900523"/>
    <w:rsid w:val="00963B98"/>
    <w:rsid w:val="00974B42"/>
    <w:rsid w:val="00982D5B"/>
    <w:rsid w:val="009932A6"/>
    <w:rsid w:val="00996EAB"/>
    <w:rsid w:val="009A49B5"/>
    <w:rsid w:val="009B2372"/>
    <w:rsid w:val="009B5C4D"/>
    <w:rsid w:val="009F0B2E"/>
    <w:rsid w:val="009F35FC"/>
    <w:rsid w:val="00A63D2F"/>
    <w:rsid w:val="00A826DB"/>
    <w:rsid w:val="00B0646D"/>
    <w:rsid w:val="00B31E8D"/>
    <w:rsid w:val="00B66684"/>
    <w:rsid w:val="00B830A6"/>
    <w:rsid w:val="00B9133C"/>
    <w:rsid w:val="00B92A31"/>
    <w:rsid w:val="00BE7D8A"/>
    <w:rsid w:val="00BF7887"/>
    <w:rsid w:val="00C72648"/>
    <w:rsid w:val="00C80A57"/>
    <w:rsid w:val="00CB2784"/>
    <w:rsid w:val="00CD30CD"/>
    <w:rsid w:val="00D01C14"/>
    <w:rsid w:val="00D31247"/>
    <w:rsid w:val="00D65201"/>
    <w:rsid w:val="00DA2986"/>
    <w:rsid w:val="00DB6D5A"/>
    <w:rsid w:val="00DF1D28"/>
    <w:rsid w:val="00DF2158"/>
    <w:rsid w:val="00E30ED3"/>
    <w:rsid w:val="00E760B5"/>
    <w:rsid w:val="00F00C47"/>
    <w:rsid w:val="00F038F1"/>
    <w:rsid w:val="00F7043C"/>
    <w:rsid w:val="00F87B9D"/>
    <w:rsid w:val="00FA6825"/>
    <w:rsid w:val="00FF4311"/>
    <w:rsid w:val="18465C34"/>
    <w:rsid w:val="191E2FA6"/>
    <w:rsid w:val="1B2929AB"/>
    <w:rsid w:val="285C70DF"/>
    <w:rsid w:val="34AA3776"/>
    <w:rsid w:val="3C6849E2"/>
    <w:rsid w:val="402F2457"/>
    <w:rsid w:val="547446EC"/>
    <w:rsid w:val="63E679C2"/>
    <w:rsid w:val="71ED7003"/>
    <w:rsid w:val="7337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autoSpaceDE w:val="0"/>
      <w:autoSpaceDN w:val="0"/>
      <w:jc w:val="left"/>
    </w:pPr>
    <w:rPr>
      <w:rFonts w:hint="eastAsia" w:ascii="仿宋" w:hAnsi="仿宋" w:eastAsia="仿宋" w:cs="Times New Roman"/>
      <w:kern w:val="0"/>
      <w:sz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正文文本 字符"/>
    <w:basedOn w:val="7"/>
    <w:link w:val="2"/>
    <w:qFormat/>
    <w:uiPriority w:val="0"/>
    <w:rPr>
      <w:rFonts w:hint="eastAsia" w:ascii="仿宋" w:hAnsi="仿宋" w:eastAsia="仿宋" w:cs="仿宋"/>
      <w:sz w:val="24"/>
      <w:szCs w:val="24"/>
      <w:lang w:val="zh-CN" w:bidi="zh-CN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hint="eastAsia" w:ascii="仿宋" w:hAnsi="仿宋" w:eastAsia="仿宋" w:cs="Times New Roman"/>
      <w:kern w:val="0"/>
      <w:sz w:val="22"/>
      <w:szCs w:val="22"/>
    </w:rPr>
  </w:style>
  <w:style w:type="table" w:customStyle="1" w:styleId="10">
    <w:name w:val="Table Normal"/>
    <w:basedOn w:val="6"/>
    <w:semiHidden/>
    <w:qFormat/>
    <w:uiPriority w:val="2"/>
    <w:rPr>
      <w:rFonts w:cs="Times New Roman"/>
    </w:rPr>
    <w:tblPr>
      <w:tblCellMar>
        <w:left w:w="0" w:type="dxa"/>
        <w:right w:w="0" w:type="dxa"/>
      </w:tblCellMar>
    </w:tbl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cda7dd95-fff7-4ef7-a0b3-a5f11dc6895a</errorID>
      <errorWord>心肌梗塞</errorWord>
      <group>L1_Knowledge</group>
      <groupName>知识性问题</groupName>
      <ability>L2_Term</ability>
      <abilityName>专业术语</abilityName>
      <candidateList>
        <item>心肌梗死</item>
      </candidateList>
      <explain>医学名词[心肌梗塞]为不规范表述或旧称，其规范书面表述为[心肌梗死]。</explain>
      <paraID>1CC4786F</paraID>
      <start>90</start>
      <end>94</end>
      <status>unmodified</status>
      <modifiedWord/>
      <trackRevisions>false</trackRevisions>
    </reviewItem>
    <reviewItem>
      <errorID>7681efed-ae67-480c-9cda-a8bd550eba95</errorID>
      <errorWord>I型糖尿病</errorWord>
      <group>L1_Word</group>
      <groupName>字词问题</groupName>
      <ability>L2_Typo</ability>
      <abilityName>字词错误</abilityName>
      <candidateList>
        <item>1型糖尿病</item>
      </candidateList>
      <explain/>
      <paraID>1CC4786F</paraID>
      <start>120</start>
      <end>125</end>
      <status>modified</status>
      <modifiedWord>1型糖尿病</modifiedWord>
      <trackRevisions>false</trackRevisions>
    </reviewItem>
    <reviewItem>
      <errorID>c509db47-cf09-44aa-8fdc-bc25393e6cee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 E81CBE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8646c2-790e-45fd-a4fb-6cea500d5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1055</Words>
  <Characters>1059</Characters>
  <Lines>13</Lines>
  <Paragraphs>3</Paragraphs>
  <TotalTime>47</TotalTime>
  <ScaleCrop>false</ScaleCrop>
  <LinksUpToDate>false</LinksUpToDate>
  <CharactersWithSpaces>1475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2025-03-11T02:10:00Z</dcterms:created>
  <dc:creator>xll</dc:creator>
  <cp:lastModifiedBy>Administrator</cp:lastModifiedBy>
  <cp:lastPrinted>2026-04-07T03:27:01Z</cp:lastPrinted>
  <dcterms:modified xsi:type="dcterms:W3CDTF">2026-04-07T03:30:02Z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143E030A0F85415AA5D56C1474C7CDEA_13</vt:lpwstr>
  </property>
  <property fmtid="{D5CDD505-2E9C-101B-9397-08002B2CF9AE}" pid="4" name="KSOTemplateDocerSaveRecord">
    <vt:lpwstr>eyJoZGlkIjoiYzkxNDRmODJhMWE1NjYyZWNjMTRkMzViM2I3NmZlYjciLCJ1c2VySWQiOiI1MTk4ODIzMjgifQ==</vt:lpwstr>
  </property>
</Properties>
</file>