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泗县畜牧兽医水产技术服务中心2020年</w:t>
      </w:r>
    </w:p>
    <w:p>
      <w:pPr>
        <w:spacing w:line="4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工作总结及2021年工作计划</w:t>
      </w:r>
    </w:p>
    <w:p>
      <w:pPr>
        <w:spacing w:line="480" w:lineRule="exact"/>
        <w:jc w:val="center"/>
        <w:rPr>
          <w:rFonts w:ascii="仿宋" w:hAnsi="仿宋" w:eastAsia="仿宋" w:cs="仿宋_GB2312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2020年，泗县畜牧兽医水产技术服务中心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坚持以习近平新时代中国特色社会主义思想为指导，牢固树立新发展理念，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全面落实县委县政府的工作部署，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以“1346”工作体系为引领，以实施畜牧养殖“66135”和水产养殖“55135” 两大工程为支撑，坚持“四化”工作标准，</w:t>
      </w:r>
      <w:r>
        <w:rPr>
          <w:rFonts w:hint="eastAsia" w:ascii="仿宋" w:hAnsi="仿宋" w:eastAsia="仿宋"/>
          <w:sz w:val="32"/>
          <w:szCs w:val="32"/>
        </w:rPr>
        <w:t>全面解决历史遗留问题，积极应对新冠肺炎疫情和非洲猪瘟疫情的叠加影响，攻坚克难，各项工作有序开展，有力促进养殖业高质量发展。</w:t>
      </w:r>
    </w:p>
    <w:p>
      <w:pPr>
        <w:spacing w:line="4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一、2020年工作总结</w:t>
      </w:r>
    </w:p>
    <w:p>
      <w:pPr>
        <w:spacing w:line="480" w:lineRule="exact"/>
        <w:ind w:firstLine="643" w:firstLineChars="20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1、新冠肺炎疫情防控工作扎实开展。</w:t>
      </w:r>
      <w:r>
        <w:rPr>
          <w:rFonts w:hint="eastAsia" w:ascii="仿宋" w:hAnsi="仿宋" w:eastAsia="仿宋" w:cs="仿宋_GB2312"/>
          <w:bCs/>
          <w:sz w:val="32"/>
          <w:szCs w:val="32"/>
        </w:rPr>
        <w:t>面对突如其来的新冠肺炎疫情，畜牧中心坚决贯彻习近平总书记重要指示精神，全面落实党中央国务院、省委省政府、市委市政府和县委县政府的决策部署，按照“坚定信心、同舟共济、科学防治、精准施策”的总要求，坚持早谋划、早部署、早落实，打响了一场没有硝烟的疫情防控人民战争、总体战、阻击战。一是制定方案，明确职责，切实加强组织领导。中心先后印发了《泗县畜牧部门应对新冠肺炎防控工作方案》（泗牧〔2020〕7号）、《关于成立新冠肺炎要求联防联控应急工作专班的通知》（泗牧〔2020〕10号）和《关于组织全县畜禽养殖场（户）在新型冠状病毒感染的肺炎疫情防控工作中开展“三大专项”行动的紧急通知》（泗牧〔2020〕11号）等文件，成立了畜牧部门应对新冠肺炎疫情防控工作领导小组，</w:t>
      </w:r>
      <w:r>
        <w:rPr>
          <w:rFonts w:hint="eastAsia" w:ascii="仿宋" w:hAnsi="仿宋" w:eastAsia="仿宋"/>
          <w:bCs/>
          <w:sz w:val="32"/>
          <w:szCs w:val="32"/>
        </w:rPr>
        <w:t>组建了综合协调、疫情防控、舆情宣传、应急处置、疫情监控5个专班。</w:t>
      </w:r>
      <w:r>
        <w:rPr>
          <w:rFonts w:hint="eastAsia" w:ascii="仿宋" w:hAnsi="仿宋" w:eastAsia="仿宋"/>
          <w:sz w:val="32"/>
          <w:szCs w:val="32"/>
        </w:rPr>
        <w:t>结合畜牧部门工作职责，组织全县畜禽养殖场（户）开展“三大专项”行动，即：圈舍环境大清洁行动、圈舍内外大消毒行动、畜禽异常情况大排查行动。共出动防疫人员1450人次，畜禽交易市场、集贸市场等场所消毒1870场次，畜禽养殖（户）消毒6352场次，</w:t>
      </w:r>
      <w:r>
        <w:rPr>
          <w:rFonts w:hint="eastAsia" w:ascii="仿宋" w:hAnsi="仿宋" w:eastAsia="仿宋"/>
          <w:bCs/>
          <w:sz w:val="32"/>
          <w:szCs w:val="32"/>
        </w:rPr>
        <w:t>发放消毒药</w:t>
      </w:r>
      <w:r>
        <w:rPr>
          <w:rFonts w:hint="eastAsia" w:ascii="仿宋" w:hAnsi="仿宋" w:eastAsia="仿宋"/>
          <w:sz w:val="32"/>
          <w:szCs w:val="32"/>
        </w:rPr>
        <w:t>4320公斤。同时，</w:t>
      </w:r>
      <w:r>
        <w:rPr>
          <w:rFonts w:hint="eastAsia" w:ascii="仿宋" w:hAnsi="仿宋" w:eastAsia="仿宋"/>
          <w:bCs/>
          <w:sz w:val="32"/>
          <w:szCs w:val="32"/>
        </w:rPr>
        <w:t>支援县</w:t>
      </w:r>
      <w:r>
        <w:rPr>
          <w:rFonts w:hint="eastAsia" w:ascii="仿宋" w:hAnsi="仿宋" w:eastAsia="仿宋"/>
          <w:sz w:val="32"/>
          <w:szCs w:val="32"/>
        </w:rPr>
        <w:t>新型冠状病毒感染的肺炎疫情防控指挥部防护服200套、防护眼罩80个</w:t>
      </w:r>
      <w:r>
        <w:rPr>
          <w:rFonts w:hint="eastAsia" w:ascii="仿宋" w:hAnsi="仿宋" w:eastAsia="仿宋"/>
          <w:bCs/>
          <w:sz w:val="32"/>
          <w:szCs w:val="32"/>
        </w:rPr>
        <w:t>。</w:t>
      </w:r>
      <w:r>
        <w:rPr>
          <w:rFonts w:hint="eastAsia" w:ascii="仿宋" w:hAnsi="仿宋" w:eastAsia="仿宋"/>
          <w:sz w:val="32"/>
          <w:szCs w:val="32"/>
        </w:rPr>
        <w:t>二是密切协作，分类指导，有序推进复工复产。协调县防指办、商务、公安、交通等部门，为养殖场户运输饲料、调运畜禽水产品提供便利。组织人员</w:t>
      </w:r>
      <w:r>
        <w:rPr>
          <w:rFonts w:hint="eastAsia" w:ascii="仿宋" w:hAnsi="仿宋" w:eastAsia="仿宋"/>
          <w:bCs/>
          <w:sz w:val="32"/>
          <w:szCs w:val="32"/>
        </w:rPr>
        <w:t>到养殖场督导、指导恢复生产。</w:t>
      </w:r>
      <w:r>
        <w:rPr>
          <w:rFonts w:hint="eastAsia" w:ascii="仿宋" w:hAnsi="仿宋" w:eastAsia="仿宋" w:cs="仿宋"/>
          <w:sz w:val="32"/>
          <w:szCs w:val="32"/>
        </w:rPr>
        <w:t>协助全县19家畜禽规模养殖企业，为运输饲料、兽药、蛋鸡苗、种猪等生产资料的87台车辆申请办理通行证。共调运饲料1800多吨，从外地调入种母猪800头，调出畜禽23万头只。</w:t>
      </w:r>
    </w:p>
    <w:p>
      <w:pPr>
        <w:spacing w:line="4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2、养殖业生产快速发展。</w:t>
      </w:r>
      <w:r>
        <w:rPr>
          <w:rFonts w:hint="eastAsia" w:ascii="仿宋" w:hAnsi="仿宋" w:eastAsia="仿宋" w:cs="仿宋_GB2312"/>
          <w:bCs/>
          <w:sz w:val="32"/>
          <w:szCs w:val="32"/>
        </w:rPr>
        <w:t>预计到</w:t>
      </w:r>
      <w:r>
        <w:rPr>
          <w:rFonts w:hint="eastAsia" w:ascii="仿宋" w:hAnsi="仿宋" w:eastAsia="仿宋" w:cs="仿宋"/>
          <w:sz w:val="32"/>
          <w:szCs w:val="32"/>
        </w:rPr>
        <w:t>2020年末，</w:t>
      </w:r>
      <w:r>
        <w:rPr>
          <w:rFonts w:hint="eastAsia" w:ascii="仿宋" w:hAnsi="仿宋" w:eastAsia="仿宋" w:cs="宋体"/>
          <w:sz w:val="32"/>
          <w:szCs w:val="32"/>
        </w:rPr>
        <w:t>全县生猪存栏75.3万头、同比增长52.98%，出栏102万头、同比增长43.06%；家禽存栏2850万只、同比增长44.52%，出栏6200万只、同比增长97.7%；肉羊存栏36.12万只、同比增长5.03%，出栏72万只、同比增长13.56%；肉牛存栏4.77万头、同比增长2.58%，出栏5.29万头、同比增长18.08%；</w:t>
      </w:r>
      <w:r>
        <w:rPr>
          <w:rFonts w:hint="eastAsia" w:ascii="仿宋_GB2312" w:hAnsi="仿宋_GB2312" w:eastAsia="仿宋_GB2312" w:cs="仿宋_GB2312"/>
          <w:sz w:val="32"/>
          <w:szCs w:val="32"/>
        </w:rPr>
        <w:t>肉类总产23.5万吨，同比增长101.02%；禽蛋产量8.5万吨，同比增长85.58%；水产品产量3.5万吨，同比增长167.17%。</w:t>
      </w:r>
    </w:p>
    <w:p>
      <w:pPr>
        <w:spacing w:line="4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3、</w:t>
      </w:r>
      <w:r>
        <w:rPr>
          <w:rFonts w:hint="eastAsia" w:ascii="仿宋" w:hAnsi="仿宋" w:eastAsia="仿宋" w:cs="仿宋"/>
          <w:b/>
          <w:sz w:val="32"/>
          <w:szCs w:val="32"/>
        </w:rPr>
        <w:t>生猪稳产保供目标完成较好。</w:t>
      </w:r>
      <w:r>
        <w:rPr>
          <w:rFonts w:hint="eastAsia" w:ascii="仿宋" w:hAnsi="仿宋" w:eastAsia="仿宋" w:cs="仿宋_GB2312"/>
          <w:bCs/>
          <w:sz w:val="32"/>
          <w:szCs w:val="32"/>
        </w:rPr>
        <w:t>按照“规模养殖、集中屠宰、冷链运输、冰鲜上市”16字方针，加快产业转型升级。</w:t>
      </w:r>
      <w:r>
        <w:rPr>
          <w:rFonts w:hint="eastAsia" w:ascii="仿宋" w:hAnsi="仿宋" w:eastAsia="仿宋" w:cs="仿宋"/>
          <w:sz w:val="32"/>
          <w:szCs w:val="32"/>
        </w:rPr>
        <w:t>一是推进牧原集团在草沟、屏山、黑塔、泗城、丁湖等乡镇的7个大型生猪规模养殖场建设，建成后年可出栏生猪120万头；二是正邦、温氏、双胞胎等品牌企业与本地规模养殖企业合作共建生猪规模养殖场（小区）8个、合作改造16家，可提升30万头/年；三是结合畜牧科技进万家活动，通过举办培训班、召开座谈会、印发宣传材料等形式，帮助中小养猪场（户）提高生产经营管理水平，提升现有规模养殖场生猪产能；四是发挥龙头企业和专业合作经济组织带动作用，与中小养猪场（户）形成稳定利益共同体；五是</w:t>
      </w:r>
      <w:r>
        <w:rPr>
          <w:rFonts w:hint="eastAsia" w:ascii="仿宋" w:hAnsi="仿宋" w:eastAsia="仿宋"/>
          <w:sz w:val="32"/>
          <w:szCs w:val="32"/>
        </w:rPr>
        <w:t>加大财政投入，对从县外引入种猪的按500元/头给予补贴，</w:t>
      </w:r>
      <w:r>
        <w:rPr>
          <w:rFonts w:hint="eastAsia" w:ascii="仿宋" w:hAnsi="仿宋" w:eastAsia="仿宋" w:cs="仿宋"/>
          <w:sz w:val="32"/>
          <w:szCs w:val="32"/>
        </w:rPr>
        <w:t>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育肥猪保险</w:t>
      </w:r>
      <w:r>
        <w:rPr>
          <w:rFonts w:hint="eastAsia" w:ascii="仿宋" w:hAnsi="仿宋" w:eastAsia="仿宋" w:cs="仿宋"/>
          <w:sz w:val="32"/>
          <w:szCs w:val="32"/>
        </w:rPr>
        <w:t>养殖场（户）自交保费部分按4元/头给予补贴，对能繁母猪保险养殖场（户）自交保费部分按10元/头给予补贴。</w:t>
      </w:r>
      <w:r>
        <w:rPr>
          <w:rFonts w:hint="eastAsia" w:ascii="仿宋" w:hAnsi="仿宋" w:eastAsia="仿宋" w:cs="仿宋"/>
          <w:bCs/>
          <w:sz w:val="32"/>
          <w:szCs w:val="32"/>
        </w:rPr>
        <w:t>预计到2020末，</w:t>
      </w:r>
      <w:r>
        <w:rPr>
          <w:rFonts w:ascii="Times New Roman" w:hAnsi="Times New Roman" w:eastAsia="仿宋_GB2312" w:cs="Times New Roman"/>
          <w:sz w:val="32"/>
          <w:szCs w:val="32"/>
        </w:rPr>
        <w:t>全县生猪存栏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75.3</w:t>
      </w:r>
      <w:r>
        <w:rPr>
          <w:rFonts w:ascii="Times New Roman" w:hAnsi="Times New Roman" w:eastAsia="仿宋_GB2312" w:cs="Times New Roman"/>
          <w:sz w:val="32"/>
          <w:szCs w:val="32"/>
        </w:rPr>
        <w:t>万头，完成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年度目标</w:t>
      </w:r>
      <w:r>
        <w:rPr>
          <w:rFonts w:ascii="Times New Roman" w:hAnsi="Times New Roman" w:eastAsia="仿宋_GB2312" w:cs="Times New Roman"/>
          <w:sz w:val="32"/>
          <w:szCs w:val="32"/>
        </w:rPr>
        <w:t>任务的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125</w:t>
      </w:r>
      <w:r>
        <w:rPr>
          <w:rFonts w:ascii="Times New Roman" w:hAnsi="Times New Roman" w:eastAsia="仿宋_GB2312" w:cs="Times New Roman"/>
          <w:sz w:val="32"/>
          <w:szCs w:val="32"/>
        </w:rPr>
        <w:t>.5%；生猪出栏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102</w:t>
      </w:r>
      <w:r>
        <w:rPr>
          <w:rFonts w:ascii="Times New Roman" w:hAnsi="Times New Roman" w:eastAsia="仿宋_GB2312" w:cs="Times New Roman"/>
          <w:sz w:val="32"/>
          <w:szCs w:val="32"/>
        </w:rPr>
        <w:t>万头，完成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年度目标</w:t>
      </w:r>
      <w:r>
        <w:rPr>
          <w:rFonts w:ascii="Times New Roman" w:hAnsi="Times New Roman" w:eastAsia="仿宋_GB2312" w:cs="Times New Roman"/>
          <w:sz w:val="32"/>
          <w:szCs w:val="32"/>
        </w:rPr>
        <w:t>任务的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136</w:t>
      </w:r>
      <w:r>
        <w:rPr>
          <w:rFonts w:ascii="Times New Roman" w:hAnsi="Times New Roman" w:eastAsia="仿宋_GB2312" w:cs="Times New Roman"/>
          <w:sz w:val="32"/>
          <w:szCs w:val="32"/>
        </w:rPr>
        <w:t>%。</w:t>
      </w:r>
    </w:p>
    <w:p>
      <w:pPr>
        <w:spacing w:line="4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畜禽养殖废弃物资源化利用工作成效明显。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开展畜禽养殖废弃物资源化利用提升年活动。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全县畜禽粪污综合利用率达到95.1%，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全县</w:t>
      </w:r>
      <w:r>
        <w:rPr>
          <w:rFonts w:hint="eastAsia" w:ascii="仿宋" w:hAnsi="仿宋" w:eastAsia="仿宋" w:cs="仿宋"/>
          <w:sz w:val="32"/>
          <w:szCs w:val="32"/>
        </w:rPr>
        <w:t>畜禽规模养殖场</w:t>
      </w:r>
      <w:r>
        <w:rPr>
          <w:rFonts w:hint="eastAsia" w:ascii="仿宋_GB2312" w:hAnsi="仿宋_GB2312" w:eastAsia="仿宋_GB2312" w:cs="仿宋_GB2312"/>
          <w:sz w:val="32"/>
          <w:szCs w:val="32"/>
        </w:rPr>
        <w:t>粪污处理设施装备配套率保持100%且运行良好。二是加强对8个畜禽粪污常态化收集处理服务中心监管。完善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机制，落实“纽带”作用，</w:t>
      </w:r>
      <w:r>
        <w:rPr>
          <w:rFonts w:hint="eastAsia" w:ascii="仿宋" w:hAnsi="仿宋" w:eastAsia="仿宋" w:cs="仿宋"/>
          <w:sz w:val="32"/>
          <w:szCs w:val="32"/>
        </w:rPr>
        <w:t>实施畜禽粪污常态化收集全覆盖处理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确保粪肥“收运还田”</w:t>
      </w:r>
      <w:r>
        <w:rPr>
          <w:rFonts w:hint="eastAsia" w:ascii="仿宋_GB2312" w:hAnsi="仿宋_GB2312" w:eastAsia="仿宋_GB2312" w:cs="仿宋_GB2312"/>
          <w:sz w:val="32"/>
          <w:szCs w:val="32"/>
        </w:rPr>
        <w:t>。三是大力推进畜禽粪污能源化肥料化生产厂建设和完善机制。推进</w:t>
      </w:r>
      <w:r>
        <w:rPr>
          <w:rFonts w:hint="eastAsia" w:ascii="仿宋" w:hAnsi="仿宋" w:eastAsia="仿宋" w:cs="仿宋"/>
          <w:sz w:val="32"/>
          <w:szCs w:val="32"/>
        </w:rPr>
        <w:t>宿州市新联生物有机肥科技有限公司、安徽省飞杨肥业有限责任公司和宿州市祺翔生物有机肥有限公司3家年处理40万吨畜禽粪污生产有机肥企业完善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“终端处理、制肥还田”</w:t>
      </w:r>
      <w:r>
        <w:rPr>
          <w:rFonts w:hint="eastAsia" w:ascii="仿宋" w:hAnsi="仿宋" w:eastAsia="仿宋" w:cs="仿宋"/>
          <w:sz w:val="32"/>
          <w:szCs w:val="32"/>
        </w:rPr>
        <w:t>机制；推进安徽金农新能源有限公司年处理30万吨畜禽粪污、6MW沼气发电和泗县中交新能源科技有限公司年处理20万吨畜禽粪污、3.2MW沼气发电及生物有机肥生产厂建设。四是大力推广种养结合。养殖企业通过流转土地或与农业产业园区（种植大户、林业生产大户）合作的方式，建立利益联结机制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建设粪肥田间贮存池、畜禽粪污田间输送管网、高低喷灌溉等设施设备，</w:t>
      </w:r>
      <w:r>
        <w:rPr>
          <w:rFonts w:hint="eastAsia" w:ascii="仿宋" w:hAnsi="仿宋" w:eastAsia="仿宋" w:cs="仿宋"/>
          <w:sz w:val="32"/>
          <w:szCs w:val="32"/>
        </w:rPr>
        <w:t>实现粪污全量化处理、资源化利用。全县落实农牧结合，本场或异地消纳粪污所配套的土地面积达65万亩，年可消纳粪污180万吨。</w:t>
      </w:r>
    </w:p>
    <w:p>
      <w:pPr>
        <w:spacing w:line="48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5、养殖业面源污染得到有效治理。</w:t>
      </w:r>
      <w:r>
        <w:rPr>
          <w:rFonts w:hint="eastAsia" w:ascii="仿宋" w:hAnsi="仿宋" w:eastAsia="仿宋" w:cs="仿宋_GB2312"/>
          <w:bCs/>
          <w:sz w:val="32"/>
          <w:szCs w:val="32"/>
        </w:rPr>
        <w:t>实施</w:t>
      </w:r>
      <w:r>
        <w:rPr>
          <w:rFonts w:hint="eastAsia" w:ascii="仿宋" w:hAnsi="仿宋" w:eastAsia="仿宋"/>
          <w:bCs/>
          <w:sz w:val="32"/>
          <w:szCs w:val="32"/>
        </w:rPr>
        <w:t>“四巡查一限改”</w:t>
      </w:r>
      <w:r>
        <w:rPr>
          <w:rFonts w:hint="eastAsia" w:ascii="仿宋" w:hAnsi="仿宋" w:eastAsia="仿宋" w:cs="仿宋_GB2312"/>
          <w:bCs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对养殖业污染源进行全域巡查，全面推进养殖业污染整治工作</w:t>
      </w:r>
      <w:r>
        <w:rPr>
          <w:rFonts w:hint="eastAsia" w:ascii="仿宋" w:hAnsi="仿宋" w:eastAsia="仿宋" w:cs="仿宋"/>
          <w:sz w:val="32"/>
          <w:szCs w:val="32"/>
        </w:rPr>
        <w:t>。推广</w:t>
      </w:r>
      <w:r>
        <w:rPr>
          <w:rFonts w:hint="eastAsia" w:ascii="仿宋" w:hAnsi="仿宋" w:eastAsia="仿宋" w:cs="仿宋"/>
          <w:kern w:val="0"/>
          <w:sz w:val="32"/>
          <w:szCs w:val="32"/>
        </w:rPr>
        <w:t>非规模养殖场（户）“截污建池、收运还田”、</w:t>
      </w:r>
      <w:r>
        <w:rPr>
          <w:rFonts w:hint="eastAsia" w:ascii="仿宋" w:hAnsi="仿宋" w:eastAsia="仿宋" w:cs="仿宋"/>
          <w:sz w:val="32"/>
          <w:szCs w:val="32"/>
        </w:rPr>
        <w:t>非标准化规模养殖场（户）</w:t>
      </w:r>
      <w:r>
        <w:rPr>
          <w:rFonts w:hint="eastAsia" w:ascii="仿宋" w:hAnsi="仿宋" w:eastAsia="仿宋" w:cs="仿宋"/>
          <w:kern w:val="0"/>
          <w:sz w:val="32"/>
          <w:szCs w:val="32"/>
        </w:rPr>
        <w:t>“异地集中处理中心”、标准化规模养殖场“农牧结合、制肥还田”三大模式，实现生态发展。</w:t>
      </w:r>
      <w:r>
        <w:rPr>
          <w:rFonts w:hint="eastAsia" w:ascii="仿宋" w:hAnsi="仿宋" w:eastAsia="仿宋" w:cs="仿宋"/>
          <w:sz w:val="32"/>
          <w:szCs w:val="40"/>
        </w:rPr>
        <w:t>全县共排查833家养殖户，共排查问题127个，均已责令限期整改。</w:t>
      </w:r>
    </w:p>
    <w:p>
      <w:pPr>
        <w:spacing w:line="48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6、非洲猪瘟等重大动物疫病防控扎实有效。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一是</w:t>
      </w:r>
      <w:r>
        <w:rPr>
          <w:rFonts w:hint="eastAsia" w:ascii="仿宋" w:hAnsi="仿宋" w:eastAsia="仿宋" w:cs="仿宋"/>
          <w:bCs/>
          <w:sz w:val="32"/>
          <w:szCs w:val="32"/>
        </w:rPr>
        <w:t>扎实开展春秋两季重大动物疫病集中强制免疫。</w:t>
      </w:r>
      <w:r>
        <w:rPr>
          <w:rFonts w:hint="eastAsia" w:ascii="仿宋_GB2312" w:hAnsi="仿宋_GB2312" w:eastAsia="仿宋_GB2312" w:cs="仿宋_GB2312"/>
          <w:sz w:val="32"/>
          <w:szCs w:val="32"/>
        </w:rPr>
        <w:t>共使用高致病性禽流感疫苗840万毫升、牲畜口蹄疫疫苗220万毫升、羊小反刍兽疫疫苗20万头份，消毒面积2340万平方米，采集血清学样品3470份、病原学样品1280份、环境样品210份，实现重大动物疫病应免畜禽集中强制免疫率、牲畜耳标佩戴率、防疫档案建立率、免疫证明到户率、抗体检测合格率5个100%，没有发生重大动物疫情。二是全力打好非洲猪瘟防控攻坚战。</w:t>
      </w:r>
      <w:r>
        <w:rPr>
          <w:rFonts w:hint="eastAsia" w:ascii="仿宋" w:hAnsi="仿宋" w:eastAsia="仿宋" w:cs="仿宋"/>
          <w:bCs/>
          <w:sz w:val="32"/>
          <w:szCs w:val="32"/>
        </w:rPr>
        <w:t>实施网格化管理，</w:t>
      </w:r>
      <w:r>
        <w:rPr>
          <w:rFonts w:hint="eastAsia" w:ascii="仿宋" w:hAnsi="仿宋" w:eastAsia="仿宋" w:cs="仿宋"/>
          <w:sz w:val="32"/>
          <w:szCs w:val="32"/>
        </w:rPr>
        <w:t>坚持执行非洲猪瘟防控“三级包保”、</w:t>
      </w:r>
      <w:r>
        <w:rPr>
          <w:rFonts w:hint="eastAsia" w:ascii="仿宋" w:hAnsi="仿宋" w:eastAsia="仿宋"/>
          <w:sz w:val="32"/>
          <w:szCs w:val="32"/>
        </w:rPr>
        <w:t>规模场（户）“三三制包保，一对一联结”和非规模场（户）“包村联户”</w:t>
      </w:r>
      <w:r>
        <w:rPr>
          <w:rFonts w:hint="eastAsia" w:ascii="仿宋" w:hAnsi="仿宋" w:eastAsia="仿宋" w:cs="仿宋"/>
          <w:sz w:val="32"/>
          <w:szCs w:val="32"/>
        </w:rPr>
        <w:t>机制，压实生猪养殖、屠宰、无害化处理、加工等环节从业者的防疫主体责任。</w:t>
      </w:r>
      <w:r>
        <w:rPr>
          <w:rFonts w:hint="eastAsia" w:eastAsia="仿宋_GB2312"/>
          <w:snapToGrid w:val="0"/>
          <w:kern w:val="0"/>
          <w:sz w:val="32"/>
          <w:szCs w:val="32"/>
        </w:rPr>
        <w:t>全面开展监测排查，加强调运监管和屠宰管控，强化生物安全管理。</w:t>
      </w:r>
    </w:p>
    <w:p>
      <w:pPr>
        <w:spacing w:line="4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7、动物产品质量安全监管切实有力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农产品质量安全专项整治“利剑”行动，共出动执法人员517人次，检查生产经营主体（企业）209家次，发放宣传资料1600份，立案处罚4起，罚款3.88万元。开展农资打假“春雷”行动，共检查兽药经营企业70家、兽药饲料生产企业4家、畜禽养殖场（户）59家，立案查处4起，责令整改5家，注销兽药经营许可证6家，没收假劣兽药80盒、饲料添加剂20袋，货值1250元，罚款1.7万元。</w:t>
      </w:r>
      <w:r>
        <w:rPr>
          <w:rFonts w:hint="eastAsia" w:ascii="仿宋" w:hAnsi="仿宋" w:eastAsia="仿宋" w:cs="仿宋"/>
          <w:sz w:val="32"/>
          <w:szCs w:val="32"/>
        </w:rPr>
        <w:t>开展蛋禽养殖违规用药专项整治行动，共检查蛋禽养殖企业63家次，与蛋禽养殖场（户）签订《泗县蛋鸡养殖场（户）质量安全承诺书》86份，发放《致蛋鸡规模养殖场（户）的一封信》等宣传材料200余份，立案处罚2起，罚款2.28万元，没收违法所得1776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开展生猪私屠乱宰专项整治，</w:t>
      </w:r>
      <w:r>
        <w:rPr>
          <w:rFonts w:hint="eastAsia" w:ascii="仿宋" w:hAnsi="仿宋" w:eastAsia="仿宋" w:cs="仿宋"/>
          <w:sz w:val="32"/>
          <w:szCs w:val="40"/>
        </w:rPr>
        <w:t>共出动执法人员517人次，</w:t>
      </w:r>
      <w:r>
        <w:rPr>
          <w:rFonts w:hint="eastAsia" w:ascii="仿宋" w:hAnsi="仿宋" w:eastAsia="仿宋" w:cs="仿宋"/>
          <w:sz w:val="32"/>
          <w:szCs w:val="32"/>
        </w:rPr>
        <w:t>车辆124台次，拆除原乡镇食品站屠宰场1个（大庄食品站），捣毁生猪私屠滥宰窝点6个，查获非法猪肉548公斤，</w:t>
      </w:r>
      <w:r>
        <w:rPr>
          <w:rFonts w:hint="eastAsia" w:ascii="仿宋" w:hAnsi="仿宋" w:eastAsia="仿宋" w:cs="仿宋"/>
          <w:sz w:val="32"/>
          <w:szCs w:val="40"/>
        </w:rPr>
        <w:t>检查生产经营主体（企业）209家次，发放宣传资料2800份，立案处罚3起，罚款2万元。</w:t>
      </w:r>
      <w:r>
        <w:rPr>
          <w:rFonts w:hint="eastAsia" w:ascii="仿宋" w:hAnsi="仿宋" w:eastAsia="仿宋" w:cs="仿宋"/>
          <w:sz w:val="32"/>
          <w:szCs w:val="32"/>
        </w:rPr>
        <w:t>推行食用农产品合格证制度，建立实行食用农产品合格证部级示范企业1家，发放食用农产品合格证2万份，全县畜禽规模养殖场（户）共开具食用农产品合格证8983张，附带合格证上市的畜产品31225.42吨。</w:t>
      </w:r>
    </w:p>
    <w:p>
      <w:pPr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8、粮改饲项目实施顺利。</w:t>
      </w:r>
      <w:r>
        <w:rPr>
          <w:rFonts w:hint="eastAsia" w:ascii="仿宋" w:hAnsi="仿宋" w:eastAsia="仿宋"/>
          <w:sz w:val="32"/>
          <w:szCs w:val="32"/>
        </w:rPr>
        <w:t>共有30家规模养殖场和专业收贮企业（其中牛羊规模场11家、专业收贮企业19家）参与实施粮改饲项目、承担收贮任务，签订收贮协议30份，完成全株青贮玉米收贮面积48118亩，超额完成省分配任务量的6.93%，收贮量达到121252.36吨，发放补贴资金7470000元。</w:t>
      </w:r>
    </w:p>
    <w:p>
      <w:pPr>
        <w:spacing w:line="480" w:lineRule="exact"/>
        <w:ind w:firstLine="643" w:firstLineChars="200"/>
      </w:pPr>
      <w:r>
        <w:rPr>
          <w:rFonts w:hint="eastAsia" w:ascii="仿宋" w:hAnsi="仿宋" w:eastAsia="仿宋"/>
          <w:b/>
          <w:bCs/>
          <w:sz w:val="32"/>
          <w:szCs w:val="32"/>
        </w:rPr>
        <w:t>9、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水产养殖健康发展。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开展中国渔政“亮剑2020”系列执法行动，共</w:t>
      </w:r>
      <w:r>
        <w:rPr>
          <w:rFonts w:hint="eastAsia" w:ascii="仿宋" w:hAnsi="仿宋" w:eastAsia="仿宋" w:cs="仿宋"/>
          <w:sz w:val="32"/>
          <w:szCs w:val="32"/>
        </w:rPr>
        <w:t>查处“三无”船舶捕捞案件6起、禁捕期非法捕鱼案件2起、电捕捞案件30起，没收电捕工具30多台（套）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查处视频锚鱼案件4起，没收锚鱼鱼竿4根。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开展渔业安全生产专项整治行动，</w:t>
      </w:r>
      <w:r>
        <w:rPr>
          <w:rFonts w:hint="eastAsia" w:ascii="仿宋" w:hAnsi="仿宋" w:eastAsia="仿宋" w:cs="仿宋"/>
          <w:sz w:val="32"/>
          <w:szCs w:val="32"/>
        </w:rPr>
        <w:t>共组织检查20多次，出动车船50多台次，人员200多人次,检查渔船95艘次</w:t>
      </w:r>
      <w:r>
        <w:rPr>
          <w:rFonts w:hint="eastAsia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规范使用渔业发展资金362.95万元，其中：95艘渔船发放燃油补贴8万元、渔民退渔减船转产34条补贴资金112.2万元、水产健康养殖补贴资金212.75万元、新汴河水源地放流鲢鳙草鱼共249万尾使用资金30万元。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大力推进</w:t>
      </w:r>
      <w:r>
        <w:rPr>
          <w:rFonts w:hint="eastAsia" w:ascii="仿宋" w:hAnsi="仿宋" w:eastAsia="仿宋" w:cs="仿宋"/>
          <w:sz w:val="32"/>
          <w:szCs w:val="32"/>
        </w:rPr>
        <w:t>稻虾（蟹）综合种养，全县稻虾（蟹）综合种养面积近6000亩。</w:t>
      </w:r>
    </w:p>
    <w:p>
      <w:pPr>
        <w:spacing w:line="480" w:lineRule="exact"/>
        <w:ind w:firstLine="643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10、脱贫攻坚工作扎实推进。</w:t>
      </w:r>
      <w:r>
        <w:rPr>
          <w:rFonts w:hint="eastAsia" w:ascii="仿宋" w:hAnsi="仿宋" w:eastAsia="仿宋"/>
          <w:sz w:val="32"/>
          <w:szCs w:val="32"/>
        </w:rPr>
        <w:t>大力推行“四带一自”产业扶贫，建立</w:t>
      </w:r>
      <w:r>
        <w:rPr>
          <w:rFonts w:hint="eastAsia" w:ascii="仿宋" w:hAnsi="仿宋" w:eastAsia="仿宋" w:cs="仿宋_GB2312"/>
          <w:sz w:val="32"/>
          <w:szCs w:val="32"/>
        </w:rPr>
        <w:t>“三三”制包保带动工作</w:t>
      </w:r>
      <w:r>
        <w:rPr>
          <w:rFonts w:hint="eastAsia" w:ascii="仿宋" w:hAnsi="仿宋" w:eastAsia="仿宋"/>
          <w:sz w:val="32"/>
          <w:szCs w:val="32"/>
        </w:rPr>
        <w:t>机制，打造贫困户与养殖经营主体之间联系纽带。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实行每名畜牧人员包保3个规模养殖企业、每个规模养殖企业带动3户贫困户制度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共</w:t>
      </w:r>
      <w:r>
        <w:rPr>
          <w:rFonts w:hint="eastAsia" w:ascii="仿宋" w:hAnsi="仿宋" w:eastAsia="仿宋"/>
          <w:sz w:val="32"/>
          <w:szCs w:val="32"/>
        </w:rPr>
        <w:t>77名畜牧人员，包保规模养殖场231个、带动贫困户674户。</w:t>
      </w:r>
      <w:r>
        <w:rPr>
          <w:rFonts w:hint="eastAsia" w:ascii="仿宋" w:hAnsi="仿宋" w:eastAsia="仿宋" w:cs="仿宋_GB2312"/>
          <w:bCs/>
          <w:sz w:val="32"/>
          <w:szCs w:val="32"/>
        </w:rPr>
        <w:t>实行脱贫攻坚帮扶工作全员参与，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在产业扶贫、社会扶贫、加大基础设施建设、村级“三大革命”、环境整治、增加村级集体经济、乡村振兴等方面，做了大量卓有成效的工作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pacing w:line="480" w:lineRule="exact"/>
        <w:ind w:firstLine="643" w:firstLineChars="200"/>
      </w:pPr>
      <w:r>
        <w:rPr>
          <w:rFonts w:hint="eastAsia" w:ascii="仿宋" w:hAnsi="仿宋" w:eastAsia="仿宋"/>
          <w:b/>
          <w:sz w:val="32"/>
          <w:szCs w:val="32"/>
        </w:rPr>
        <w:t>11、党建工作有序开展。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坚持用习近平新时代中国特色社会主义思想武装全体党员干部头脑</w:t>
      </w:r>
      <w:r>
        <w:rPr>
          <w:rFonts w:hint="eastAsia" w:ascii="仿宋" w:hAnsi="仿宋" w:eastAsia="仿宋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加强党风廉政建设，落实“一岗双责”。坚持</w:t>
      </w:r>
      <w:r>
        <w:rPr>
          <w:rFonts w:hint="eastAsia" w:ascii="仿宋_GB2312" w:hAnsi="仿宋_GB2312" w:eastAsia="仿宋_GB2312" w:cs="仿宋_GB2312"/>
          <w:sz w:val="32"/>
          <w:szCs w:val="32"/>
        </w:rPr>
        <w:t>周一下午集中学习、民主生活会前政治学习、理论中心组学习制度，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认真组织政治理论学习。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按时组织党员开展主题党日活动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，以政治思想提升推进全面工作的开展。坚持党对一切工作的领导，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党组统一领导，党总支牵头抓总，党支部具体抓落实的工作机制。开展以“四联四增”为主要内容的“三个以案”警示教育及庆祝中国共产党成立99周年“六个一”系列纪念活动，全面提升基层党组织的战斗力。开展党员承诺践诺、党员评议，党员进社区服务，积极组织党员在社区参与新冠肺炎疫情防控。</w:t>
      </w:r>
    </w:p>
    <w:p>
      <w:pPr>
        <w:spacing w:line="480" w:lineRule="exact"/>
        <w:ind w:firstLine="640" w:firstLineChars="200"/>
        <w:rPr>
          <w:rFonts w:ascii="仿宋" w:hAnsi="仿宋" w:eastAsia="黑体" w:cs="宋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二、2021年工作计划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（一）指导思想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习近平新时代中国特色社会主义思想为指导，全面贯彻党的十九大和十九届二中、三中、四中、五中全会精神，以促进养殖业高质量发展为引领，坚持“规模养殖、集中屠宰、冷链运输、冰鲜上市”16字方针，转变发展方式、健全支撑体系、加大政策支持，加快构建现代养殖、动物防疫和加工流通体系，不断增强养殖业质量效益和竞争力，形成产出高效、产品安全、资源节约、环境友好、调控有效的高质量发展新格局。</w:t>
      </w:r>
    </w:p>
    <w:p>
      <w:pPr>
        <w:spacing w:line="480" w:lineRule="exact"/>
        <w:ind w:firstLine="640" w:firstLineChars="200"/>
        <w:rPr>
          <w:rFonts w:ascii="黑体" w:hAnsi="黑体" w:eastAsia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sz w:val="32"/>
          <w:szCs w:val="32"/>
          <w:shd w:val="clear" w:color="auto" w:fill="FFFFFF"/>
        </w:rPr>
        <w:t>（二）目标任务</w:t>
      </w:r>
    </w:p>
    <w:p>
      <w:pPr>
        <w:spacing w:line="480" w:lineRule="exact"/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以“做优做强生猪家禽，大力发展肉牛肉羊，适度发展特色养殖”为总体目标，到2021年末，全县肉蛋总产达到35万吨，其中节粮型草食畜产品比重提高3个百分点；水产品产量达到4万吨；标准化养殖比例达到90%以上、规模养殖比重达到80%以上；规模养殖场粪污处理设施装备配套率达到100%；粪污资源化利用率达到95%；秸秆综合利用率达到75%以上、秸秆饲料化利用率提高5个百分点。病死畜禽无害化处理长效机制、重大动物疫病防控机制、动物产品质量安全检测体系全面建立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（三）工作重点</w:t>
      </w:r>
    </w:p>
    <w:p>
      <w:pPr>
        <w:spacing w:line="48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完善</w:t>
      </w:r>
      <w:r>
        <w:rPr>
          <w:rFonts w:hint="eastAsia" w:ascii="仿宋" w:hAnsi="仿宋" w:eastAsia="仿宋"/>
          <w:sz w:val="32"/>
          <w:szCs w:val="32"/>
          <w:shd w:val="clear" w:color="auto" w:fill="FFFFFF"/>
        </w:rPr>
        <w:t>“1346”工作体系，大力实施畜牧养殖“66135”和水产养殖“55135”工程，促进养殖业高质量发展。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“1”即坚持</w:t>
      </w:r>
      <w:r>
        <w:rPr>
          <w:rFonts w:hint="eastAsia" w:ascii="仿宋" w:hAnsi="仿宋" w:eastAsia="仿宋" w:cs="仿宋_GB2312"/>
          <w:sz w:val="32"/>
          <w:szCs w:val="32"/>
        </w:rPr>
        <w:t>“一条主线”：以标准化规模化绿色发展为主线。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“3”即打造“三条产业链”：畜禽养殖加工产业链、畜禽养殖废弃物资源化利用产业链和水产健康养殖产业链。</w:t>
      </w:r>
    </w:p>
    <w:p>
      <w:pPr>
        <w:spacing w:line="48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“4”即推进“四项重点工作”：动物疫病防控“防火墙”工作、动物食品安全检疫检测规范化监管工作、特色品牌创建工作、标准化示范引领工作。</w:t>
      </w:r>
    </w:p>
    <w:p>
      <w:pPr>
        <w:spacing w:line="480" w:lineRule="exact"/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“6”即实施</w:t>
      </w:r>
      <w:r>
        <w:rPr>
          <w:rFonts w:hint="eastAsia" w:ascii="仿宋" w:hAnsi="仿宋" w:eastAsia="仿宋" w:cs="仿宋_GB2312"/>
          <w:sz w:val="32"/>
          <w:szCs w:val="32"/>
        </w:rPr>
        <w:t>“六化同步”：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一是以规模化推进一体化。在规模化基础上抓联合体建设，促进现代养殖产业联合。建立完善肉鸭、肉鸡、蛋鸡、生猪、肉羊和肉牛养殖六个全产业链，打造草食动物产业联合体；二是以标准化推进信息化。开展畜禽标准化养殖示范场创建活动，提升信息化水平。加快实验室和快检室标准化建设，建立健全与规模场之间的联结机制，完善信息上报，实现信息共享。开展动物卫生监督信息化建设，打造“智慧动监”平台，实现动物及动物产品产地检疫100%电子出证，做到产地检疫信息化、可追溯。积极推广“互联网+养殖业”，鼓励养殖业主建设网站，推广新联禽业物联网模式，加快规模场动物产品质量安全追溯平台建设；三是以园区化推进产业化。</w:t>
      </w:r>
      <w:r>
        <w:rPr>
          <w:rFonts w:hint="eastAsia" w:ascii="仿宋" w:hAnsi="仿宋" w:eastAsia="仿宋" w:cs="仿宋_GB2312"/>
          <w:sz w:val="32"/>
          <w:szCs w:val="32"/>
        </w:rPr>
        <w:t>依托牧原生猪养殖产业园</w:t>
      </w:r>
      <w:r>
        <w:rPr>
          <w:rFonts w:hint="eastAsia" w:ascii="仿宋" w:hAnsi="仿宋" w:eastAsia="仿宋" w:cs="方正仿宋简体"/>
          <w:sz w:val="32"/>
          <w:szCs w:val="32"/>
        </w:rPr>
        <w:t>、益新肉鸡养殖产业园、新联蛋鸡养殖产业园、万亩水产养殖产业园、绿色农产品加工产业园，完善产业链条，推进产业发展。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1、大力实施畜牧养殖</w:t>
      </w:r>
      <w:r>
        <w:rPr>
          <w:rFonts w:hint="eastAsia" w:ascii="仿宋" w:hAnsi="仿宋" w:eastAsia="仿宋" w:cs="仿宋"/>
          <w:b/>
          <w:sz w:val="32"/>
          <w:szCs w:val="32"/>
        </w:rPr>
        <w:t>“66135”工程</w:t>
      </w: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，推进畜牧业高质量发展</w:t>
      </w:r>
    </w:p>
    <w:p>
      <w:pPr>
        <w:spacing w:line="4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“66135”工程</w:t>
      </w:r>
      <w:r>
        <w:rPr>
          <w:rFonts w:hint="eastAsia" w:ascii="仿宋" w:hAnsi="仿宋" w:eastAsia="仿宋" w:cs="仿宋"/>
          <w:sz w:val="32"/>
          <w:szCs w:val="32"/>
        </w:rPr>
        <w:t>：以生猪、蛋鸡、肉鸡、肉鸭、白山羊、黄牛为六大畜禽支柱产业，以牧原牧业、强英肉鸭、新联蛋鸡、益新肉鸡、“三合一”肉羊、共福园肉牛联合体六大品牌企业为引领，以农产品加工产业园为依托推进畜禽养殖快速发展，规范提升300家规模养殖场发展能力，培育50家特色养殖基地。</w:t>
      </w:r>
    </w:p>
    <w:p>
      <w:pPr>
        <w:spacing w:line="480" w:lineRule="exact"/>
        <w:ind w:firstLine="643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（1）加快推进标准化规模养殖场（小区）建设。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按照“六统一”（统一规划布局、统一产品品牌、统一技术服务、统一动物防疫、统一物业管理、统一污染治理）的标准，指导全县建设标准化规模养殖场（小区）。到2021年底，力争建成蛋鸡、肉鸡、肉鸭、生猪等各类养殖场（小区）7个。</w:t>
      </w:r>
    </w:p>
    <w:p>
      <w:pPr>
        <w:spacing w:line="480" w:lineRule="exact"/>
        <w:ind w:firstLine="643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（2）开展畜禽养殖标准化示范创建活动。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按照畜禽标准化养殖示范场“六化”（畜禽良种化、养殖设施化、生产规范化、防疫制度化、粪污无害化、监管常态化）建设要求，突出养殖环境控制和生物安全水平，创建标准化养殖示范场。到2021年底，再创建省级畜禽标准化养殖示范场1个、市级畜禽标准化养殖示范场1个。</w:t>
      </w:r>
    </w:p>
    <w:p>
      <w:pPr>
        <w:spacing w:line="4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（3）推进畜禽养殖废弃物资源化利用。</w:t>
      </w: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加快安徽金农新能源有限公司和泗县中交新能源科技有限公司2家大型沼气发电和有机肥厂建设，推进畜禽粪污能源化肥料化终端利用行动；二是建立健全8家依托新型经营主体组建的第三方收集处理服务中心运行机制，实施畜禽粪污常态化收集全覆盖处理行动；三是打造以“安徽省向阳牧业有限责任公司、宿州共福园畜牧养殖有限公司、泗县慧佳农业有限公司、安徽省绿业生态养殖有限公司”4家种养结合为模式的示范点，推广农牧循环发展行动。</w:t>
      </w:r>
    </w:p>
    <w:p>
      <w:pPr>
        <w:spacing w:line="480" w:lineRule="exact"/>
        <w:ind w:firstLine="643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（4）积极推进粮改饲项目。</w:t>
      </w:r>
      <w:r>
        <w:rPr>
          <w:rFonts w:hint="eastAsia" w:ascii="仿宋" w:hAnsi="仿宋" w:eastAsia="仿宋" w:cs="仿宋"/>
          <w:sz w:val="32"/>
          <w:szCs w:val="32"/>
        </w:rPr>
        <w:t>继续实施粮改饲项目,促进青贮玉米、苜蓿等饲料作物种植,推进种植结构向粮经饲统筹方向转变。培育发展社会化专业收贮服务组织，加强粮改饲项目管理培训,实施项目绩效评价。</w:t>
      </w:r>
    </w:p>
    <w:p>
      <w:pPr>
        <w:spacing w:line="480" w:lineRule="exact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（5）开展养殖业污染整治。</w:t>
      </w:r>
      <w:r>
        <w:rPr>
          <w:rFonts w:hint="eastAsia" w:ascii="仿宋" w:hAnsi="仿宋" w:eastAsia="仿宋"/>
          <w:sz w:val="32"/>
          <w:szCs w:val="32"/>
        </w:rPr>
        <w:t>开展“四巡查一限改”行动，进行不定期巡查，查找污染源，全面推进养殖污染整治工作。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  <w:shd w:val="clear" w:color="auto" w:fill="FFFFFF"/>
        </w:rPr>
        <w:t>2、坚持“防检监”三位一体，构建动物防疫长效机制，保障畜牧业健康发展</w:t>
      </w:r>
    </w:p>
    <w:p>
      <w:pPr>
        <w:adjustRightInd w:val="0"/>
        <w:snapToGrid w:val="0"/>
        <w:spacing w:line="480" w:lineRule="exact"/>
        <w:ind w:firstLine="643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（1）坚决做好非洲猪瘟防控。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一是全面落实现行有效的各项防控措施，</w:t>
      </w:r>
      <w:r>
        <w:rPr>
          <w:rFonts w:eastAsia="仿宋_GB2312"/>
          <w:snapToGrid w:val="0"/>
          <w:kern w:val="0"/>
          <w:sz w:val="32"/>
          <w:szCs w:val="32"/>
        </w:rPr>
        <w:t>压实</w:t>
      </w:r>
      <w:r>
        <w:rPr>
          <w:rFonts w:hint="eastAsia" w:eastAsia="仿宋_GB2312"/>
          <w:snapToGrid w:val="0"/>
          <w:kern w:val="0"/>
          <w:sz w:val="32"/>
          <w:szCs w:val="32"/>
        </w:rPr>
        <w:t>属地管理、部门监管和生产经营者主体</w:t>
      </w:r>
      <w:r>
        <w:rPr>
          <w:rFonts w:eastAsia="仿宋_GB2312"/>
          <w:snapToGrid w:val="0"/>
          <w:kern w:val="0"/>
          <w:sz w:val="32"/>
          <w:szCs w:val="32"/>
        </w:rPr>
        <w:t>责任。</w:t>
      </w:r>
      <w:r>
        <w:rPr>
          <w:rFonts w:hint="eastAsia" w:eastAsia="仿宋_GB2312"/>
          <w:snapToGrid w:val="0"/>
          <w:kern w:val="0"/>
          <w:sz w:val="32"/>
          <w:szCs w:val="32"/>
        </w:rPr>
        <w:t>二是加强生物安全管理，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着力提升防控能力。</w:t>
      </w:r>
      <w:r>
        <w:rPr>
          <w:rFonts w:hint="eastAsia" w:eastAsia="仿宋_GB2312"/>
          <w:snapToGrid w:val="0"/>
          <w:kern w:val="0"/>
          <w:sz w:val="32"/>
          <w:szCs w:val="32"/>
        </w:rPr>
        <w:t>三是坚持日排查制度，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严格疫情处置。</w:t>
      </w:r>
      <w:r>
        <w:rPr>
          <w:rFonts w:hint="eastAsia" w:eastAsia="仿宋_GB2312"/>
          <w:snapToGrid w:val="0"/>
          <w:kern w:val="0"/>
          <w:sz w:val="32"/>
          <w:szCs w:val="32"/>
        </w:rPr>
        <w:t>四是调运、屠宰环节管控</w:t>
      </w:r>
      <w:r>
        <w:rPr>
          <w:rFonts w:eastAsia="仿宋_GB2312"/>
          <w:snapToGrid w:val="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480" w:lineRule="exact"/>
        <w:ind w:firstLine="643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（2）强化其他动物疫病防控。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一是</w:t>
      </w:r>
      <w:r>
        <w:rPr>
          <w:rFonts w:eastAsia="仿宋_GB2312"/>
          <w:snapToGrid w:val="0"/>
          <w:kern w:val="0"/>
          <w:sz w:val="32"/>
          <w:szCs w:val="32"/>
        </w:rPr>
        <w:t>落实国家强制免疫政策，全面抓好春秋季重点动物疫病集中监测、定点监测和流调工作。</w:t>
      </w:r>
      <w:r>
        <w:rPr>
          <w:rFonts w:hint="eastAsia" w:eastAsia="仿宋_GB2312"/>
          <w:snapToGrid w:val="0"/>
          <w:kern w:val="0"/>
          <w:sz w:val="32"/>
          <w:szCs w:val="32"/>
        </w:rPr>
        <w:t>二是开展</w:t>
      </w:r>
      <w:r>
        <w:rPr>
          <w:rFonts w:eastAsia="仿宋_GB2312"/>
          <w:snapToGrid w:val="0"/>
          <w:kern w:val="0"/>
          <w:sz w:val="32"/>
          <w:szCs w:val="32"/>
        </w:rPr>
        <w:t>种畜禽场动物疫病净化</w:t>
      </w:r>
      <w:r>
        <w:rPr>
          <w:rFonts w:hint="eastAsia" w:eastAsia="仿宋_GB2312"/>
          <w:snapToGrid w:val="0"/>
          <w:kern w:val="0"/>
          <w:sz w:val="32"/>
          <w:szCs w:val="32"/>
        </w:rPr>
        <w:t>，</w:t>
      </w:r>
      <w:r>
        <w:rPr>
          <w:rFonts w:eastAsia="仿宋_GB2312"/>
          <w:snapToGrid w:val="0"/>
          <w:kern w:val="0"/>
          <w:sz w:val="32"/>
          <w:szCs w:val="32"/>
        </w:rPr>
        <w:t>做好布病</w:t>
      </w:r>
      <w:r>
        <w:rPr>
          <w:rFonts w:hint="eastAsia" w:eastAsia="仿宋_GB2312"/>
          <w:snapToGrid w:val="0"/>
          <w:kern w:val="0"/>
          <w:sz w:val="32"/>
          <w:szCs w:val="32"/>
        </w:rPr>
        <w:t>、</w:t>
      </w:r>
      <w:r>
        <w:rPr>
          <w:rFonts w:eastAsia="仿宋_GB2312"/>
          <w:snapToGrid w:val="0"/>
          <w:kern w:val="0"/>
          <w:sz w:val="32"/>
          <w:szCs w:val="32"/>
        </w:rPr>
        <w:t>狂犬病</w:t>
      </w:r>
      <w:r>
        <w:rPr>
          <w:rFonts w:hint="eastAsia" w:eastAsia="仿宋_GB2312"/>
          <w:snapToGrid w:val="0"/>
          <w:kern w:val="0"/>
          <w:sz w:val="32"/>
          <w:szCs w:val="32"/>
        </w:rPr>
        <w:t>等人畜共患病</w:t>
      </w:r>
      <w:r>
        <w:rPr>
          <w:rFonts w:eastAsia="仿宋_GB2312"/>
          <w:snapToGrid w:val="0"/>
          <w:kern w:val="0"/>
          <w:sz w:val="32"/>
          <w:szCs w:val="32"/>
        </w:rPr>
        <w:t>综合防控工作。</w:t>
      </w:r>
    </w:p>
    <w:p>
      <w:pPr>
        <w:adjustRightInd w:val="0"/>
        <w:snapToGrid w:val="0"/>
        <w:spacing w:line="480" w:lineRule="exact"/>
        <w:ind w:firstLine="643" w:firstLineChars="200"/>
        <w:rPr>
          <w:rFonts w:eastAsia="仿宋_GB2312"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kern w:val="0"/>
          <w:sz w:val="32"/>
          <w:szCs w:val="32"/>
        </w:rPr>
        <w:t>（3）全力保障畜产品质量安全。</w:t>
      </w:r>
      <w:r>
        <w:rPr>
          <w:rFonts w:hint="eastAsia" w:ascii="仿宋" w:hAnsi="仿宋" w:eastAsia="仿宋" w:cs="仿宋"/>
          <w:snapToGrid w:val="0"/>
          <w:kern w:val="0"/>
          <w:sz w:val="32"/>
          <w:szCs w:val="32"/>
        </w:rPr>
        <w:t>一是</w:t>
      </w:r>
      <w:r>
        <w:rPr>
          <w:rFonts w:eastAsia="仿宋_GB2312"/>
          <w:snapToGrid w:val="0"/>
          <w:kern w:val="0"/>
          <w:sz w:val="32"/>
          <w:szCs w:val="32"/>
        </w:rPr>
        <w:t>加强屠宰环节的质量管理工作，严格落实有关规定，严厉打击屠宰环节的非法添加和私屠滥宰。</w:t>
      </w:r>
      <w:r>
        <w:rPr>
          <w:rFonts w:hint="eastAsia" w:eastAsia="仿宋_GB2312"/>
          <w:snapToGrid w:val="0"/>
          <w:kern w:val="0"/>
          <w:sz w:val="32"/>
          <w:szCs w:val="32"/>
        </w:rPr>
        <w:t>二是</w:t>
      </w:r>
      <w:r>
        <w:rPr>
          <w:rFonts w:eastAsia="仿宋_GB2312"/>
          <w:snapToGrid w:val="0"/>
          <w:kern w:val="0"/>
          <w:sz w:val="32"/>
          <w:szCs w:val="32"/>
        </w:rPr>
        <w:t>开展蛋禽养殖环节的专项整治工作，严厉打击非法滥用抗生素行为。</w:t>
      </w:r>
      <w:r>
        <w:rPr>
          <w:rFonts w:hint="eastAsia" w:eastAsia="仿宋_GB2312"/>
          <w:snapToGrid w:val="0"/>
          <w:kern w:val="0"/>
          <w:sz w:val="32"/>
          <w:szCs w:val="32"/>
        </w:rPr>
        <w:t>三是</w:t>
      </w:r>
      <w:r>
        <w:rPr>
          <w:rFonts w:eastAsia="仿宋_GB2312"/>
          <w:snapToGrid w:val="0"/>
          <w:kern w:val="0"/>
          <w:sz w:val="32"/>
          <w:szCs w:val="32"/>
        </w:rPr>
        <w:t>加强全链条兽药质量安全监管</w:t>
      </w:r>
      <w:r>
        <w:rPr>
          <w:rFonts w:hint="eastAsia" w:eastAsia="仿宋_GB2312"/>
          <w:snapToGrid w:val="0"/>
          <w:kern w:val="0"/>
          <w:sz w:val="32"/>
          <w:szCs w:val="32"/>
        </w:rPr>
        <w:t>和</w:t>
      </w:r>
      <w:r>
        <w:rPr>
          <w:rFonts w:eastAsia="仿宋_GB2312"/>
          <w:snapToGrid w:val="0"/>
          <w:kern w:val="0"/>
          <w:sz w:val="32"/>
          <w:szCs w:val="32"/>
        </w:rPr>
        <w:t>兽用生物制品监督管理，</w:t>
      </w:r>
      <w:r>
        <w:rPr>
          <w:rFonts w:hint="eastAsia" w:eastAsia="仿宋_GB2312"/>
          <w:snapToGrid w:val="0"/>
          <w:kern w:val="0"/>
          <w:sz w:val="32"/>
          <w:szCs w:val="32"/>
        </w:rPr>
        <w:t>开展</w:t>
      </w:r>
      <w:r>
        <w:rPr>
          <w:rFonts w:eastAsia="仿宋_GB2312"/>
          <w:snapToGrid w:val="0"/>
          <w:kern w:val="0"/>
          <w:sz w:val="32"/>
          <w:szCs w:val="32"/>
        </w:rPr>
        <w:t>动物及动物产品兽药残留监控和兽用抗菌药使用减量化行动。</w:t>
      </w:r>
    </w:p>
    <w:p>
      <w:pPr>
        <w:spacing w:line="480" w:lineRule="exact"/>
        <w:ind w:firstLine="643" w:firstLineChars="200"/>
        <w:rPr>
          <w:rFonts w:ascii="仿宋" w:hAnsi="仿宋" w:eastAsia="仿宋"/>
          <w:b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sz w:val="32"/>
          <w:szCs w:val="32"/>
          <w:shd w:val="clear" w:color="auto" w:fill="FFFFFF"/>
        </w:rPr>
        <w:t>3、大力实施水产养殖“55135”工程，推进水产业健康发展</w:t>
      </w:r>
    </w:p>
    <w:p>
      <w:pPr>
        <w:spacing w:line="48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“55135”工程</w:t>
      </w:r>
      <w:r>
        <w:rPr>
          <w:rFonts w:hint="eastAsia" w:ascii="仿宋" w:hAnsi="仿宋" w:eastAsia="仿宋" w:cs="仿宋"/>
          <w:sz w:val="32"/>
          <w:szCs w:val="32"/>
        </w:rPr>
        <w:t>:以无公害养殖青草鲢鳙四大家鱼、生态化养殖螃蟹、稻田综合种养模式养殖龙虾（螃蟹）、绿色健康养殖乌鳢(黑鱼)、工厂化养殖鳅鳝鳖蛙5种养殖模式为主体;以“草庙镇、丁湖镇、墩集镇、草沟镇、大路口乡” 5大水产养殖示范基地为依托;打造1个“万亩水产养殖园区”;发展新汴河沿线、唐沱河沿岸、两高一铁沿边3条水产养殖产业带;创建50个水产养殖示范点。</w:t>
      </w:r>
    </w:p>
    <w:p>
      <w:pPr>
        <w:spacing w:line="480" w:lineRule="exact"/>
        <w:ind w:firstLine="640" w:firstLineChars="200"/>
        <w:rPr>
          <w:rFonts w:ascii="仿宋" w:hAnsi="仿宋" w:eastAsia="仿宋"/>
          <w:bCs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Cs/>
          <w:sz w:val="32"/>
          <w:szCs w:val="32"/>
          <w:shd w:val="clear" w:color="auto" w:fill="FFFFFF"/>
        </w:rPr>
        <w:t>以“全新、多样、特色、美化”为指导思想，按照“五主体五基地一园区三条线五十个水产养殖示范点”发展框架，因势利导，提升老点、拓展新点、打造亮点；推行循环流水养殖、稻渔（虾、蟹、鳅）综合种养、水生植物+净水养鱼、休闲渔业模式，做强做大水产养殖业。</w:t>
      </w:r>
    </w:p>
    <w:p>
      <w:pPr>
        <w:adjustRightInd w:val="0"/>
        <w:snapToGrid w:val="0"/>
        <w:spacing w:line="480" w:lineRule="exact"/>
        <w:ind w:firstLine="640" w:firstLineChars="200"/>
        <w:rPr>
          <w:rFonts w:eastAsia="楷体_GB2312"/>
          <w:snapToGrid w:val="0"/>
          <w:kern w:val="0"/>
          <w:sz w:val="32"/>
          <w:szCs w:val="32"/>
        </w:rPr>
      </w:pPr>
    </w:p>
    <w:p>
      <w:pPr>
        <w:spacing w:line="48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71" w:right="1417" w:bottom="1417" w:left="1417" w:header="851" w:footer="992" w:gutter="0"/>
      <w:pgNumType w:fmt="numberInDash" w:start="1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8"/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8"/>
                        <w:rFonts w:ascii="Times New Roman" w:hAnsi="Times New Roman" w:cs="Times New Roman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65C88"/>
    <w:rsid w:val="00236B9E"/>
    <w:rsid w:val="00377E17"/>
    <w:rsid w:val="00FF40EC"/>
    <w:rsid w:val="113D24F9"/>
    <w:rsid w:val="18C23497"/>
    <w:rsid w:val="204506D1"/>
    <w:rsid w:val="22E06CC3"/>
    <w:rsid w:val="29765C88"/>
    <w:rsid w:val="451E2713"/>
    <w:rsid w:val="478D671F"/>
    <w:rsid w:val="5232298B"/>
    <w:rsid w:val="5BFA1D01"/>
    <w:rsid w:val="62B51907"/>
    <w:rsid w:val="68A767F0"/>
    <w:rsid w:val="74082EA1"/>
    <w:rsid w:val="76EA3C94"/>
    <w:rsid w:val="79BD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黑体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  <w:szCs w:val="20"/>
      <w:u w:color="00000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字符"/>
    <w:basedOn w:val="7"/>
    <w:link w:val="3"/>
    <w:uiPriority w:val="0"/>
    <w:rPr>
      <w:rFonts w:cs="黑体" w:asciiTheme="minorHAnsi" w:hAnsiTheme="minorHAnsi"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1000</Words>
  <Characters>5706</Characters>
  <Lines>47</Lines>
  <Paragraphs>13</Paragraphs>
  <TotalTime>3</TotalTime>
  <ScaleCrop>false</ScaleCrop>
  <LinksUpToDate>false</LinksUpToDate>
  <CharactersWithSpaces>6693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2020-11-24T00:33:00Z</dcterms:created>
  <dc:creator>Administrator</dc:creator>
  <cp:lastModifiedBy>Administrator</cp:lastModifiedBy>
  <cp:lastPrinted>2020-11-26T03:14:00Z</cp:lastPrinted>
  <dcterms:modified xsi:type="dcterms:W3CDTF">2020-12-15T09:07:03Z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