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center"/>
        <w:textAlignment w:val="auto"/>
        <w:outlineLvl w:val="9"/>
        <w:rPr>
          <w:rFonts w:hint="eastAsia" w:ascii="Times New Roman" w:hAnsi="Times New Roman" w:eastAsia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center"/>
        <w:textAlignment w:val="auto"/>
        <w:outlineLvl w:val="9"/>
        <w:rPr>
          <w:rFonts w:hint="eastAsia" w:ascii="Times New Roman" w:hAnsi="Times New Roman" w:eastAsia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center"/>
        <w:textAlignment w:val="auto"/>
        <w:outlineLvl w:val="9"/>
        <w:rPr>
          <w:rFonts w:hint="eastAsia" w:ascii="Times New Roman" w:hAnsi="Times New Roman" w:eastAsia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center"/>
        <w:textAlignment w:val="auto"/>
        <w:outlineLvl w:val="9"/>
        <w:rPr>
          <w:rFonts w:hint="eastAsia" w:ascii="Times New Roman" w:hAnsi="Times New Roman" w:eastAsia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center"/>
        <w:textAlignment w:val="auto"/>
        <w:outlineLvl w:val="9"/>
        <w:rPr>
          <w:rFonts w:hint="eastAsia" w:ascii="Times New Roman" w:hAnsi="Times New Roman" w:eastAsia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8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Times New Roman" w:hAnsi="Times New Roman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 w:val="0"/>
          <w:bCs/>
          <w:color w:val="000000"/>
          <w:sz w:val="32"/>
          <w:szCs w:val="32"/>
          <w:lang w:eastAsia="zh-CN"/>
        </w:rPr>
        <w:tab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wordWrap w:val="0"/>
        <w:jc w:val="center"/>
        <w:rPr>
          <w:rFonts w:hint="eastAsia" w:ascii="Times New Roman" w:hAnsi="Times New Roman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/>
          <w:b w:val="0"/>
          <w:bCs/>
          <w:color w:val="000000"/>
          <w:sz w:val="32"/>
          <w:szCs w:val="32"/>
          <w:lang w:val="en-US" w:eastAsia="zh-CN"/>
        </w:rPr>
        <w:t>黑发</w:t>
      </w:r>
      <w:r>
        <w:rPr>
          <w:rFonts w:hint="default" w:ascii="Times New Roman"/>
          <w:b w:val="0"/>
          <w:bCs/>
          <w:color w:val="000000"/>
          <w:sz w:val="32"/>
          <w:szCs w:val="32"/>
          <w:lang w:val="en-US" w:eastAsia="zh-CN"/>
        </w:rPr>
        <w:t>〔</w:t>
      </w:r>
      <w:r>
        <w:rPr>
          <w:rFonts w:hint="eastAsia" w:ascii="Times New Roman"/>
          <w:b w:val="0"/>
          <w:bCs/>
          <w:color w:val="000000"/>
          <w:sz w:val="32"/>
          <w:szCs w:val="32"/>
          <w:lang w:val="en-US" w:eastAsia="zh-CN"/>
        </w:rPr>
        <w:t>2021</w:t>
      </w:r>
      <w:r>
        <w:rPr>
          <w:rFonts w:hint="default" w:ascii="Times New Roman"/>
          <w:b w:val="0"/>
          <w:bCs/>
          <w:color w:val="000000"/>
          <w:sz w:val="32"/>
          <w:szCs w:val="32"/>
          <w:lang w:val="en-US" w:eastAsia="zh-CN"/>
        </w:rPr>
        <w:t>〕</w:t>
      </w:r>
      <w:r>
        <w:rPr>
          <w:rFonts w:hint="eastAsia" w:ascii="Times New Roman"/>
          <w:b w:val="0"/>
          <w:bCs/>
          <w:color w:val="000000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仿宋_GB2312"/>
          <w:b w:val="0"/>
          <w:bCs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pStyle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关于开展</w:t>
      </w:r>
      <w:r>
        <w:rPr>
          <w:rFonts w:hint="eastAsia" w:ascii="宋体" w:hAnsi="宋体" w:eastAsia="宋体" w:cs="宋体"/>
          <w:b/>
          <w:bCs/>
          <w:lang w:eastAsia="zh-CN"/>
        </w:rPr>
        <w:t>“好媳妇、好婆婆</w:t>
      </w:r>
      <w:r>
        <w:rPr>
          <w:rFonts w:hint="eastAsia" w:ascii="宋体" w:hAnsi="宋体" w:eastAsia="宋体" w:cs="宋体"/>
          <w:b/>
          <w:bCs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</w:rPr>
        <w:t>评选活动的通知</w:t>
      </w:r>
    </w:p>
    <w:p>
      <w:pPr>
        <w:spacing w:line="360" w:lineRule="auto"/>
        <w:rPr>
          <w:rFonts w:hint="eastAsia" w:ascii="方正仿宋_GBK" w:eastAsia="方正仿宋简体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村、镇直各单位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为深入践行社会主义核心价值观，进一步弘扬中华民族传统美德，培树良好家风，凝聚脱贫攻坚家庭力量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大力选树先进典型，助推全县脱贫工作及精神文明创建工作，按照县委要求，镇党委决定在全镇范围内</w:t>
      </w:r>
      <w:r>
        <w:rPr>
          <w:rFonts w:hint="eastAsia" w:ascii="仿宋" w:hAnsi="仿宋" w:eastAsia="仿宋" w:cs="仿宋"/>
          <w:sz w:val="32"/>
          <w:szCs w:val="32"/>
        </w:rPr>
        <w:t>开展“好媳妇、好婆婆”评选活动，现将有关事宜通知如下：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一、评选范围、名额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每个村中推荐评选“好媳妇、好婆婆”至少各3名。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评选标准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Cs w:val="32"/>
          <w:lang w:val="en-US" w:eastAsia="zh-CN"/>
        </w:rPr>
        <w:t>好媳妇：</w:t>
      </w:r>
      <w:r>
        <w:rPr>
          <w:rFonts w:hint="eastAsia" w:ascii="仿宋" w:hAnsi="仿宋" w:eastAsia="仿宋" w:cs="仿宋"/>
          <w:sz w:val="32"/>
          <w:szCs w:val="32"/>
        </w:rPr>
        <w:t>具有强烈的家庭责任感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婆媳关系融洽，理解尊敬老人，</w:t>
      </w:r>
      <w:r>
        <w:rPr>
          <w:rFonts w:hint="eastAsia" w:ascii="仿宋" w:hAnsi="仿宋" w:eastAsia="仿宋" w:cs="仿宋"/>
          <w:sz w:val="32"/>
          <w:szCs w:val="32"/>
        </w:rPr>
        <w:t>在赡养老人、教育子女方面，有较感人的事迹；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支持爱人工作，夫妻互敬互爱，能能够理智、宽容、和谐地处理家庭关系，</w:t>
      </w:r>
      <w:r>
        <w:rPr>
          <w:rFonts w:hint="eastAsia" w:ascii="仿宋" w:hAnsi="仿宋" w:eastAsia="仿宋" w:cs="仿宋"/>
          <w:sz w:val="32"/>
          <w:szCs w:val="32"/>
        </w:rPr>
        <w:t>妯娌姑嫂之间关系融洽，邻里之间和睦相处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在家庭遭遇突然变故时，不离不弃，勇挑生活重担，为家庭重燃生活的希望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7F7F7"/>
          <w:lang w:val="en-US"/>
        </w:rPr>
      </w:pPr>
      <w:r>
        <w:rPr>
          <w:rFonts w:hint="eastAsia" w:ascii="楷体" w:hAnsi="楷体" w:eastAsia="楷体" w:cs="楷体"/>
          <w:b/>
          <w:bCs/>
          <w:szCs w:val="32"/>
          <w:lang w:val="en-US" w:eastAsia="zh-CN"/>
        </w:rPr>
        <w:t>好婆婆：</w:t>
      </w:r>
      <w:r>
        <w:rPr>
          <w:rFonts w:hint="eastAsia" w:ascii="仿宋" w:hAnsi="仿宋" w:eastAsia="仿宋" w:cs="仿宋"/>
          <w:szCs w:val="32"/>
        </w:rPr>
        <w:t>家庭和睦</w:t>
      </w:r>
      <w:r>
        <w:rPr>
          <w:rFonts w:hint="eastAsia" w:ascii="仿宋" w:hAnsi="仿宋" w:eastAsia="仿宋" w:cs="仿宋"/>
          <w:szCs w:val="32"/>
          <w:lang w:eastAsia="zh-CN"/>
        </w:rPr>
        <w:t>，</w:t>
      </w:r>
      <w:r>
        <w:rPr>
          <w:rFonts w:hint="eastAsia" w:ascii="仿宋" w:hAnsi="仿宋" w:eastAsia="仿宋" w:cs="仿宋"/>
          <w:szCs w:val="32"/>
        </w:rPr>
        <w:t>婆媳关系融洽，</w:t>
      </w:r>
      <w:r>
        <w:rPr>
          <w:rFonts w:hint="eastAsia" w:ascii="仿宋" w:hAnsi="仿宋" w:eastAsia="仿宋" w:cs="仿宋"/>
          <w:szCs w:val="32"/>
          <w:lang w:val="en-US" w:eastAsia="zh-CN"/>
        </w:rPr>
        <w:t>家庭</w:t>
      </w:r>
      <w:r>
        <w:rPr>
          <w:rFonts w:hint="eastAsia" w:ascii="仿宋" w:hAnsi="仿宋" w:eastAsia="仿宋" w:cs="仿宋"/>
          <w:szCs w:val="32"/>
        </w:rPr>
        <w:t>成员之间互相关心，互相爱护，</w:t>
      </w:r>
      <w:r>
        <w:rPr>
          <w:rFonts w:hint="eastAsia" w:ascii="仿宋" w:hAnsi="仿宋" w:eastAsia="仿宋" w:cs="仿宋"/>
          <w:szCs w:val="32"/>
          <w:lang w:val="en-US" w:eastAsia="zh-CN"/>
        </w:rPr>
        <w:t>且邻里关系融洽；</w:t>
      </w:r>
      <w:r>
        <w:rPr>
          <w:rFonts w:hint="eastAsia" w:ascii="仿宋" w:hAnsi="仿宋" w:eastAsia="仿宋" w:cs="仿宋"/>
          <w:b w:val="0"/>
          <w:bCs/>
          <w:spacing w:val="-4"/>
          <w:kern w:val="0"/>
          <w:sz w:val="32"/>
          <w:szCs w:val="32"/>
          <w:lang w:val="en-US" w:eastAsia="zh-CN"/>
        </w:rPr>
        <w:t>教育、支持家庭成员勤奋学习，积极工作，关注子女健康成长，寓教于情理之中，公正处事；当媳妇及其他家庭成员遇到工作、生活方面的困难时，主动沟通，尽力提供可行的帮助，共同克服困难；在促进社会和谐稳定方面起好模范带头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1、高度重视，加强领导。各村要高度重视评选活动，加强组织领导，明确相关工作要求，确保活动扎实推进。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2、明确任务，压实责任。各村积极参与、主动融入，组织召开好表彰大会；对评选表彰过程及人选要严格把关，选好、选优，确保评选质量，用身边的事例激励人，用先进典型鼓舞人，全力助推我镇脱贫攻坚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各村将活动开展情况、评选结果和图片资料统一汇总，并从评选结果中推选突出典型上报至镇宣传办（</w:t>
      </w:r>
      <w:r>
        <w:rPr>
          <w:rFonts w:hint="eastAsia" w:ascii="仿宋" w:hAnsi="仿宋" w:eastAsia="仿宋" w:cs="仿宋"/>
          <w:szCs w:val="32"/>
        </w:rPr>
        <w:t>邮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32"/>
        </w:rPr>
        <w:t>箱：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604153292@qq</w:t>
      </w:r>
      <w:r>
        <w:rPr>
          <w:rFonts w:hint="eastAsia" w:ascii="仿宋" w:hAnsi="仿宋" w:eastAsia="仿宋"/>
          <w:sz w:val="32"/>
          <w:szCs w:val="32"/>
        </w:rPr>
        <w:t>.com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），参加全镇表彰活动和专题宣传报道。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Times New Roman" w:eastAsia="方正仿宋简体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</w:rPr>
        <w:t>　</w:t>
      </w:r>
      <w:r>
        <w:rPr>
          <w:rFonts w:hint="eastAsia" w:ascii="仿宋_GB2312" w:hAnsi="仿宋_GB2312" w:eastAsia="仿宋_GB2312" w:cs="仿宋_GB2312"/>
          <w:lang w:eastAsia="zh-CN"/>
        </w:rPr>
        <w:t>中共</w:t>
      </w:r>
      <w:r>
        <w:rPr>
          <w:rFonts w:hint="eastAsia" w:hAnsi="仿宋_GB2312" w:cs="仿宋_GB2312"/>
          <w:lang w:eastAsia="zh-CN"/>
        </w:rPr>
        <w:t>泗县黑塔镇</w:t>
      </w:r>
      <w:r>
        <w:rPr>
          <w:rFonts w:hint="eastAsia" w:ascii="仿宋_GB2312" w:hAnsi="仿宋_GB2312" w:eastAsia="仿宋_GB2312" w:cs="仿宋_GB2312"/>
          <w:lang w:eastAsia="zh-CN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</w:t>
      </w:r>
      <w:r>
        <w:rPr>
          <w:rFonts w:hint="eastAsia" w:hAnsi="仿宋_GB2312" w:cs="仿宋_GB231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hAnsi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hAnsi="仿宋_GB2312" w:cs="仿宋_GB231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>
      <w:pPr>
        <w:snapToGrid w:val="0"/>
        <w:spacing w:after="24" w:afterLines="10" w:line="120" w:lineRule="atLeast"/>
        <w:jc w:val="center"/>
        <w:rPr>
          <w:rFonts w:ascii="黑体" w:hAnsi="宋体" w:eastAsia="黑体" w:cs="宋体"/>
          <w:spacing w:val="-4"/>
          <w:sz w:val="44"/>
          <w:szCs w:val="44"/>
        </w:rPr>
      </w:pPr>
      <w:r>
        <w:rPr>
          <w:rFonts w:hint="eastAsia" w:ascii="黑体" w:hAnsi="宋体" w:eastAsia="黑体" w:cs="宋体"/>
          <w:spacing w:val="-4"/>
          <w:sz w:val="44"/>
          <w:szCs w:val="44"/>
          <w:lang w:eastAsia="zh-CN"/>
        </w:rPr>
        <w:t>黑塔镇</w:t>
      </w:r>
      <w:r>
        <w:rPr>
          <w:rFonts w:hint="eastAsia" w:ascii="黑体" w:hAnsi="宋体" w:eastAsia="黑体" w:cs="宋体"/>
          <w:spacing w:val="-4"/>
          <w:sz w:val="44"/>
          <w:szCs w:val="44"/>
        </w:rPr>
        <w:t>“好</w:t>
      </w:r>
      <w:r>
        <w:rPr>
          <w:rFonts w:hint="eastAsia" w:ascii="黑体" w:hAnsi="宋体" w:eastAsia="黑体" w:cs="宋体"/>
          <w:spacing w:val="-4"/>
          <w:sz w:val="44"/>
          <w:szCs w:val="44"/>
          <w:lang w:eastAsia="zh-CN"/>
        </w:rPr>
        <w:t>媳妇</w:t>
      </w:r>
      <w:r>
        <w:rPr>
          <w:rFonts w:hint="eastAsia" w:ascii="黑体" w:hAnsi="宋体" w:eastAsia="黑体" w:cs="宋体"/>
          <w:spacing w:val="-4"/>
          <w:sz w:val="44"/>
          <w:szCs w:val="44"/>
        </w:rPr>
        <w:t>”推荐表</w:t>
      </w:r>
    </w:p>
    <w:p>
      <w:pPr>
        <w:snapToGrid w:val="0"/>
        <w:spacing w:after="24" w:afterLines="10" w:line="120" w:lineRule="atLeast"/>
        <w:jc w:val="center"/>
        <w:rPr>
          <w:rFonts w:ascii="仿宋_GB2312" w:hAnsi="宋体" w:cs="宋体"/>
          <w:spacing w:val="-4"/>
          <w:sz w:val="32"/>
          <w:szCs w:val="32"/>
        </w:rPr>
      </w:pPr>
      <w:r>
        <w:rPr>
          <w:rFonts w:ascii="仿宋_GB2312" w:hAnsi="宋体" w:cs="宋体"/>
          <w:spacing w:val="-4"/>
          <w:sz w:val="32"/>
          <w:szCs w:val="32"/>
        </w:rPr>
        <w:t xml:space="preserve"> </w:t>
      </w:r>
    </w:p>
    <w:tbl>
      <w:tblPr>
        <w:tblStyle w:val="3"/>
        <w:tblW w:w="88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320"/>
        <w:gridCol w:w="1407"/>
        <w:gridCol w:w="1644"/>
        <w:gridCol w:w="1476"/>
        <w:gridCol w:w="15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24" w:afterLines="10" w:line="1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姓  名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24" w:afterLines="10" w:line="120" w:lineRule="atLeast"/>
              <w:jc w:val="both"/>
              <w:rPr>
                <w:rFonts w:hint="eastAsia" w:ascii="仿宋_GB2312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24" w:afterLines="10" w:line="1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出生年月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24" w:afterLines="10" w:line="120" w:lineRule="atLeast"/>
              <w:jc w:val="center"/>
              <w:rPr>
                <w:rFonts w:hint="eastAsia" w:ascii="仿宋_GB2312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24" w:afterLines="10" w:line="1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文化程度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24" w:afterLines="10" w:line="120" w:lineRule="atLeast"/>
              <w:jc w:val="center"/>
              <w:rPr>
                <w:rFonts w:hint="eastAsia" w:ascii="仿宋_GB2312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民  族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政治面貌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联系电话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80" w:firstLineChars="100"/>
              <w:jc w:val="both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职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业</w:t>
            </w:r>
          </w:p>
        </w:tc>
        <w:tc>
          <w:tcPr>
            <w:tcW w:w="6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sz w:val="28"/>
                <w:szCs w:val="28"/>
                <w:lang w:val="en-US" w:eastAsia="zh-CN"/>
              </w:rPr>
              <w:t>农民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家庭住址</w:t>
            </w:r>
          </w:p>
        </w:tc>
        <w:tc>
          <w:tcPr>
            <w:tcW w:w="74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0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迹</w:t>
            </w:r>
          </w:p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（</w:t>
            </w:r>
            <w:r>
              <w:rPr>
                <w:rFonts w:hint="eastAsia" w:ascii="仿宋_GB2312" w:hAnsi="宋体"/>
                <w:sz w:val="28"/>
                <w:szCs w:val="28"/>
              </w:rPr>
              <w:t>50</w:t>
            </w:r>
            <w:r>
              <w:rPr>
                <w:rFonts w:ascii="仿宋_GB2312" w:hAnsi="宋体"/>
                <w:sz w:val="28"/>
                <w:szCs w:val="28"/>
              </w:rPr>
              <w:t>0字</w:t>
            </w:r>
            <w:r>
              <w:rPr>
                <w:rFonts w:hint="eastAsia" w:ascii="仿宋_GB2312" w:hAnsi="宋体"/>
                <w:sz w:val="28"/>
                <w:szCs w:val="28"/>
              </w:rPr>
              <w:t>以内</w:t>
            </w:r>
            <w:r>
              <w:rPr>
                <w:rFonts w:ascii="仿宋_GB2312" w:hAnsi="宋体"/>
                <w:sz w:val="28"/>
                <w:szCs w:val="28"/>
              </w:rPr>
              <w:t>）</w:t>
            </w:r>
          </w:p>
        </w:tc>
        <w:tc>
          <w:tcPr>
            <w:tcW w:w="74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509" w:firstLineChars="182"/>
              <w:jc w:val="left"/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spacing w:line="440" w:lineRule="exact"/>
              <w:ind w:firstLine="582" w:firstLineChars="182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FFFFFF"/>
                <w:lang w:val="en-US" w:eastAsia="zh-CN"/>
              </w:rPr>
            </w:pPr>
          </w:p>
          <w:p>
            <w:pPr>
              <w:spacing w:line="440" w:lineRule="exact"/>
              <w:ind w:firstLine="509" w:firstLineChars="182"/>
              <w:jc w:val="left"/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spacing w:line="240" w:lineRule="auto"/>
              <w:ind w:firstLine="509" w:firstLineChars="182"/>
              <w:jc w:val="left"/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spacing w:line="440" w:lineRule="exact"/>
              <w:ind w:firstLine="582" w:firstLineChars="182"/>
              <w:jc w:val="left"/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仿宋3号不加粗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；在报送文字材料的同时要报送照片（三张生活照、一张证件照）电子档，像素达到1000以上</w:t>
            </w:r>
            <w:r>
              <w:rPr>
                <w:rFonts w:hint="eastAsia" w:cs="仿宋_GB2312"/>
                <w:sz w:val="32"/>
                <w:szCs w:val="32"/>
                <w:lang w:eastAsia="zh-CN"/>
              </w:rPr>
              <w:t>，照片另外放，要求原图。</w:t>
            </w:r>
          </w:p>
          <w:p>
            <w:pPr>
              <w:spacing w:line="440" w:lineRule="exact"/>
              <w:ind w:firstLine="509" w:firstLineChars="182"/>
              <w:jc w:val="left"/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spacing w:line="440" w:lineRule="exact"/>
              <w:ind w:firstLine="509" w:firstLineChars="182"/>
              <w:jc w:val="left"/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spacing w:line="440" w:lineRule="exact"/>
              <w:ind w:firstLine="509" w:firstLineChars="182"/>
              <w:jc w:val="left"/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spacing w:line="240" w:lineRule="auto"/>
              <w:ind w:firstLine="509" w:firstLineChars="182"/>
              <w:jc w:val="left"/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spacing w:line="440" w:lineRule="exact"/>
              <w:ind w:firstLine="509" w:firstLineChars="182"/>
              <w:jc w:val="left"/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spacing w:line="240" w:lineRule="auto"/>
              <w:ind w:firstLine="509" w:firstLineChars="182"/>
              <w:jc w:val="left"/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spacing w:line="440" w:lineRule="exact"/>
              <w:ind w:firstLine="509" w:firstLineChars="182"/>
              <w:jc w:val="left"/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spacing w:line="440" w:lineRule="exact"/>
              <w:ind w:firstLine="509" w:firstLineChars="182"/>
              <w:jc w:val="left"/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spacing w:line="440" w:lineRule="exact"/>
              <w:ind w:firstLine="509" w:firstLineChars="182"/>
              <w:jc w:val="left"/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spacing w:line="440" w:lineRule="exact"/>
              <w:ind w:firstLine="509" w:firstLineChars="182"/>
              <w:jc w:val="left"/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spacing w:line="240" w:lineRule="auto"/>
              <w:ind w:firstLine="509" w:firstLineChars="182"/>
              <w:jc w:val="left"/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spacing w:line="240" w:lineRule="auto"/>
              <w:ind w:firstLine="509" w:firstLineChars="182"/>
              <w:jc w:val="left"/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</w:tbl>
    <w:p>
      <w:pPr>
        <w:widowControl w:val="0"/>
        <w:snapToGrid w:val="0"/>
        <w:spacing w:line="453" w:lineRule="atLeast"/>
        <w:ind w:right="1232" w:firstLine="1728" w:firstLineChars="400"/>
        <w:rPr>
          <w:rFonts w:ascii="黑体" w:hAnsi="宋体" w:eastAsia="黑体" w:cs="宋体"/>
          <w:spacing w:val="-4"/>
          <w:sz w:val="44"/>
          <w:szCs w:val="44"/>
        </w:rPr>
      </w:pPr>
      <w:r>
        <w:rPr>
          <w:rFonts w:hint="eastAsia" w:ascii="黑体" w:hAnsi="宋体" w:eastAsia="黑体" w:cs="宋体"/>
          <w:spacing w:val="-4"/>
          <w:sz w:val="44"/>
          <w:szCs w:val="44"/>
          <w:lang w:eastAsia="zh-CN"/>
        </w:rPr>
        <w:t>黑塔镇</w:t>
      </w:r>
      <w:r>
        <w:rPr>
          <w:rFonts w:hint="eastAsia" w:ascii="黑体" w:hAnsi="宋体" w:eastAsia="黑体" w:cs="宋体"/>
          <w:spacing w:val="-4"/>
          <w:sz w:val="44"/>
          <w:szCs w:val="44"/>
        </w:rPr>
        <w:t>“好</w:t>
      </w:r>
      <w:r>
        <w:rPr>
          <w:rFonts w:hint="eastAsia" w:ascii="黑体" w:hAnsi="宋体" w:eastAsia="黑体" w:cs="宋体"/>
          <w:spacing w:val="-4"/>
          <w:sz w:val="44"/>
          <w:szCs w:val="44"/>
          <w:lang w:eastAsia="zh-CN"/>
        </w:rPr>
        <w:t>婆婆</w:t>
      </w:r>
      <w:r>
        <w:rPr>
          <w:rFonts w:hint="eastAsia" w:ascii="黑体" w:hAnsi="宋体" w:eastAsia="黑体" w:cs="宋体"/>
          <w:spacing w:val="-4"/>
          <w:sz w:val="44"/>
          <w:szCs w:val="44"/>
        </w:rPr>
        <w:t>”推荐表</w:t>
      </w:r>
    </w:p>
    <w:p>
      <w:pPr>
        <w:snapToGrid w:val="0"/>
        <w:spacing w:after="24" w:afterLines="10" w:line="120" w:lineRule="atLeast"/>
        <w:jc w:val="center"/>
        <w:rPr>
          <w:rFonts w:ascii="仿宋_GB2312" w:hAnsi="宋体" w:cs="宋体"/>
          <w:spacing w:val="-4"/>
          <w:sz w:val="32"/>
          <w:szCs w:val="32"/>
        </w:rPr>
      </w:pPr>
      <w:r>
        <w:rPr>
          <w:rFonts w:ascii="仿宋_GB2312" w:hAnsi="宋体" w:cs="宋体"/>
          <w:spacing w:val="-4"/>
          <w:sz w:val="32"/>
          <w:szCs w:val="32"/>
        </w:rPr>
        <w:t xml:space="preserve"> </w:t>
      </w:r>
    </w:p>
    <w:tbl>
      <w:tblPr>
        <w:tblStyle w:val="3"/>
        <w:tblW w:w="88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320"/>
        <w:gridCol w:w="1407"/>
        <w:gridCol w:w="1644"/>
        <w:gridCol w:w="1476"/>
        <w:gridCol w:w="15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24" w:afterLines="10" w:line="1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姓  名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24" w:afterLines="10" w:line="120" w:lineRule="atLeast"/>
              <w:jc w:val="both"/>
              <w:rPr>
                <w:rFonts w:hint="default" w:ascii="仿宋_GB2312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24" w:afterLines="10" w:line="1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出生年月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24" w:afterLines="10" w:line="120" w:lineRule="atLeast"/>
              <w:jc w:val="center"/>
              <w:rPr>
                <w:rFonts w:hint="eastAsia" w:ascii="仿宋_GB2312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24" w:afterLines="10" w:line="1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文化程度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24" w:afterLines="10" w:line="120" w:lineRule="atLeast"/>
              <w:jc w:val="center"/>
              <w:rPr>
                <w:rFonts w:hint="eastAsia" w:ascii="仿宋_GB2312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民  族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政治面貌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联系电话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80" w:firstLineChars="100"/>
              <w:jc w:val="both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职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/>
                <w:sz w:val="28"/>
                <w:szCs w:val="28"/>
              </w:rPr>
              <w:t>业</w:t>
            </w:r>
          </w:p>
        </w:tc>
        <w:tc>
          <w:tcPr>
            <w:tcW w:w="6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家庭住址</w:t>
            </w:r>
          </w:p>
        </w:tc>
        <w:tc>
          <w:tcPr>
            <w:tcW w:w="74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迹</w:t>
            </w:r>
          </w:p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（</w:t>
            </w:r>
            <w:r>
              <w:rPr>
                <w:rFonts w:hint="eastAsia" w:ascii="仿宋_GB2312" w:hAnsi="宋体"/>
                <w:sz w:val="28"/>
                <w:szCs w:val="28"/>
              </w:rPr>
              <w:t>50</w:t>
            </w:r>
            <w:r>
              <w:rPr>
                <w:rFonts w:ascii="仿宋_GB2312" w:hAnsi="宋体"/>
                <w:sz w:val="28"/>
                <w:szCs w:val="28"/>
              </w:rPr>
              <w:t>0字</w:t>
            </w:r>
            <w:r>
              <w:rPr>
                <w:rFonts w:hint="eastAsia" w:ascii="仿宋_GB2312" w:hAnsi="宋体"/>
                <w:sz w:val="28"/>
                <w:szCs w:val="28"/>
              </w:rPr>
              <w:t>以内</w:t>
            </w:r>
            <w:r>
              <w:rPr>
                <w:rFonts w:ascii="仿宋_GB2312" w:hAnsi="宋体"/>
                <w:sz w:val="28"/>
                <w:szCs w:val="28"/>
              </w:rPr>
              <w:t>）</w:t>
            </w:r>
          </w:p>
        </w:tc>
        <w:tc>
          <w:tcPr>
            <w:tcW w:w="74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509" w:firstLineChars="182"/>
              <w:jc w:val="left"/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spacing w:line="440" w:lineRule="exact"/>
              <w:ind w:firstLine="509" w:firstLineChars="182"/>
              <w:jc w:val="left"/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spacing w:line="440" w:lineRule="exact"/>
              <w:ind w:firstLine="509" w:firstLineChars="182"/>
              <w:jc w:val="left"/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spacing w:line="440" w:lineRule="exact"/>
              <w:ind w:firstLine="509" w:firstLineChars="182"/>
              <w:jc w:val="left"/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spacing w:line="440" w:lineRule="exact"/>
              <w:ind w:firstLine="582" w:firstLineChars="182"/>
              <w:jc w:val="left"/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仿宋3号不加粗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；在报送文字材料的同时要报送照片（三张生活照、一张证件照）电子档，像素达到1000以上</w:t>
            </w:r>
            <w:r>
              <w:rPr>
                <w:rFonts w:hint="eastAsia" w:cs="仿宋_GB2312"/>
                <w:sz w:val="32"/>
                <w:szCs w:val="32"/>
                <w:lang w:eastAsia="zh-CN"/>
              </w:rPr>
              <w:t>，照片另外放，要求原图。</w:t>
            </w:r>
          </w:p>
          <w:p>
            <w:pPr>
              <w:spacing w:line="440" w:lineRule="exact"/>
              <w:ind w:firstLine="509" w:firstLineChars="182"/>
              <w:jc w:val="left"/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spacing w:line="440" w:lineRule="exact"/>
              <w:ind w:firstLine="509" w:firstLineChars="182"/>
              <w:jc w:val="left"/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spacing w:line="440" w:lineRule="exact"/>
              <w:ind w:firstLine="509" w:firstLineChars="182"/>
              <w:jc w:val="left"/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spacing w:line="440" w:lineRule="exact"/>
              <w:ind w:firstLine="509" w:firstLineChars="182"/>
              <w:jc w:val="left"/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spacing w:line="440" w:lineRule="exact"/>
              <w:ind w:firstLine="509" w:firstLineChars="182"/>
              <w:jc w:val="left"/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spacing w:line="440" w:lineRule="exact"/>
              <w:ind w:firstLine="509" w:firstLineChars="182"/>
              <w:jc w:val="left"/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spacing w:line="440" w:lineRule="exact"/>
              <w:ind w:firstLine="509" w:firstLineChars="182"/>
              <w:jc w:val="left"/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spacing w:line="440" w:lineRule="exact"/>
              <w:ind w:firstLine="509" w:firstLineChars="182"/>
              <w:jc w:val="left"/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spacing w:line="440" w:lineRule="exact"/>
              <w:ind w:firstLine="509" w:firstLineChars="182"/>
              <w:jc w:val="left"/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spacing w:line="440" w:lineRule="exact"/>
              <w:ind w:firstLine="509" w:firstLineChars="182"/>
              <w:jc w:val="left"/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spacing w:line="440" w:lineRule="exact"/>
              <w:ind w:firstLine="509" w:firstLineChars="182"/>
              <w:jc w:val="left"/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spacing w:line="440" w:lineRule="exact"/>
              <w:ind w:firstLine="509" w:firstLineChars="182"/>
              <w:jc w:val="left"/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spacing w:line="440" w:lineRule="exact"/>
              <w:ind w:firstLine="509" w:firstLineChars="182"/>
              <w:jc w:val="left"/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spacing w:line="440" w:lineRule="exact"/>
              <w:ind w:firstLine="509" w:firstLineChars="182"/>
              <w:jc w:val="left"/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</w:tbl>
    <w:p>
      <w:pPr>
        <w:widowControl w:val="0"/>
        <w:snapToGrid w:val="0"/>
        <w:spacing w:line="453" w:lineRule="atLeast"/>
        <w:ind w:right="1232"/>
      </w:pPr>
      <w:r>
        <w:rPr>
          <w:rFonts w:ascii="黑体" w:eastAsia="黑体"/>
          <w:spacing w:val="153"/>
          <w:sz w:val="31"/>
        </w:rPr>
        <w:t xml:space="preserve">     </w:t>
      </w:r>
    </w:p>
    <w:sectPr>
      <w:footerReference r:id="rId3" w:type="default"/>
      <w:pgSz w:w="11907" w:h="16840"/>
      <w:pgMar w:top="1701" w:right="1588" w:bottom="1701" w:left="1588" w:header="1134" w:footer="1361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Style w:val="5"/>
        <w:rFonts w:hint="eastAsia" w:eastAsia="方正仿宋简体"/>
      </w:rPr>
      <w:t>—</w:t>
    </w:r>
    <w:r>
      <w:rPr>
        <w:rFonts w:eastAsia="方正仿宋简体"/>
      </w:rPr>
      <w:fldChar w:fldCharType="begin"/>
    </w:r>
    <w:r>
      <w:rPr>
        <w:rStyle w:val="5"/>
        <w:rFonts w:eastAsia="方正仿宋简体"/>
      </w:rPr>
      <w:instrText xml:space="preserve">PAGE  </w:instrText>
    </w:r>
    <w:r>
      <w:rPr>
        <w:rFonts w:eastAsia="方正仿宋简体"/>
      </w:rPr>
      <w:fldChar w:fldCharType="separate"/>
    </w:r>
    <w:r>
      <w:rPr>
        <w:rStyle w:val="5"/>
        <w:rFonts w:eastAsia="方正仿宋简体"/>
      </w:rPr>
      <w:t>2</w:t>
    </w:r>
    <w:r>
      <w:rPr>
        <w:rFonts w:eastAsia="方正仿宋简体"/>
      </w:rPr>
      <w:fldChar w:fldCharType="end"/>
    </w:r>
    <w:r>
      <w:rPr>
        <w:rStyle w:val="5"/>
        <w:rFonts w:hint="eastAsia" w:eastAsia="方正仿宋简体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C1362"/>
    <w:rsid w:val="091E657B"/>
    <w:rsid w:val="15031432"/>
    <w:rsid w:val="15145FF5"/>
    <w:rsid w:val="1C916A44"/>
    <w:rsid w:val="333D5FB0"/>
    <w:rsid w:val="345C3AA4"/>
    <w:rsid w:val="353652CC"/>
    <w:rsid w:val="41157601"/>
    <w:rsid w:val="44890125"/>
    <w:rsid w:val="481F0B30"/>
    <w:rsid w:val="497612EB"/>
    <w:rsid w:val="54030F27"/>
    <w:rsid w:val="683C1362"/>
    <w:rsid w:val="7005065F"/>
    <w:rsid w:val="76E93BBA"/>
    <w:rsid w:val="79F91C40"/>
    <w:rsid w:val="7E7928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宋体" w:hAnsi="宋体"/>
      <w:sz w:val="30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Emphasis"/>
    <w:basedOn w:val="4"/>
    <w:qFormat/>
    <w:uiPriority w:val="0"/>
    <w:rPr>
      <w:color w:val="F73131"/>
    </w:rPr>
  </w:style>
  <w:style w:type="character" w:styleId="7">
    <w:name w:val="Hyperlink"/>
    <w:basedOn w:val="4"/>
    <w:uiPriority w:val="0"/>
    <w:rPr>
      <w:color w:val="2440B3"/>
      <w:u w:val="none"/>
    </w:rPr>
  </w:style>
  <w:style w:type="character" w:styleId="8">
    <w:name w:val="HTML Cite"/>
    <w:basedOn w:val="4"/>
    <w:uiPriority w:val="0"/>
    <w:rPr>
      <w:color w:val="008000"/>
    </w:rPr>
  </w:style>
  <w:style w:type="paragraph" w:customStyle="1" w:styleId="9">
    <w:name w:val="样式6"/>
    <w:basedOn w:val="10"/>
    <w:qFormat/>
    <w:uiPriority w:val="0"/>
    <w:rPr>
      <w:rFonts w:ascii="Times New Roman" w:eastAsia="方正小标宋简体"/>
    </w:rPr>
  </w:style>
  <w:style w:type="paragraph" w:customStyle="1" w:styleId="10">
    <w:name w:val="样式1"/>
    <w:basedOn w:val="1"/>
    <w:next w:val="1"/>
    <w:qFormat/>
    <w:uiPriority w:val="0"/>
    <w:pPr>
      <w:adjustRightInd w:val="0"/>
      <w:snapToGrid w:val="0"/>
      <w:jc w:val="center"/>
    </w:pPr>
    <w:rPr>
      <w:rFonts w:ascii="仿宋_GB2312" w:eastAsia="华文中宋"/>
      <w:sz w:val="44"/>
    </w:rPr>
  </w:style>
  <w:style w:type="character" w:customStyle="1" w:styleId="11">
    <w:name w:val="c-icon"/>
    <w:basedOn w:val="4"/>
    <w:uiPriority w:val="0"/>
  </w:style>
  <w:style w:type="character" w:customStyle="1" w:styleId="12">
    <w:name w:val="hover25"/>
    <w:basedOn w:val="4"/>
    <w:uiPriority w:val="0"/>
  </w:style>
  <w:style w:type="character" w:customStyle="1" w:styleId="13">
    <w:name w:val="hover26"/>
    <w:basedOn w:val="4"/>
    <w:uiPriority w:val="0"/>
    <w:rPr>
      <w:color w:val="315EF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2019-08-24T07:23:00Z</dcterms:created>
  <dc:creator>lily</dc:creator>
  <cp:lastModifiedBy>Thinkpad</cp:lastModifiedBy>
  <dcterms:modified xsi:type="dcterms:W3CDTF">2021-03-30T02:56:33Z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