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泗县</w:t>
      </w:r>
      <w:bookmarkStart w:id="0" w:name="_GoBack"/>
      <w:r>
        <w:rPr>
          <w:rFonts w:hint="eastAsia" w:ascii="微软雅黑" w:hAnsi="微软雅黑" w:eastAsia="微软雅黑" w:cs="微软雅黑"/>
          <w:b/>
          <w:bCs/>
          <w:sz w:val="44"/>
          <w:szCs w:val="44"/>
          <w:lang w:val="en-US" w:eastAsia="zh-CN"/>
        </w:rPr>
        <w:t>城市花园商品房</w:t>
      </w:r>
      <w:bookmarkEnd w:id="0"/>
      <w:r>
        <w:rPr>
          <w:rFonts w:hint="eastAsia" w:ascii="微软雅黑" w:hAnsi="微软雅黑" w:eastAsia="微软雅黑" w:cs="微软雅黑"/>
          <w:b/>
          <w:bCs/>
          <w:sz w:val="44"/>
          <w:szCs w:val="44"/>
          <w:lang w:val="en-US" w:eastAsia="zh-CN"/>
        </w:rPr>
        <w:t>项目水土保持方案报告书的批复</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1</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21</w:t>
      </w:r>
      <w:r>
        <w:rPr>
          <w:rFonts w:hint="eastAsia" w:asciiTheme="minorEastAsia" w:hAnsiTheme="minorEastAsia" w:eastAsiaTheme="minorEastAsia" w:cstheme="minorEastAsia"/>
          <w:sz w:val="32"/>
          <w:szCs w:val="40"/>
        </w:rPr>
        <w:t>号</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泗县城市花园商品房</w:t>
      </w:r>
      <w:r>
        <w:rPr>
          <w:rFonts w:hint="eastAsia" w:asciiTheme="minorEastAsia" w:hAnsiTheme="minorEastAsia" w:cstheme="minorEastAsia"/>
          <w:sz w:val="32"/>
          <w:szCs w:val="40"/>
          <w:lang w:val="en-US" w:eastAsia="zh-CN"/>
        </w:rPr>
        <w:t>水土保持方案</w:t>
      </w:r>
    </w:p>
    <w:p>
      <w:pPr>
        <w:ind w:firstLine="1280" w:firstLineChars="400"/>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 xml:space="preserve">项目代码： </w:t>
      </w:r>
      <w:r>
        <w:rPr>
          <w:rFonts w:hint="eastAsia" w:asciiTheme="minorEastAsia" w:hAnsiTheme="minorEastAsia" w:eastAsiaTheme="minorEastAsia" w:cstheme="minorEastAsia"/>
          <w:sz w:val="32"/>
          <w:szCs w:val="40"/>
          <w:lang w:val="en-US" w:eastAsia="zh-CN"/>
        </w:rPr>
        <w:t>2018-3412324-47-01-031474</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三、审批类别：生产建设项目水土保持方案审批</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Theme="minorEastAsia" w:hAnsiTheme="minorEastAsia" w:eastAsiaTheme="minorEastAsia" w:cstheme="minorEastAsia"/>
          <w:sz w:val="32"/>
          <w:szCs w:val="40"/>
          <w:lang w:val="en-US" w:eastAsia="zh-CN"/>
        </w:rPr>
        <w:t>泗县中冶建设投资有限公司泗县城市花园商品房项目位于虹乡路以东、宁河路以南、民乐路以西、横一路以北。工程总占地面积11.99hm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eastAsiaTheme="minorEastAsia" w:cstheme="minorEastAsia"/>
          <w:sz w:val="32"/>
          <w:szCs w:val="40"/>
          <w:lang w:val="en-US" w:eastAsia="zh-CN"/>
        </w:rPr>
        <w:t>，其中8.25hm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eastAsiaTheme="minorEastAsia" w:cstheme="minorEastAsia"/>
          <w:sz w:val="32"/>
          <w:szCs w:val="40"/>
          <w:lang w:val="en-US" w:eastAsia="zh-CN"/>
        </w:rPr>
        <w:t>为永久占地，3.74hm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eastAsiaTheme="minorEastAsia" w:cstheme="minorEastAsia"/>
          <w:sz w:val="32"/>
          <w:szCs w:val="40"/>
          <w:lang w:val="en-US" w:eastAsia="zh-CN"/>
        </w:rPr>
        <w:t>为临时占地。</w:t>
      </w:r>
      <w:r>
        <w:rPr>
          <w:rFonts w:hint="eastAsia" w:asciiTheme="minorEastAsia" w:hAnsiTheme="minorEastAsia" w:eastAsiaTheme="minorEastAsia" w:cstheme="minorEastAsia"/>
          <w:sz w:val="32"/>
          <w:szCs w:val="40"/>
        </w:rPr>
        <w:t>基本同意水土流失防治责任范围的界定和防治区划分。同意项目水土流失防治标准，执行北方土石山区建设类项目一级标准。基本同意水土流失调查方法与结果。基本同意水土保持估算成果。基本同意本项目水土保持补偿费</w:t>
      </w:r>
      <w:r>
        <w:rPr>
          <w:rFonts w:hint="eastAsia" w:asciiTheme="minorEastAsia" w:hAnsiTheme="minorEastAsia" w:eastAsiaTheme="minorEastAsia" w:cstheme="minorEastAsia"/>
          <w:sz w:val="32"/>
          <w:szCs w:val="40"/>
          <w:lang w:val="en-US" w:eastAsia="zh-CN"/>
        </w:rPr>
        <w:t>11.99</w:t>
      </w:r>
      <w:r>
        <w:rPr>
          <w:rFonts w:hint="eastAsia" w:asciiTheme="minorEastAsia" w:hAnsiTheme="minorEastAsia" w:eastAsiaTheme="minorEastAsia" w:cstheme="minorEastAsia"/>
          <w:sz w:val="32"/>
          <w:szCs w:val="40"/>
        </w:rPr>
        <w:t>万元</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切实做好水土保持监测、监理工作，并按规定向我局提交水土保持监测实施方案、季度报告及总结报告。在水土保持设施自主验收通过后3个月内，向我局报备水土保持设施验收材料。水土保持设施未经验收或者验收不合格的，项目不得投产使用。</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五、行政相对人名称：</w:t>
      </w:r>
      <w:r>
        <w:rPr>
          <w:rFonts w:hint="eastAsia" w:asciiTheme="minorEastAsia" w:hAnsiTheme="minorEastAsia" w:eastAsiaTheme="minorEastAsia" w:cstheme="minorEastAsia"/>
          <w:sz w:val="32"/>
          <w:szCs w:val="40"/>
          <w:lang w:val="en-US" w:eastAsia="zh-CN"/>
        </w:rPr>
        <w:t>泗县中冶建设投资有限公司</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六、行政相对人代码：91341324MA2MULTX68</w:t>
      </w:r>
    </w:p>
    <w:p>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潘得军</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1</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3</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24</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p>
      <w:pPr>
        <w:ind w:firstLine="640" w:firstLineChars="200"/>
        <w:rPr>
          <w:rFonts w:hint="eastAsia" w:asciiTheme="minorEastAsia" w:hAnsiTheme="minorEastAsia" w:eastAsiaTheme="minorEastAsia" w:cstheme="minorEastAsia"/>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F359D"/>
    <w:rsid w:val="0B2B0F22"/>
    <w:rsid w:val="0F525B27"/>
    <w:rsid w:val="140A7C43"/>
    <w:rsid w:val="45262FEC"/>
    <w:rsid w:val="487C2A42"/>
    <w:rsid w:val="62F03745"/>
    <w:rsid w:val="66BC0935"/>
    <w:rsid w:val="674F3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Administrator</cp:lastModifiedBy>
  <cp:lastPrinted>2021-01-29T01:15:00Z</cp:lastPrinted>
  <dcterms:modified xsi:type="dcterms:W3CDTF">2021-04-08T01:28:34Z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