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6E" w:rsidRDefault="000A1A6E" w:rsidP="000A1A6E">
      <w:pPr>
        <w:tabs>
          <w:tab w:val="left" w:pos="5535"/>
        </w:tabs>
        <w:spacing w:line="1600" w:lineRule="exact"/>
        <w:rPr>
          <w:rFonts w:ascii="方正小标宋简体" w:eastAsia="方正小标宋简体" w:hAnsi="方正小标宋简体" w:cs="方正小标宋简体"/>
          <w:color w:val="FF0000"/>
          <w:w w:val="50"/>
          <w:sz w:val="112"/>
          <w:szCs w:val="112"/>
        </w:rPr>
      </w:pPr>
    </w:p>
    <w:p w:rsidR="000A1A6E" w:rsidRDefault="000A1A6E" w:rsidP="000A1A6E">
      <w:pPr>
        <w:tabs>
          <w:tab w:val="left" w:pos="5535"/>
        </w:tabs>
        <w:spacing w:line="1600" w:lineRule="exact"/>
        <w:rPr>
          <w:rFonts w:ascii="方正小标宋简体" w:eastAsia="方正小标宋简体" w:hAnsi="方正小标宋简体" w:cs="方正小标宋简体"/>
          <w:color w:val="FF0000"/>
          <w:w w:val="49"/>
          <w:sz w:val="112"/>
          <w:szCs w:val="112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w w:val="49"/>
          <w:sz w:val="112"/>
          <w:szCs w:val="112"/>
        </w:rPr>
        <w:t>泗县信访工作联席会议办公室文件</w:t>
      </w:r>
    </w:p>
    <w:p w:rsidR="000A1A6E" w:rsidRDefault="000A1A6E" w:rsidP="000A1A6E">
      <w:pPr>
        <w:jc w:val="center"/>
        <w:rPr>
          <w:rFonts w:ascii="仿宋_GB2312" w:eastAsia="仿宋_GB2312" w:hAnsi="仿宋" w:cs="Times New Roman"/>
          <w:sz w:val="32"/>
          <w:szCs w:val="32"/>
        </w:rPr>
      </w:pPr>
    </w:p>
    <w:p w:rsidR="000A1A6E" w:rsidRDefault="000A1A6E" w:rsidP="000A1A6E">
      <w:pPr>
        <w:jc w:val="center"/>
        <w:rPr>
          <w:rFonts w:ascii="仿宋_GB2312" w:eastAsia="仿宋_GB2312" w:hAnsi="仿宋"/>
          <w:sz w:val="32"/>
          <w:szCs w:val="32"/>
        </w:rPr>
      </w:pPr>
    </w:p>
    <w:p w:rsidR="000A1A6E" w:rsidRDefault="000A1A6E" w:rsidP="000A1A6E">
      <w:pPr>
        <w:spacing w:line="440" w:lineRule="exact"/>
        <w:ind w:firstLineChars="50" w:firstLine="160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0044F1">
        <w:rPr>
          <w:rFonts w:ascii="仿宋" w:eastAsia="仿宋" w:hAnsi="仿宋" w:cs="宋体" w:hint="eastAsia"/>
          <w:kern w:val="0"/>
          <w:sz w:val="32"/>
          <w:szCs w:val="32"/>
        </w:rPr>
        <w:t>泗信联办﹝2020﹞</w:t>
      </w:r>
      <w:r w:rsidR="006411E4">
        <w:rPr>
          <w:rFonts w:ascii="仿宋" w:eastAsia="仿宋" w:hAnsi="仿宋" w:cs="宋体" w:hint="eastAsia"/>
          <w:kern w:val="0"/>
          <w:sz w:val="32"/>
          <w:szCs w:val="32"/>
        </w:rPr>
        <w:t>15</w:t>
      </w:r>
      <w:r w:rsidRPr="000044F1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0A1A6E" w:rsidRPr="000044F1" w:rsidRDefault="000A1A6E" w:rsidP="000A1A6E">
      <w:pPr>
        <w:spacing w:line="440" w:lineRule="exact"/>
        <w:ind w:firstLineChars="50" w:firstLine="16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0A1A6E" w:rsidRPr="000044F1" w:rsidRDefault="00A95DB8" w:rsidP="000A1A6E">
      <w:pPr>
        <w:jc w:val="center"/>
        <w:rPr>
          <w:rFonts w:ascii="仿宋_GB2312" w:eastAsia="仿宋_GB2312" w:hAnsi="仿宋"/>
          <w:sz w:val="32"/>
          <w:szCs w:val="32"/>
        </w:rPr>
      </w:pPr>
      <w:r w:rsidRPr="00A95DB8">
        <w:rPr>
          <w:rFonts w:ascii="Calibri" w:eastAsia="宋体" w:hAnsi="Calibri"/>
          <w:szCs w:val="24"/>
        </w:rPr>
        <w:pict>
          <v:line id="Line 3" o:spid="_x0000_s1026" style="position:absolute;left:0;text-align:left;z-index:251660288" from="13.5pt,5.45pt" to="399pt,5.45pt" strokecolor="red" strokeweight="2pt"/>
        </w:pict>
      </w:r>
      <w:r w:rsidR="000A1A6E">
        <w:rPr>
          <w:rFonts w:ascii="仿宋_GB2312" w:eastAsia="仿宋_GB2312" w:hAnsi="仿宋" w:hint="eastAsia"/>
          <w:sz w:val="32"/>
          <w:szCs w:val="32"/>
        </w:rPr>
        <w:t xml:space="preserve">   </w:t>
      </w:r>
    </w:p>
    <w:p w:rsidR="000A1A6E" w:rsidRPr="00646B12" w:rsidRDefault="000A1A6E" w:rsidP="000A1A6E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A1A6E" w:rsidRPr="00646B12" w:rsidRDefault="000A1A6E" w:rsidP="000A1A6E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黑体" w:eastAsia="黑体" w:hAnsi="黑体" w:cs="Arial"/>
          <w:b/>
          <w:sz w:val="44"/>
          <w:szCs w:val="44"/>
        </w:rPr>
      </w:pPr>
      <w:r w:rsidRPr="00646B12">
        <w:rPr>
          <w:rFonts w:ascii="黑体" w:eastAsia="黑体" w:hAnsi="黑体" w:hint="eastAsia"/>
          <w:b/>
          <w:sz w:val="44"/>
          <w:szCs w:val="44"/>
        </w:rPr>
        <w:t>关于印发《</w:t>
      </w:r>
      <w:r w:rsidRPr="00646B12">
        <w:rPr>
          <w:rFonts w:ascii="黑体" w:eastAsia="黑体" w:hAnsi="黑体" w:cs="Arial" w:hint="eastAsia"/>
          <w:b/>
          <w:sz w:val="44"/>
          <w:szCs w:val="44"/>
        </w:rPr>
        <w:t>泗县</w:t>
      </w:r>
      <w:r w:rsidRPr="000A1A6E">
        <w:rPr>
          <w:rFonts w:ascii="黑体" w:eastAsia="黑体" w:hAnsi="黑体" w:cs="Arial"/>
          <w:b/>
          <w:sz w:val="44"/>
          <w:szCs w:val="44"/>
        </w:rPr>
        <w:t>联合接访工作方案</w:t>
      </w:r>
      <w:r w:rsidRPr="00646B12">
        <w:rPr>
          <w:rFonts w:ascii="黑体" w:eastAsia="黑体" w:hAnsi="黑体" w:hint="eastAsia"/>
          <w:b/>
          <w:sz w:val="44"/>
          <w:szCs w:val="44"/>
        </w:rPr>
        <w:t>》的通知</w:t>
      </w:r>
    </w:p>
    <w:p w:rsidR="000A1A6E" w:rsidRDefault="000A1A6E" w:rsidP="000A1A6E">
      <w:pPr>
        <w:pStyle w:val="a7"/>
        <w:shd w:val="clear" w:color="auto" w:fill="FFFFFF"/>
        <w:spacing w:before="0" w:beforeAutospacing="0" w:after="0" w:afterAutospacing="0" w:line="540" w:lineRule="exact"/>
        <w:jc w:val="both"/>
        <w:rPr>
          <w:rFonts w:ascii="仿宋" w:eastAsia="仿宋" w:hAnsi="仿宋"/>
          <w:sz w:val="32"/>
          <w:szCs w:val="32"/>
        </w:rPr>
      </w:pPr>
    </w:p>
    <w:p w:rsidR="000A1A6E" w:rsidRPr="00646B12" w:rsidRDefault="000A1A6E" w:rsidP="000A1A6E">
      <w:pPr>
        <w:pStyle w:val="a7"/>
        <w:shd w:val="clear" w:color="auto" w:fill="FFFFFF"/>
        <w:spacing w:before="0" w:beforeAutospacing="0" w:after="0" w:afterAutospacing="0" w:line="540" w:lineRule="exact"/>
        <w:jc w:val="both"/>
        <w:rPr>
          <w:rFonts w:ascii="仿宋" w:eastAsia="仿宋" w:hAnsi="仿宋"/>
          <w:sz w:val="32"/>
          <w:szCs w:val="32"/>
        </w:rPr>
      </w:pPr>
      <w:r w:rsidRPr="00646B12">
        <w:rPr>
          <w:rFonts w:ascii="仿宋" w:eastAsia="仿宋" w:hAnsi="仿宋" w:hint="eastAsia"/>
          <w:sz w:val="32"/>
          <w:szCs w:val="32"/>
        </w:rPr>
        <w:t>县直有关单位</w:t>
      </w:r>
      <w:r>
        <w:rPr>
          <w:rFonts w:ascii="仿宋" w:eastAsia="仿宋" w:hAnsi="仿宋" w:hint="eastAsia"/>
          <w:sz w:val="32"/>
          <w:szCs w:val="32"/>
        </w:rPr>
        <w:t>、部门</w:t>
      </w:r>
      <w:r w:rsidRPr="00646B12">
        <w:rPr>
          <w:rFonts w:ascii="仿宋" w:eastAsia="仿宋" w:hAnsi="仿宋" w:hint="eastAsia"/>
          <w:sz w:val="32"/>
          <w:szCs w:val="32"/>
        </w:rPr>
        <w:t>：</w:t>
      </w:r>
    </w:p>
    <w:p w:rsidR="000A1A6E" w:rsidRDefault="000A1A6E" w:rsidP="000A1A6E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46B12">
        <w:rPr>
          <w:rFonts w:ascii="仿宋" w:eastAsia="仿宋" w:hAnsi="仿宋" w:hint="eastAsia"/>
          <w:sz w:val="32"/>
          <w:szCs w:val="32"/>
        </w:rPr>
        <w:t>《泗县</w:t>
      </w:r>
      <w:r>
        <w:rPr>
          <w:rFonts w:ascii="仿宋" w:eastAsia="仿宋" w:hAnsi="仿宋" w:hint="eastAsia"/>
          <w:sz w:val="32"/>
          <w:szCs w:val="32"/>
        </w:rPr>
        <w:t>联合接访工作方案</w:t>
      </w:r>
      <w:r w:rsidRPr="00646B12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已经县信访工作联席会议召集人同意，现</w:t>
      </w:r>
      <w:r w:rsidRPr="00646B12">
        <w:rPr>
          <w:rFonts w:ascii="仿宋" w:eastAsia="仿宋" w:hAnsi="仿宋" w:hint="eastAsia"/>
          <w:sz w:val="32"/>
          <w:szCs w:val="32"/>
        </w:rPr>
        <w:t>印发给你们，请认真贯彻执行。</w:t>
      </w:r>
    </w:p>
    <w:p w:rsidR="000A1A6E" w:rsidRPr="00646B12" w:rsidRDefault="000A1A6E" w:rsidP="000A1A6E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0A1A6E" w:rsidRDefault="000A1A6E" w:rsidP="000A1A6E">
      <w:pPr>
        <w:spacing w:line="600" w:lineRule="exact"/>
        <w:jc w:val="center"/>
        <w:rPr>
          <w:rFonts w:ascii="方正小标宋_GBK" w:eastAsia="方正小标宋_GBK" w:hAnsi="Calibri"/>
          <w:color w:val="FF0000"/>
          <w:sz w:val="44"/>
          <w:szCs w:val="44"/>
        </w:rPr>
      </w:pPr>
    </w:p>
    <w:p w:rsidR="000A1A6E" w:rsidRDefault="000A1A6E" w:rsidP="000A1A6E">
      <w:pPr>
        <w:spacing w:line="480" w:lineRule="exact"/>
        <w:ind w:firstLineChars="1550" w:firstLine="4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泗县信访工作联席会议</w:t>
      </w:r>
    </w:p>
    <w:p w:rsidR="000A1A6E" w:rsidRDefault="000A1A6E" w:rsidP="000A1A6E">
      <w:pPr>
        <w:spacing w:line="480" w:lineRule="exact"/>
        <w:ind w:firstLineChars="1550" w:firstLine="4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办  公  室</w:t>
      </w:r>
    </w:p>
    <w:p w:rsidR="000A1A6E" w:rsidRDefault="000A1A6E" w:rsidP="000A1A6E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2020年7月</w:t>
      </w:r>
      <w:r w:rsidR="006411E4"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0A1A6E" w:rsidRDefault="000A1A6E" w:rsidP="000A1A6E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A1A6E" w:rsidRDefault="000A1A6E" w:rsidP="000A1A6E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A1A6E" w:rsidRDefault="000A1A6E" w:rsidP="00EC3A37">
      <w:pPr>
        <w:shd w:val="clear" w:color="auto" w:fill="FFFFFF"/>
        <w:spacing w:line="520" w:lineRule="exact"/>
        <w:jc w:val="center"/>
        <w:rPr>
          <w:rFonts w:ascii="仿宋" w:eastAsia="仿宋" w:hAnsi="仿宋" w:cs="Arial"/>
          <w:b/>
          <w:color w:val="333333"/>
          <w:sz w:val="36"/>
          <w:szCs w:val="36"/>
          <w:shd w:val="clear" w:color="auto" w:fill="FFFFFF"/>
        </w:rPr>
      </w:pPr>
    </w:p>
    <w:p w:rsidR="000A1A6E" w:rsidRDefault="000A1A6E" w:rsidP="00EC3A37">
      <w:pPr>
        <w:shd w:val="clear" w:color="auto" w:fill="FFFFFF"/>
        <w:spacing w:line="520" w:lineRule="exact"/>
        <w:jc w:val="center"/>
        <w:rPr>
          <w:rFonts w:ascii="仿宋" w:eastAsia="仿宋" w:hAnsi="仿宋" w:cs="Arial"/>
          <w:b/>
          <w:color w:val="333333"/>
          <w:sz w:val="36"/>
          <w:szCs w:val="36"/>
          <w:shd w:val="clear" w:color="auto" w:fill="FFFFFF"/>
        </w:rPr>
      </w:pPr>
    </w:p>
    <w:p w:rsidR="00E75B3E" w:rsidRPr="00EC3A37" w:rsidRDefault="00E75B3E" w:rsidP="00EC3A37">
      <w:pPr>
        <w:shd w:val="clear" w:color="auto" w:fill="FFFFFF"/>
        <w:spacing w:line="520" w:lineRule="exact"/>
        <w:jc w:val="center"/>
        <w:rPr>
          <w:rFonts w:ascii="仿宋" w:eastAsia="仿宋" w:hAnsi="仿宋" w:cs="Arial"/>
          <w:b/>
          <w:color w:val="333333"/>
          <w:sz w:val="36"/>
          <w:szCs w:val="36"/>
          <w:shd w:val="clear" w:color="auto" w:fill="FFFFFF"/>
        </w:rPr>
      </w:pPr>
      <w:r w:rsidRPr="00EC3A37">
        <w:rPr>
          <w:rFonts w:ascii="仿宋" w:eastAsia="仿宋" w:hAnsi="仿宋" w:cs="Arial" w:hint="eastAsia"/>
          <w:b/>
          <w:color w:val="333333"/>
          <w:sz w:val="36"/>
          <w:szCs w:val="36"/>
          <w:shd w:val="clear" w:color="auto" w:fill="FFFFFF"/>
        </w:rPr>
        <w:lastRenderedPageBreak/>
        <w:t>泗县</w:t>
      </w:r>
      <w:r w:rsidRPr="00EC3A37">
        <w:rPr>
          <w:rFonts w:ascii="仿宋" w:eastAsia="仿宋" w:hAnsi="仿宋" w:cs="Arial"/>
          <w:b/>
          <w:color w:val="333333"/>
          <w:sz w:val="36"/>
          <w:szCs w:val="36"/>
          <w:shd w:val="clear" w:color="auto" w:fill="FFFFFF"/>
        </w:rPr>
        <w:t>联合接访工作方案</w:t>
      </w:r>
    </w:p>
    <w:p w:rsidR="006264E1" w:rsidRPr="00EC3A37" w:rsidRDefault="006264E1" w:rsidP="00EC3A37">
      <w:pPr>
        <w:shd w:val="clear" w:color="auto" w:fill="FFFFFF"/>
        <w:spacing w:line="520" w:lineRule="exact"/>
        <w:ind w:firstLineChars="200" w:firstLine="643"/>
        <w:rPr>
          <w:rFonts w:ascii="仿宋" w:eastAsia="仿宋" w:hAnsi="仿宋" w:cs="Arial"/>
          <w:b/>
          <w:color w:val="333333"/>
          <w:sz w:val="32"/>
          <w:szCs w:val="32"/>
          <w:shd w:val="clear" w:color="auto" w:fill="FFFFFF"/>
        </w:rPr>
      </w:pPr>
    </w:p>
    <w:p w:rsidR="00E75B3E" w:rsidRPr="00EC3A37" w:rsidRDefault="00E75B3E" w:rsidP="00EC3A37">
      <w:pPr>
        <w:shd w:val="clear" w:color="auto" w:fill="FFFFFF"/>
        <w:spacing w:line="520" w:lineRule="exact"/>
        <w:ind w:firstLineChars="200" w:firstLine="640"/>
        <w:rPr>
          <w:rFonts w:ascii="仿宋" w:eastAsia="仿宋" w:hAnsi="仿宋" w:cs="宋体"/>
          <w:color w:val="FF0000"/>
          <w:sz w:val="32"/>
          <w:szCs w:val="32"/>
        </w:rPr>
      </w:pPr>
      <w:r w:rsidRPr="00EC3A37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为深化信访工作改革，充分发挥各职能部门的联动优势，提高初信初访办结率和群众满意度，积极营造</w:t>
      </w:r>
      <w:r w:rsidR="00284457" w:rsidRPr="00EC3A3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“</w:t>
      </w:r>
      <w:r w:rsidRPr="00EC3A37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依法</w:t>
      </w:r>
      <w:r w:rsidR="00284457" w:rsidRPr="00EC3A37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、</w:t>
      </w:r>
      <w:r w:rsidRPr="00EC3A37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文明</w:t>
      </w:r>
      <w:r w:rsidR="00284457" w:rsidRPr="00EC3A3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、和谐</w:t>
      </w:r>
      <w:r w:rsidR="0025561E" w:rsidRPr="00EC3A3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、稳定</w:t>
      </w:r>
      <w:r w:rsidR="00284457" w:rsidRPr="00EC3A3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”</w:t>
      </w:r>
      <w:r w:rsidRPr="00EC3A37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的</w:t>
      </w:r>
      <w:r w:rsidR="0025561E" w:rsidRPr="00EC3A3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社会</w:t>
      </w:r>
      <w:r w:rsidRPr="00EC3A37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环境</w:t>
      </w:r>
      <w:r w:rsidR="0025561E" w:rsidRPr="00EC3A3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。</w:t>
      </w:r>
      <w:r w:rsidRPr="00EC3A37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结合我</w:t>
      </w:r>
      <w:r w:rsidR="003D492F" w:rsidRPr="00EC3A3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县</w:t>
      </w:r>
      <w:r w:rsidRPr="00EC3A37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信访工作实际，现就开展</w:t>
      </w:r>
      <w:r w:rsidR="003D492F" w:rsidRPr="00EC3A3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泗县</w:t>
      </w:r>
      <w:r w:rsidR="003D492F" w:rsidRPr="00EC3A37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联合接访工作</w:t>
      </w:r>
      <w:r w:rsidRPr="00EC3A37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提出如下方案。</w:t>
      </w:r>
    </w:p>
    <w:p w:rsidR="00E75B3E" w:rsidRPr="00EC3A37" w:rsidRDefault="003D492F" w:rsidP="00EC3A37">
      <w:pPr>
        <w:widowControl/>
        <w:shd w:val="clear" w:color="auto" w:fill="FFFFFF"/>
        <w:spacing w:line="520" w:lineRule="exact"/>
        <w:ind w:firstLineChars="200" w:firstLine="643"/>
        <w:outlineLvl w:val="1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EC3A37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一、</w:t>
      </w:r>
      <w:r w:rsidR="00E75B3E" w:rsidRPr="00EC3A37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指导思想</w:t>
      </w:r>
    </w:p>
    <w:p w:rsidR="00E75B3E" w:rsidRPr="00EC3A37" w:rsidRDefault="00EC3C09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EC3A3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以习近平新时代中国特色社会主义思想为指导，深入贯彻落实党的十九大和十九届二中、三中、四中全会精神，认真学习习近平总书记关于加强和改进人民信访工作的重要思想，</w:t>
      </w:r>
      <w:r w:rsidR="00E539A9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坚持属地管理、分级负责，谁主管、谁负责，依法、及时、就地解决问题与疏导教育相结合的原则，</w:t>
      </w:r>
      <w:r w:rsidRPr="00EC3A3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紧紧围绕“阳光信访”、“责任信访”、“法治信访”，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进一步畅通信访渠道，依托</w:t>
      </w:r>
      <w:r w:rsidR="00E539A9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县来访接待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中心，</w:t>
      </w:r>
      <w:r w:rsidR="00CC6A44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实施联合接访，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实现</w:t>
      </w:r>
      <w:r w:rsidR="00E539A9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“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一站式接待、一条龙服务、一揽子解决</w:t>
      </w:r>
      <w:r w:rsidR="00E539A9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”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，确保群众</w:t>
      </w:r>
      <w:r w:rsidR="00E539A9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合理诉求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得到及时有效解决</w:t>
      </w:r>
      <w:r w:rsidR="00E539A9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、合法权益得到有效维护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。</w:t>
      </w:r>
    </w:p>
    <w:p w:rsidR="00E75B3E" w:rsidRPr="00EC3A37" w:rsidRDefault="003D492F" w:rsidP="00EC3A37">
      <w:pPr>
        <w:widowControl/>
        <w:shd w:val="clear" w:color="auto" w:fill="FFFFFF"/>
        <w:spacing w:line="520" w:lineRule="exact"/>
        <w:ind w:firstLineChars="200" w:firstLine="643"/>
        <w:outlineLvl w:val="1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bookmarkStart w:id="0" w:name="2"/>
      <w:bookmarkStart w:id="1" w:name="sub19572066_2"/>
      <w:bookmarkStart w:id="2" w:name="工作目标"/>
      <w:bookmarkEnd w:id="0"/>
      <w:bookmarkEnd w:id="1"/>
      <w:bookmarkEnd w:id="2"/>
      <w:r w:rsidRPr="00EC3A37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二、</w:t>
      </w:r>
      <w:r w:rsidR="00E75B3E" w:rsidRPr="00EC3A37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工作目标</w:t>
      </w:r>
    </w:p>
    <w:p w:rsidR="00E75B3E" w:rsidRPr="00EC3A37" w:rsidRDefault="00E75B3E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以</w:t>
      </w:r>
      <w:r w:rsidR="0025561E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“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规范、便民、高效、有序</w:t>
      </w:r>
      <w:r w:rsidR="0025561E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”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为目标，转变群众工作方法，创新信访工作机制，使群众的合理</w:t>
      </w:r>
      <w:r w:rsidR="006E2FB2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合法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诉求在</w:t>
      </w:r>
      <w:r w:rsidR="006E2FB2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县来访接待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中心</w:t>
      </w:r>
      <w:r w:rsidR="006E2FB2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通过联合接访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得到有效化解，减存量</w:t>
      </w:r>
      <w:r w:rsidR="006E2FB2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、控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增量，避免信访群众越级上访、多头上访和无序上访，切实提高初信初访的办结率和群众满意度。</w:t>
      </w:r>
    </w:p>
    <w:p w:rsidR="00E75B3E" w:rsidRPr="00EC3A37" w:rsidRDefault="003D492F" w:rsidP="00EC3A37">
      <w:pPr>
        <w:widowControl/>
        <w:shd w:val="clear" w:color="auto" w:fill="FFFFFF"/>
        <w:spacing w:line="520" w:lineRule="exact"/>
        <w:ind w:firstLineChars="200" w:firstLine="643"/>
        <w:outlineLvl w:val="1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bookmarkStart w:id="3" w:name="3"/>
      <w:bookmarkStart w:id="4" w:name="sub19572066_3"/>
      <w:bookmarkStart w:id="5" w:name="基本框架"/>
      <w:bookmarkEnd w:id="3"/>
      <w:bookmarkEnd w:id="4"/>
      <w:bookmarkEnd w:id="5"/>
      <w:r w:rsidRPr="00EC3A37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三、</w:t>
      </w:r>
      <w:r w:rsidR="00E75B3E" w:rsidRPr="00EC3A37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基本框架</w:t>
      </w:r>
      <w:r w:rsidR="00E71517" w:rsidRPr="00EC3A37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（工作架构）</w:t>
      </w:r>
    </w:p>
    <w:p w:rsidR="00B0784F" w:rsidRPr="00EC3A37" w:rsidRDefault="007F3DF6" w:rsidP="00EC3A37">
      <w:pPr>
        <w:spacing w:line="52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联合接访工作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在</w:t>
      </w:r>
      <w:r w:rsidR="00F946A8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委、</w:t>
      </w:r>
      <w:r w:rsidR="00F946A8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政府</w:t>
      </w:r>
      <w:r w:rsidR="00E71517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和县委政法委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统一领导下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进行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，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地点设在</w:t>
      </w:r>
      <w:r w:rsidR="00E71517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县来访接待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中心，</w:t>
      </w:r>
      <w:r w:rsidR="00DE3DEF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设登记室、警务室、群众候访大厅、党政领导干部接访室、联合接访窗口、农民工工</w:t>
      </w:r>
      <w:r w:rsidR="00DE3DEF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lastRenderedPageBreak/>
        <w:t>资协调办公室等。其中联合接访窗口主要由</w:t>
      </w:r>
      <w:r w:rsidR="00E71517" w:rsidRPr="00EC3A37">
        <w:rPr>
          <w:rFonts w:ascii="仿宋" w:eastAsia="仿宋" w:hAnsi="仿宋" w:hint="eastAsia"/>
          <w:sz w:val="32"/>
          <w:szCs w:val="32"/>
        </w:rPr>
        <w:t>县公安局、县住建局、县自然资源和规划局、县房屋征收中心、县房管中心、县交通局、县农业农村局、县人社局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等涉及信访问题较多的单位派员常驻</w:t>
      </w:r>
      <w:r w:rsidR="00B0784F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开展联合接访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(常驻单位根据信访</w:t>
      </w:r>
      <w:r w:rsidR="00A7511A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量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变化</w:t>
      </w:r>
      <w:r w:rsidR="00393B07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和实际工作需要</w:t>
      </w:r>
      <w:r w:rsidR="00A7511A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动态调整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)，建立</w:t>
      </w:r>
      <w:r w:rsidR="00B0784F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“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条块结合、以块为主、各方联动、高效有序</w:t>
      </w:r>
      <w:r w:rsidR="00B0784F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”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的工作模式。</w:t>
      </w:r>
    </w:p>
    <w:p w:rsidR="00393B07" w:rsidRPr="00EC3A37" w:rsidRDefault="00393B07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联合接访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日常工作由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</w:t>
      </w:r>
      <w:r w:rsidR="005618DE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来访接待中心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统一管理，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县联合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接访中心主任由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信访局局长兼任，专职副主任由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信访局分管接访工作的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副职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担任。每个工作日由常驻单位安排一名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熟悉业务（主要包括本单位工作业务、信访接待等方面）的同志到县来访接待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中心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参与联合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接访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；如遇有</w:t>
      </w:r>
      <w:r w:rsidR="00031C22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全国“两会”等重大节点或敏感时期，实行全天候</w:t>
      </w:r>
      <w:r w:rsidR="00995EFD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联合接访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。</w:t>
      </w:r>
      <w:r w:rsidR="009C4219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</w:t>
      </w:r>
      <w:r w:rsidR="009C4219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司法局原则上每个工作日安排</w:t>
      </w:r>
      <w:r w:rsidR="00C45745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一</w:t>
      </w:r>
      <w:r w:rsidR="009C4219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名律师参与</w:t>
      </w:r>
      <w:r w:rsidR="009C4219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县党政领导</w:t>
      </w:r>
      <w:r w:rsidR="009C4219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接访</w:t>
      </w:r>
      <w:r w:rsidR="009C4219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或联合接访，同时，</w:t>
      </w:r>
      <w:r w:rsidR="009C4219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建立</w:t>
      </w:r>
      <w:r w:rsidR="009C4219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“</w:t>
      </w:r>
      <w:r w:rsidR="009C4219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两代表一委员</w:t>
      </w:r>
      <w:r w:rsidR="009C4219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”、乡贤、“五老”</w:t>
      </w:r>
      <w:r w:rsidR="009C4219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等组成的社会调解组织，根据需要参与</w:t>
      </w:r>
      <w:r w:rsidR="00EC0E59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县联合接访过程中</w:t>
      </w:r>
      <w:r w:rsidR="009C4219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的信访调解工作。</w:t>
      </w:r>
    </w:p>
    <w:p w:rsidR="00E75B3E" w:rsidRPr="00EC3A37" w:rsidRDefault="003D492F" w:rsidP="00EC3A37">
      <w:pPr>
        <w:widowControl/>
        <w:shd w:val="clear" w:color="auto" w:fill="FFFFFF"/>
        <w:spacing w:line="520" w:lineRule="exact"/>
        <w:ind w:firstLineChars="200" w:firstLine="643"/>
        <w:outlineLvl w:val="1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bookmarkStart w:id="6" w:name="4"/>
      <w:bookmarkStart w:id="7" w:name="sub19572066_4"/>
      <w:bookmarkStart w:id="8" w:name="工作流程"/>
      <w:bookmarkEnd w:id="6"/>
      <w:bookmarkEnd w:id="7"/>
      <w:bookmarkEnd w:id="8"/>
      <w:r w:rsidRPr="00EC3A37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四、</w:t>
      </w:r>
      <w:r w:rsidR="00E75B3E" w:rsidRPr="00EC3A37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工作流程</w:t>
      </w:r>
    </w:p>
    <w:p w:rsidR="00E75B3E" w:rsidRPr="00EC3A37" w:rsidRDefault="00FC3BB4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县联合接访中心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对群众来访，采取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“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统一登记受理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，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当场分类转办交办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，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责任单位现场接访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，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受理、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办理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并限期办结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，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跟踪督查督办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”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的办法，确保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“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有访必接、当场交办、限时反馈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”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，实现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“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反映诉求在中心，调处矛盾在中心，督办落实在中心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”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。</w:t>
      </w:r>
    </w:p>
    <w:p w:rsidR="00FE7F51" w:rsidRPr="00EC3A37" w:rsidRDefault="00827DF8" w:rsidP="00EC3A37">
      <w:pPr>
        <w:widowControl/>
        <w:shd w:val="clear" w:color="auto" w:fill="FFFFFF"/>
        <w:spacing w:line="520" w:lineRule="exact"/>
        <w:ind w:firstLineChars="200" w:firstLine="643"/>
        <w:rPr>
          <w:rFonts w:ascii="仿宋" w:eastAsia="仿宋" w:hAnsi="仿宋" w:cs="Arial"/>
          <w:b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t>（一）</w:t>
      </w:r>
      <w:r w:rsidR="00DF7784" w:rsidRPr="00EC3A37">
        <w:rPr>
          <w:rFonts w:ascii="仿宋" w:eastAsia="仿宋" w:hAnsi="仿宋" w:cs="Arial"/>
          <w:b/>
          <w:color w:val="333333"/>
          <w:kern w:val="0"/>
          <w:sz w:val="32"/>
          <w:szCs w:val="32"/>
        </w:rPr>
        <w:t>统一登记受理</w:t>
      </w:r>
    </w:p>
    <w:p w:rsidR="00E75B3E" w:rsidRPr="00EC3A37" w:rsidRDefault="00E75B3E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对来</w:t>
      </w:r>
      <w:r w:rsidR="00FC3BB4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</w:t>
      </w:r>
      <w:r w:rsidR="0091628B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上访</w:t>
      </w:r>
      <w:r w:rsidR="00B666B3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的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群众，首先</w:t>
      </w:r>
      <w:r w:rsidR="00FC3BB4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由县</w:t>
      </w:r>
      <w:r w:rsidR="003B1867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来访接待中心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工作人员发放登记表，填表登记，根据</w:t>
      </w:r>
      <w:r w:rsidR="0091628B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上访群众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反映问题的性质进行分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lastRenderedPageBreak/>
        <w:t>类、编号，同时做好来访情况的登记以及信访信息的录入工作。</w:t>
      </w:r>
    </w:p>
    <w:p w:rsidR="00FE7F51" w:rsidRPr="00EC3A37" w:rsidRDefault="00827DF8" w:rsidP="00EC3A37">
      <w:pPr>
        <w:widowControl/>
        <w:shd w:val="clear" w:color="auto" w:fill="FFFFFF"/>
        <w:spacing w:line="520" w:lineRule="exact"/>
        <w:ind w:firstLineChars="200" w:firstLine="643"/>
        <w:rPr>
          <w:rFonts w:ascii="仿宋" w:eastAsia="仿宋" w:hAnsi="仿宋" w:cs="Arial"/>
          <w:b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t>（二）</w:t>
      </w:r>
      <w:r w:rsidR="00DF7784" w:rsidRPr="00EC3A37">
        <w:rPr>
          <w:rFonts w:ascii="仿宋" w:eastAsia="仿宋" w:hAnsi="仿宋" w:cs="Arial"/>
          <w:b/>
          <w:color w:val="333333"/>
          <w:kern w:val="0"/>
          <w:sz w:val="32"/>
          <w:szCs w:val="32"/>
        </w:rPr>
        <w:t>分类转办交办</w:t>
      </w:r>
    </w:p>
    <w:p w:rsidR="00E75B3E" w:rsidRPr="00EC3A37" w:rsidRDefault="00E75B3E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根据上访群众反映</w:t>
      </w:r>
      <w:r w:rsidR="0091628B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问题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的类别，分别进行转办、交办。</w:t>
      </w:r>
    </w:p>
    <w:p w:rsidR="00E75B3E" w:rsidRPr="00EC3A37" w:rsidRDefault="001F3B14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1.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对于</w:t>
      </w:r>
      <w:r w:rsidR="0091628B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上访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群众所反映的问题涉及到常驻</w:t>
      </w:r>
      <w:r w:rsidR="0091628B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县来访接待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中心</w:t>
      </w:r>
      <w:r w:rsidR="0091628B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参与联合接访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单位职责范围内的问题，由</w:t>
      </w:r>
      <w:r w:rsidR="0091628B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</w:t>
      </w:r>
      <w:r w:rsidR="003B1867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来访接待中心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工作人员直接转至常驻单位当面接谈、解决并答复。</w:t>
      </w:r>
    </w:p>
    <w:p w:rsidR="00E75B3E" w:rsidRPr="00EC3A37" w:rsidRDefault="001F3B14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2.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对上访群众反映的问题不属于各常驻单位职责范围内的，由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县信访局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通知责任单位到场接待或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经县党政领导接待后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转至各责任单位受理、办理。各有关单位要及时将处理结果按规定答复信访人，同时反馈</w:t>
      </w:r>
      <w:r w:rsidR="00B666B3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</w:t>
      </w:r>
      <w:r w:rsidR="003B1867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来访接待中心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。</w:t>
      </w:r>
    </w:p>
    <w:p w:rsidR="00FE7F51" w:rsidRPr="00EC3A37" w:rsidRDefault="00E75B3E" w:rsidP="00EC3A37">
      <w:pPr>
        <w:widowControl/>
        <w:shd w:val="clear" w:color="auto" w:fill="FFFFFF"/>
        <w:spacing w:line="520" w:lineRule="exact"/>
        <w:ind w:firstLineChars="200" w:firstLine="643"/>
        <w:rPr>
          <w:rFonts w:ascii="仿宋" w:eastAsia="仿宋" w:hAnsi="仿宋" w:cs="Arial"/>
          <w:b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/>
          <w:b/>
          <w:color w:val="333333"/>
          <w:kern w:val="0"/>
          <w:sz w:val="32"/>
          <w:szCs w:val="32"/>
        </w:rPr>
        <w:t>(三)</w:t>
      </w:r>
      <w:r w:rsidR="00DF7784" w:rsidRPr="00EC3A37">
        <w:rPr>
          <w:rFonts w:ascii="仿宋" w:eastAsia="仿宋" w:hAnsi="仿宋" w:cs="Arial"/>
          <w:b/>
          <w:color w:val="333333"/>
          <w:kern w:val="0"/>
          <w:sz w:val="32"/>
          <w:szCs w:val="32"/>
        </w:rPr>
        <w:t>单位限期办理</w:t>
      </w:r>
    </w:p>
    <w:p w:rsidR="00E75B3E" w:rsidRPr="00EC3A37" w:rsidRDefault="00E75B3E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各责任单位现场接待后未能当场解决答复的，或接到转办、交办单后，要按照《信访条例》规定，出具《信访事项受理告知</w:t>
      </w:r>
      <w:r w:rsidR="008D647B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书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》，针对</w:t>
      </w:r>
      <w:r w:rsidR="008D647B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上访群众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反映的</w:t>
      </w:r>
      <w:r w:rsidR="008D647B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问题</w:t>
      </w:r>
      <w:r w:rsidR="008D647B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组织专人严格按照有关政策、法律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法规的规定，</w:t>
      </w:r>
      <w:r w:rsidR="008D647B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妥善化解处置，按期</w:t>
      </w:r>
      <w:r w:rsidR="008D647B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办结，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作出处理意见，书面答复信访人，并反馈</w:t>
      </w:r>
      <w:r w:rsidR="008D647B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县来访接待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中心。</w:t>
      </w:r>
    </w:p>
    <w:p w:rsidR="00E75B3E" w:rsidRPr="00EC3A37" w:rsidRDefault="00E75B3E" w:rsidP="00EC3A37">
      <w:pPr>
        <w:widowControl/>
        <w:shd w:val="clear" w:color="auto" w:fill="FFFFFF"/>
        <w:spacing w:line="520" w:lineRule="exact"/>
        <w:ind w:firstLineChars="200" w:firstLine="643"/>
        <w:rPr>
          <w:rFonts w:ascii="仿宋" w:eastAsia="仿宋" w:hAnsi="仿宋" w:cs="Arial"/>
          <w:b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/>
          <w:b/>
          <w:color w:val="333333"/>
          <w:kern w:val="0"/>
          <w:sz w:val="32"/>
          <w:szCs w:val="32"/>
        </w:rPr>
        <w:t>(四)</w:t>
      </w:r>
      <w:r w:rsidR="00DF7784" w:rsidRPr="00EC3A37">
        <w:rPr>
          <w:rFonts w:ascii="仿宋" w:eastAsia="仿宋" w:hAnsi="仿宋" w:cs="Arial"/>
          <w:b/>
          <w:color w:val="333333"/>
          <w:kern w:val="0"/>
          <w:sz w:val="32"/>
          <w:szCs w:val="32"/>
        </w:rPr>
        <w:t>组织</w:t>
      </w:r>
      <w:r w:rsidR="00783D22" w:rsidRPr="00EC3A37"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t>调解处理</w:t>
      </w:r>
    </w:p>
    <w:p w:rsidR="00E75B3E" w:rsidRPr="00EC3A37" w:rsidRDefault="00EF14FC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1.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当场</w:t>
      </w:r>
      <w:r w:rsidR="00783D22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调解处理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。对于</w:t>
      </w:r>
      <w:r w:rsidR="00783D22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上访群众反映的问题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事由相对简单、事实清楚、相关政策明确，可直接</w:t>
      </w:r>
      <w:r w:rsidR="00783D22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调解处理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的，由负责接待的相关部门当场给予</w:t>
      </w:r>
      <w:r w:rsidR="00783D22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调解处理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，</w:t>
      </w:r>
      <w:r w:rsidR="00783D22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上访群众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对</w:t>
      </w:r>
      <w:r w:rsidR="00783D22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调解处理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结果满意的，</w:t>
      </w:r>
      <w:r w:rsidR="00783D22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当场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签订息访承诺书后结案并存档。</w:t>
      </w:r>
    </w:p>
    <w:p w:rsidR="00E75B3E" w:rsidRPr="00EC3A37" w:rsidRDefault="00EF14FC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2.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部门分管领导牵头调处化解。</w:t>
      </w:r>
      <w:r w:rsidR="00783D22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上访群众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反映问题相对复杂，驻</w:t>
      </w:r>
      <w:r w:rsidR="00783D22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县联合接访的单位接访人员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无法调处化解的，经</w:t>
      </w:r>
      <w:r w:rsidR="00783D22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县联合接访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中心主任审核后，由责任单位分管领导在</w:t>
      </w:r>
      <w:r w:rsidR="00783D22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个工作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lastRenderedPageBreak/>
        <w:t>日内牵头调处，</w:t>
      </w:r>
      <w:r w:rsidR="00A00142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将有关情况向其单位主要负责同志报告，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并提出解决方案。</w:t>
      </w:r>
    </w:p>
    <w:p w:rsidR="00EC11E4" w:rsidRPr="00EC3A37" w:rsidRDefault="00EF14FC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3.</w:t>
      </w:r>
      <w:r w:rsidR="00160FF1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组织责任单位联合调解处理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。</w:t>
      </w:r>
      <w:r w:rsidR="00160FF1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对涉及多个责任单位的复杂信访问题，由联合接访中心主任牵头</w:t>
      </w:r>
      <w:r w:rsidR="001723B6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，</w:t>
      </w:r>
      <w:r w:rsidR="00EC11E4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组织</w:t>
      </w:r>
      <w:r w:rsidR="001723B6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涉及的相关责任单位负责同志</w:t>
      </w:r>
      <w:r w:rsidR="00160FF1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召开协调会议，专题</w:t>
      </w:r>
      <w:r w:rsidR="00EC11E4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会商会办，</w:t>
      </w:r>
      <w:r w:rsidR="00983BEF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形成</w:t>
      </w:r>
      <w:r w:rsidR="00613313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调解处理</w:t>
      </w:r>
      <w:r w:rsidR="00983BEF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意见</w:t>
      </w:r>
      <w:r w:rsidR="00613313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75B3E" w:rsidRPr="00EC3A37" w:rsidRDefault="00EF14FC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4.</w:t>
      </w:r>
      <w:r w:rsidR="00442078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县级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领导牵头调处。对重大疑难信访</w:t>
      </w:r>
      <w:r w:rsidR="00442078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问题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，经</w:t>
      </w:r>
      <w:r w:rsidR="00AF4324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联合调解处理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无法作出决定的，由</w:t>
      </w:r>
      <w:r w:rsidR="00AF4324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县来访接待中心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提请相关</w:t>
      </w:r>
      <w:r w:rsidR="00AF4324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领导协调研究</w:t>
      </w:r>
      <w:r w:rsidR="00AF4324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解决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。</w:t>
      </w:r>
    </w:p>
    <w:p w:rsidR="00FE7F51" w:rsidRPr="00EC3A37" w:rsidRDefault="00587F36" w:rsidP="00EC3A37">
      <w:pPr>
        <w:widowControl/>
        <w:shd w:val="clear" w:color="auto" w:fill="FFFFFF"/>
        <w:spacing w:line="520" w:lineRule="exact"/>
        <w:ind w:firstLineChars="200" w:firstLine="643"/>
        <w:rPr>
          <w:rFonts w:ascii="仿宋" w:eastAsia="仿宋" w:hAnsi="仿宋" w:cs="Arial"/>
          <w:b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/>
          <w:b/>
          <w:color w:val="333333"/>
          <w:kern w:val="0"/>
          <w:sz w:val="32"/>
          <w:szCs w:val="32"/>
        </w:rPr>
        <w:t xml:space="preserve"> </w:t>
      </w:r>
      <w:r w:rsidR="00E75B3E" w:rsidRPr="00EC3A37">
        <w:rPr>
          <w:rFonts w:ascii="仿宋" w:eastAsia="仿宋" w:hAnsi="仿宋" w:cs="Arial"/>
          <w:b/>
          <w:color w:val="333333"/>
          <w:kern w:val="0"/>
          <w:sz w:val="32"/>
          <w:szCs w:val="32"/>
        </w:rPr>
        <w:t>(五)</w:t>
      </w:r>
      <w:r w:rsidR="00DF7784" w:rsidRPr="00EC3A37">
        <w:rPr>
          <w:rFonts w:ascii="仿宋" w:eastAsia="仿宋" w:hAnsi="仿宋" w:cs="Arial"/>
          <w:b/>
          <w:color w:val="333333"/>
          <w:kern w:val="0"/>
          <w:sz w:val="32"/>
          <w:szCs w:val="32"/>
        </w:rPr>
        <w:t>跟踪督查督办</w:t>
      </w:r>
    </w:p>
    <w:p w:rsidR="00E75B3E" w:rsidRPr="00EC3A37" w:rsidRDefault="00466125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县来访接待中心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对所转办、交办的信访案件进行跟踪督查，填写《信访案件跟踪督办情况表》，责任单位接到</w:t>
      </w: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督办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单后</w:t>
      </w:r>
      <w:r w:rsidR="009866F0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7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日内反馈结果。</w:t>
      </w:r>
      <w:r w:rsidR="009866F0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县来访接待中心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对信访件办理的情况进行跟踪督查并及时通报。对办理信访事项不力、问题久拖不决，导致群众越级上访、非正常上访和重复信访的，</w:t>
      </w:r>
      <w:r w:rsidR="009866F0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及时报由组织纪检部门问责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。</w:t>
      </w:r>
    </w:p>
    <w:p w:rsidR="00E75B3E" w:rsidRPr="00EC3A37" w:rsidRDefault="003D492F" w:rsidP="00EC3A37">
      <w:pPr>
        <w:widowControl/>
        <w:shd w:val="clear" w:color="auto" w:fill="FFFFFF"/>
        <w:spacing w:line="520" w:lineRule="exact"/>
        <w:ind w:firstLineChars="200" w:firstLine="643"/>
        <w:outlineLvl w:val="1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bookmarkStart w:id="9" w:name="5"/>
      <w:bookmarkStart w:id="10" w:name="sub19572066_5"/>
      <w:bookmarkStart w:id="11" w:name="工作职责"/>
      <w:bookmarkEnd w:id="9"/>
      <w:bookmarkEnd w:id="10"/>
      <w:bookmarkEnd w:id="11"/>
      <w:r w:rsidRPr="00EC3A37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五、</w:t>
      </w:r>
      <w:r w:rsidR="00E75B3E" w:rsidRPr="00EC3A37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工作职责</w:t>
      </w:r>
    </w:p>
    <w:p w:rsidR="00E75B3E" w:rsidRPr="00EC3A37" w:rsidRDefault="00645670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县来访接待中心</w:t>
      </w:r>
      <w:r w:rsidR="00E75B3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、入驻单位及有关部门要各司其职，认真做好相关工作，确保联合接访工作机制高效运转，体现实际效果。</w:t>
      </w:r>
    </w:p>
    <w:p w:rsidR="00E75B3E" w:rsidRPr="00EC3A37" w:rsidRDefault="00E75B3E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(一)</w:t>
      </w:r>
      <w:r w:rsidR="00B775EC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县来访接待中心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负责认真做好来访登记、信访事项交办工作;对涉及多个部门的信访事项，及时召集相关部门进行协调;对复杂信访</w:t>
      </w:r>
      <w:r w:rsidR="00B775EC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事项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，通过牵头组织召开听证会等形式进行调处;研究、分析信访情况，及时向有关部门及</w:t>
      </w:r>
      <w:r w:rsidR="00CC3636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委</w:t>
      </w:r>
      <w:r w:rsidR="00CC3636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、县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政府提出完善工作的意见和建议。</w:t>
      </w:r>
    </w:p>
    <w:p w:rsidR="00E75B3E" w:rsidRPr="00EC3A37" w:rsidRDefault="00E75B3E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lastRenderedPageBreak/>
        <w:t>(二)入驻单位负责及时受理</w:t>
      </w:r>
      <w:r w:rsidR="00CC3636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县来访接待中心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交办</w:t>
      </w:r>
      <w:r w:rsidR="00CC3636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的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信访事项，做好政策宣传和思想疏导工作，热心为群众释疑解惑;对交办、转办信访事项按</w:t>
      </w:r>
      <w:r w:rsidR="00CC3636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县来访接待中心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规定的期限内办结，书面回复信访人，并及时反馈办理情况，做到事事有着落、件件有回音。</w:t>
      </w:r>
    </w:p>
    <w:p w:rsidR="00E75B3E" w:rsidRPr="00EC3A37" w:rsidRDefault="00E75B3E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(三)律师负责为</w:t>
      </w:r>
      <w:r w:rsidR="00CC3636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上访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群众提供法律咨询，开展法律援助</w:t>
      </w:r>
      <w:r w:rsidR="00CC3636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，引导群众依法信访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。</w:t>
      </w:r>
    </w:p>
    <w:p w:rsidR="00E75B3E" w:rsidRPr="00EC3A37" w:rsidRDefault="00E75B3E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(四)</w:t>
      </w:r>
      <w:r w:rsidR="000C082F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县组织纪检部门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负责对事权单位不按时办理、不按规定办理等失职行为进行</w:t>
      </w:r>
      <w:r w:rsidR="000C082F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查处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。</w:t>
      </w:r>
    </w:p>
    <w:p w:rsidR="00E75B3E" w:rsidRPr="00EC3A37" w:rsidRDefault="003D492F" w:rsidP="00EC3A37">
      <w:pPr>
        <w:widowControl/>
        <w:shd w:val="clear" w:color="auto" w:fill="FFFFFF"/>
        <w:spacing w:line="520" w:lineRule="exact"/>
        <w:ind w:firstLineChars="200" w:firstLine="643"/>
        <w:outlineLvl w:val="1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bookmarkStart w:id="12" w:name="6"/>
      <w:bookmarkStart w:id="13" w:name="sub19572066_6"/>
      <w:bookmarkStart w:id="14" w:name="工作要求"/>
      <w:bookmarkEnd w:id="12"/>
      <w:bookmarkEnd w:id="13"/>
      <w:bookmarkEnd w:id="14"/>
      <w:r w:rsidRPr="00EC3A37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六、</w:t>
      </w:r>
      <w:r w:rsidR="00E75B3E" w:rsidRPr="00EC3A37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工作要求</w:t>
      </w:r>
    </w:p>
    <w:p w:rsidR="00E75B3E" w:rsidRPr="00EC3A37" w:rsidRDefault="00E75B3E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(一)</w:t>
      </w:r>
      <w:r w:rsidR="006960BC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县来访接待中心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要根据信访工作需要，及时通知各相关单位负责同志到场参与</w:t>
      </w:r>
      <w:r w:rsidR="005513BB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联合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接访和调处，各单位应积极予以配合。</w:t>
      </w:r>
    </w:p>
    <w:p w:rsidR="00E75B3E" w:rsidRPr="00EC3A37" w:rsidRDefault="00E75B3E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(二)各单位常驻</w:t>
      </w:r>
      <w:r w:rsidR="00FC5829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的接访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人员要相对固定，并与原单位的其他工作相对脱钩，遵守</w:t>
      </w:r>
      <w:r w:rsidR="00FC5829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</w:t>
      </w:r>
      <w:r w:rsidR="00A875FE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来访接待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中心的各项纪律。其职务、职级由派出单位统一管理，行政关系、编制保留在派出单位，享受原单位的工资、奖金、福利、社保等待遇。</w:t>
      </w:r>
    </w:p>
    <w:p w:rsidR="00E75B3E" w:rsidRPr="00EC3A37" w:rsidRDefault="00E75B3E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(三)</w:t>
      </w:r>
      <w:r w:rsidR="009B62DC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各单位派驻的接访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人员要对联合接访工作高度负责，认真履行岗位职责，严格遵守各项工作纪律和规定制度，服从统一管理。</w:t>
      </w:r>
    </w:p>
    <w:p w:rsidR="00E75B3E" w:rsidRPr="00EC3A37" w:rsidRDefault="00E75B3E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(四)</w:t>
      </w:r>
      <w:r w:rsidR="005618DE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县来访接待中心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要切实发挥组织协调作用，强化各部门的工作责任，形成工作合力，加强督促检查，确保联合接访工作取得实效。</w:t>
      </w:r>
    </w:p>
    <w:p w:rsidR="00CA4D32" w:rsidRPr="00EC3A37" w:rsidRDefault="00E75B3E" w:rsidP="00EC3A37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(五)常驻</w:t>
      </w:r>
      <w:r w:rsidR="005618DE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联合</w:t>
      </w:r>
      <w:r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接访</w:t>
      </w:r>
      <w:r w:rsidR="005618DE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的</w:t>
      </w:r>
      <w:r w:rsidR="005618DE" w:rsidRPr="00EC3A37">
        <w:rPr>
          <w:rFonts w:ascii="仿宋" w:eastAsia="仿宋" w:hAnsi="仿宋" w:cs="Arial"/>
          <w:color w:val="333333"/>
          <w:kern w:val="0"/>
          <w:sz w:val="32"/>
          <w:szCs w:val="32"/>
        </w:rPr>
        <w:t>各相关单位要密切配合，通力协作</w:t>
      </w:r>
      <w:r w:rsidR="005618DE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，</w:t>
      </w:r>
      <w:r w:rsidR="00FE7F51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以高度的责任感、最大的耐心开展工作</w:t>
      </w:r>
      <w:r w:rsidR="005618DE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，确保联合接访工作取得实效</w:t>
      </w:r>
      <w:r w:rsidR="00FE7F51" w:rsidRPr="00EC3A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sectPr w:rsidR="00CA4D32" w:rsidRPr="00EC3A37" w:rsidSect="00CA4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9C1" w:rsidRDefault="005159C1" w:rsidP="00CC6A44">
      <w:r>
        <w:separator/>
      </w:r>
    </w:p>
  </w:endnote>
  <w:endnote w:type="continuationSeparator" w:id="0">
    <w:p w:rsidR="005159C1" w:rsidRDefault="005159C1" w:rsidP="00CC6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E4" w:rsidRDefault="006411E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6965"/>
      <w:docPartObj>
        <w:docPartGallery w:val="Page Numbers (Bottom of Page)"/>
        <w:docPartUnique/>
      </w:docPartObj>
    </w:sdtPr>
    <w:sdtContent>
      <w:p w:rsidR="00115859" w:rsidRDefault="00115859">
        <w:pPr>
          <w:pStyle w:val="a6"/>
          <w:jc w:val="center"/>
        </w:pPr>
        <w:fldSimple w:instr=" PAGE   \* MERGEFORMAT ">
          <w:r w:rsidRPr="00115859">
            <w:rPr>
              <w:noProof/>
              <w:lang w:val="zh-CN"/>
            </w:rPr>
            <w:t>1</w:t>
          </w:r>
        </w:fldSimple>
      </w:p>
    </w:sdtContent>
  </w:sdt>
  <w:p w:rsidR="006411E4" w:rsidRDefault="006411E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E4" w:rsidRDefault="006411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9C1" w:rsidRDefault="005159C1" w:rsidP="00CC6A44">
      <w:r>
        <w:separator/>
      </w:r>
    </w:p>
  </w:footnote>
  <w:footnote w:type="continuationSeparator" w:id="0">
    <w:p w:rsidR="005159C1" w:rsidRDefault="005159C1" w:rsidP="00CC6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E4" w:rsidRDefault="006411E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44" w:rsidRDefault="00CC6A44" w:rsidP="00115859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E4" w:rsidRDefault="006411E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A44A4"/>
    <w:multiLevelType w:val="hybridMultilevel"/>
    <w:tmpl w:val="455C566A"/>
    <w:lvl w:ilvl="0" w:tplc="C32E4898">
      <w:start w:val="1"/>
      <w:numFmt w:val="japaneseCounting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B3E"/>
    <w:rsid w:val="0000588B"/>
    <w:rsid w:val="00012655"/>
    <w:rsid w:val="00013D59"/>
    <w:rsid w:val="00015AA7"/>
    <w:rsid w:val="00021A59"/>
    <w:rsid w:val="00024C20"/>
    <w:rsid w:val="000253B9"/>
    <w:rsid w:val="00026F80"/>
    <w:rsid w:val="00031C22"/>
    <w:rsid w:val="00032503"/>
    <w:rsid w:val="000479FF"/>
    <w:rsid w:val="00053570"/>
    <w:rsid w:val="00053EA4"/>
    <w:rsid w:val="00055774"/>
    <w:rsid w:val="0005744F"/>
    <w:rsid w:val="0006112F"/>
    <w:rsid w:val="000618E8"/>
    <w:rsid w:val="00067AF0"/>
    <w:rsid w:val="00067D80"/>
    <w:rsid w:val="00073B13"/>
    <w:rsid w:val="00074444"/>
    <w:rsid w:val="000818C1"/>
    <w:rsid w:val="00084C3D"/>
    <w:rsid w:val="000852E1"/>
    <w:rsid w:val="00087A6D"/>
    <w:rsid w:val="00096688"/>
    <w:rsid w:val="000A015D"/>
    <w:rsid w:val="000A1A6E"/>
    <w:rsid w:val="000A1C8D"/>
    <w:rsid w:val="000A44E8"/>
    <w:rsid w:val="000A64F8"/>
    <w:rsid w:val="000B2269"/>
    <w:rsid w:val="000B23AF"/>
    <w:rsid w:val="000B4A58"/>
    <w:rsid w:val="000B4F9D"/>
    <w:rsid w:val="000B54E4"/>
    <w:rsid w:val="000B79A8"/>
    <w:rsid w:val="000B7A68"/>
    <w:rsid w:val="000C082F"/>
    <w:rsid w:val="000C36D4"/>
    <w:rsid w:val="000C3A53"/>
    <w:rsid w:val="000C3E8C"/>
    <w:rsid w:val="000C4A30"/>
    <w:rsid w:val="000D06F9"/>
    <w:rsid w:val="000D1B01"/>
    <w:rsid w:val="000D3040"/>
    <w:rsid w:val="000D7E71"/>
    <w:rsid w:val="000E5361"/>
    <w:rsid w:val="000F2772"/>
    <w:rsid w:val="000F562C"/>
    <w:rsid w:val="000F5DCA"/>
    <w:rsid w:val="000F5E79"/>
    <w:rsid w:val="00105F0F"/>
    <w:rsid w:val="00106033"/>
    <w:rsid w:val="00106822"/>
    <w:rsid w:val="00110FC0"/>
    <w:rsid w:val="00115859"/>
    <w:rsid w:val="00127230"/>
    <w:rsid w:val="00140DCA"/>
    <w:rsid w:val="0014514E"/>
    <w:rsid w:val="0014717A"/>
    <w:rsid w:val="001535CC"/>
    <w:rsid w:val="00153864"/>
    <w:rsid w:val="001553CF"/>
    <w:rsid w:val="0015591C"/>
    <w:rsid w:val="00156D38"/>
    <w:rsid w:val="00160FF1"/>
    <w:rsid w:val="001621DF"/>
    <w:rsid w:val="001637D8"/>
    <w:rsid w:val="00165A63"/>
    <w:rsid w:val="001664D9"/>
    <w:rsid w:val="001723B6"/>
    <w:rsid w:val="00172DA0"/>
    <w:rsid w:val="00173499"/>
    <w:rsid w:val="001749AD"/>
    <w:rsid w:val="0017557A"/>
    <w:rsid w:val="001756E6"/>
    <w:rsid w:val="001850B2"/>
    <w:rsid w:val="0019493A"/>
    <w:rsid w:val="00196F0A"/>
    <w:rsid w:val="001A0F04"/>
    <w:rsid w:val="001B3FD1"/>
    <w:rsid w:val="001B42EF"/>
    <w:rsid w:val="001B4B05"/>
    <w:rsid w:val="001C32C7"/>
    <w:rsid w:val="001C4EEA"/>
    <w:rsid w:val="001D3141"/>
    <w:rsid w:val="001D588D"/>
    <w:rsid w:val="001D7D3A"/>
    <w:rsid w:val="001E12AC"/>
    <w:rsid w:val="001E12B8"/>
    <w:rsid w:val="001E178F"/>
    <w:rsid w:val="001E39E8"/>
    <w:rsid w:val="001E55DF"/>
    <w:rsid w:val="001F0EF0"/>
    <w:rsid w:val="001F1C37"/>
    <w:rsid w:val="001F3B14"/>
    <w:rsid w:val="00202B28"/>
    <w:rsid w:val="0021384F"/>
    <w:rsid w:val="00215012"/>
    <w:rsid w:val="00215F95"/>
    <w:rsid w:val="00221940"/>
    <w:rsid w:val="00222A91"/>
    <w:rsid w:val="002232C9"/>
    <w:rsid w:val="00223C20"/>
    <w:rsid w:val="002240A9"/>
    <w:rsid w:val="002240DC"/>
    <w:rsid w:val="002330F2"/>
    <w:rsid w:val="002337E1"/>
    <w:rsid w:val="00245E73"/>
    <w:rsid w:val="002461EB"/>
    <w:rsid w:val="0025561E"/>
    <w:rsid w:val="00257FA1"/>
    <w:rsid w:val="00260D9F"/>
    <w:rsid w:val="00265D82"/>
    <w:rsid w:val="002745D4"/>
    <w:rsid w:val="00282348"/>
    <w:rsid w:val="00283022"/>
    <w:rsid w:val="00283676"/>
    <w:rsid w:val="00283819"/>
    <w:rsid w:val="00284457"/>
    <w:rsid w:val="002946BC"/>
    <w:rsid w:val="002A0D7B"/>
    <w:rsid w:val="002A4B70"/>
    <w:rsid w:val="002B5A6A"/>
    <w:rsid w:val="002B653A"/>
    <w:rsid w:val="002C11D1"/>
    <w:rsid w:val="002C3297"/>
    <w:rsid w:val="002C4018"/>
    <w:rsid w:val="002D0DAA"/>
    <w:rsid w:val="002D2CB3"/>
    <w:rsid w:val="002D2E4B"/>
    <w:rsid w:val="002D5048"/>
    <w:rsid w:val="002E07E0"/>
    <w:rsid w:val="002E5A33"/>
    <w:rsid w:val="002E5CB9"/>
    <w:rsid w:val="002E701A"/>
    <w:rsid w:val="002F00D7"/>
    <w:rsid w:val="002F3542"/>
    <w:rsid w:val="002F42DD"/>
    <w:rsid w:val="00306098"/>
    <w:rsid w:val="00306783"/>
    <w:rsid w:val="0031659F"/>
    <w:rsid w:val="00317935"/>
    <w:rsid w:val="00321BC9"/>
    <w:rsid w:val="00341E1D"/>
    <w:rsid w:val="00346F55"/>
    <w:rsid w:val="003527E6"/>
    <w:rsid w:val="00362E73"/>
    <w:rsid w:val="003631EC"/>
    <w:rsid w:val="00363AE7"/>
    <w:rsid w:val="00363D07"/>
    <w:rsid w:val="00364CBF"/>
    <w:rsid w:val="00365FD8"/>
    <w:rsid w:val="003660E5"/>
    <w:rsid w:val="003742A5"/>
    <w:rsid w:val="00374321"/>
    <w:rsid w:val="0037620F"/>
    <w:rsid w:val="00383A3A"/>
    <w:rsid w:val="00393B07"/>
    <w:rsid w:val="00394D5C"/>
    <w:rsid w:val="003957AF"/>
    <w:rsid w:val="003A2229"/>
    <w:rsid w:val="003A40C2"/>
    <w:rsid w:val="003A7942"/>
    <w:rsid w:val="003B1867"/>
    <w:rsid w:val="003B25A0"/>
    <w:rsid w:val="003C6F2F"/>
    <w:rsid w:val="003D4856"/>
    <w:rsid w:val="003D492F"/>
    <w:rsid w:val="003D679D"/>
    <w:rsid w:val="003D7AD9"/>
    <w:rsid w:val="003E15B1"/>
    <w:rsid w:val="003F26FE"/>
    <w:rsid w:val="003F6806"/>
    <w:rsid w:val="00407C4B"/>
    <w:rsid w:val="00422C5B"/>
    <w:rsid w:val="00433646"/>
    <w:rsid w:val="00440BE6"/>
    <w:rsid w:val="00442078"/>
    <w:rsid w:val="00450DCC"/>
    <w:rsid w:val="00452C45"/>
    <w:rsid w:val="00457DC9"/>
    <w:rsid w:val="00461DC7"/>
    <w:rsid w:val="004630FF"/>
    <w:rsid w:val="00466125"/>
    <w:rsid w:val="00472655"/>
    <w:rsid w:val="00472DEE"/>
    <w:rsid w:val="00485C63"/>
    <w:rsid w:val="00485D4F"/>
    <w:rsid w:val="0049244A"/>
    <w:rsid w:val="004956D3"/>
    <w:rsid w:val="004A4022"/>
    <w:rsid w:val="004A5947"/>
    <w:rsid w:val="004A5DCE"/>
    <w:rsid w:val="004B0DA1"/>
    <w:rsid w:val="004B32BB"/>
    <w:rsid w:val="004B6280"/>
    <w:rsid w:val="004B639A"/>
    <w:rsid w:val="004C4A66"/>
    <w:rsid w:val="004D1CC7"/>
    <w:rsid w:val="004D2A0A"/>
    <w:rsid w:val="004D339C"/>
    <w:rsid w:val="004E66C7"/>
    <w:rsid w:val="004F1DB9"/>
    <w:rsid w:val="00504479"/>
    <w:rsid w:val="0051303C"/>
    <w:rsid w:val="005159C1"/>
    <w:rsid w:val="005203B5"/>
    <w:rsid w:val="00522245"/>
    <w:rsid w:val="00530850"/>
    <w:rsid w:val="005330A5"/>
    <w:rsid w:val="00533FD6"/>
    <w:rsid w:val="00544E3D"/>
    <w:rsid w:val="00547B71"/>
    <w:rsid w:val="005513BB"/>
    <w:rsid w:val="00551C3C"/>
    <w:rsid w:val="00554E51"/>
    <w:rsid w:val="005552FD"/>
    <w:rsid w:val="0056022E"/>
    <w:rsid w:val="005618DE"/>
    <w:rsid w:val="00567FC3"/>
    <w:rsid w:val="00573C08"/>
    <w:rsid w:val="005826CC"/>
    <w:rsid w:val="005848EF"/>
    <w:rsid w:val="00587F36"/>
    <w:rsid w:val="00593182"/>
    <w:rsid w:val="00593918"/>
    <w:rsid w:val="005A029E"/>
    <w:rsid w:val="005A32CA"/>
    <w:rsid w:val="005B3FD1"/>
    <w:rsid w:val="005C442A"/>
    <w:rsid w:val="005D6452"/>
    <w:rsid w:val="005D6784"/>
    <w:rsid w:val="005D7212"/>
    <w:rsid w:val="005E6E4C"/>
    <w:rsid w:val="005E76F4"/>
    <w:rsid w:val="005E7936"/>
    <w:rsid w:val="005F1467"/>
    <w:rsid w:val="005F3817"/>
    <w:rsid w:val="00603A98"/>
    <w:rsid w:val="006106D8"/>
    <w:rsid w:val="00611C0F"/>
    <w:rsid w:val="00613313"/>
    <w:rsid w:val="00623286"/>
    <w:rsid w:val="0062535D"/>
    <w:rsid w:val="00625807"/>
    <w:rsid w:val="006264E1"/>
    <w:rsid w:val="00635704"/>
    <w:rsid w:val="006411E4"/>
    <w:rsid w:val="0064558D"/>
    <w:rsid w:val="00645670"/>
    <w:rsid w:val="006516D5"/>
    <w:rsid w:val="00653A5F"/>
    <w:rsid w:val="00653FFF"/>
    <w:rsid w:val="00655489"/>
    <w:rsid w:val="006571C0"/>
    <w:rsid w:val="00667EB1"/>
    <w:rsid w:val="0068187C"/>
    <w:rsid w:val="006900CD"/>
    <w:rsid w:val="006914D9"/>
    <w:rsid w:val="006960BC"/>
    <w:rsid w:val="006A186A"/>
    <w:rsid w:val="006A19F3"/>
    <w:rsid w:val="006A3D52"/>
    <w:rsid w:val="006A41E8"/>
    <w:rsid w:val="006B0234"/>
    <w:rsid w:val="006B283A"/>
    <w:rsid w:val="006B6BBB"/>
    <w:rsid w:val="006C0A5E"/>
    <w:rsid w:val="006C1C73"/>
    <w:rsid w:val="006C27E1"/>
    <w:rsid w:val="006C43B0"/>
    <w:rsid w:val="006C4C1D"/>
    <w:rsid w:val="006C6E9F"/>
    <w:rsid w:val="006D039B"/>
    <w:rsid w:val="006D264F"/>
    <w:rsid w:val="006E2FB2"/>
    <w:rsid w:val="006E6C79"/>
    <w:rsid w:val="006E764A"/>
    <w:rsid w:val="006F5759"/>
    <w:rsid w:val="006F589D"/>
    <w:rsid w:val="006F59A6"/>
    <w:rsid w:val="00703675"/>
    <w:rsid w:val="00714BC0"/>
    <w:rsid w:val="00717F20"/>
    <w:rsid w:val="00724C6C"/>
    <w:rsid w:val="007267EE"/>
    <w:rsid w:val="0072775D"/>
    <w:rsid w:val="00732705"/>
    <w:rsid w:val="00733FBB"/>
    <w:rsid w:val="00734DA8"/>
    <w:rsid w:val="00735EFE"/>
    <w:rsid w:val="00740ADC"/>
    <w:rsid w:val="007515D0"/>
    <w:rsid w:val="007540D5"/>
    <w:rsid w:val="007600B3"/>
    <w:rsid w:val="007614A6"/>
    <w:rsid w:val="00762BB6"/>
    <w:rsid w:val="007743BA"/>
    <w:rsid w:val="00777A4B"/>
    <w:rsid w:val="00783D22"/>
    <w:rsid w:val="00785277"/>
    <w:rsid w:val="00790956"/>
    <w:rsid w:val="00794CE4"/>
    <w:rsid w:val="0079561C"/>
    <w:rsid w:val="00797E39"/>
    <w:rsid w:val="007B344B"/>
    <w:rsid w:val="007B7287"/>
    <w:rsid w:val="007C0FDC"/>
    <w:rsid w:val="007C4F8B"/>
    <w:rsid w:val="007D0BDF"/>
    <w:rsid w:val="007D4163"/>
    <w:rsid w:val="007D58D7"/>
    <w:rsid w:val="007E7931"/>
    <w:rsid w:val="007F3DF6"/>
    <w:rsid w:val="007F4411"/>
    <w:rsid w:val="007F4C7F"/>
    <w:rsid w:val="008021F3"/>
    <w:rsid w:val="0080312F"/>
    <w:rsid w:val="00805477"/>
    <w:rsid w:val="00805F0B"/>
    <w:rsid w:val="00810846"/>
    <w:rsid w:val="008114D4"/>
    <w:rsid w:val="00811F6F"/>
    <w:rsid w:val="0082786D"/>
    <w:rsid w:val="00827DF8"/>
    <w:rsid w:val="008349E1"/>
    <w:rsid w:val="00841021"/>
    <w:rsid w:val="0084199C"/>
    <w:rsid w:val="00843441"/>
    <w:rsid w:val="008455FE"/>
    <w:rsid w:val="008478DA"/>
    <w:rsid w:val="00864148"/>
    <w:rsid w:val="00872A91"/>
    <w:rsid w:val="00876897"/>
    <w:rsid w:val="00880AC0"/>
    <w:rsid w:val="0088123B"/>
    <w:rsid w:val="00881D0C"/>
    <w:rsid w:val="008820D5"/>
    <w:rsid w:val="00890010"/>
    <w:rsid w:val="008A14D2"/>
    <w:rsid w:val="008A2BA7"/>
    <w:rsid w:val="008B5141"/>
    <w:rsid w:val="008B5C14"/>
    <w:rsid w:val="008C1CF6"/>
    <w:rsid w:val="008D3D0C"/>
    <w:rsid w:val="008D3EF5"/>
    <w:rsid w:val="008D647B"/>
    <w:rsid w:val="008F3249"/>
    <w:rsid w:val="0090134B"/>
    <w:rsid w:val="00905F7A"/>
    <w:rsid w:val="0090652B"/>
    <w:rsid w:val="00911403"/>
    <w:rsid w:val="009127FE"/>
    <w:rsid w:val="00913A13"/>
    <w:rsid w:val="00914F52"/>
    <w:rsid w:val="00914F68"/>
    <w:rsid w:val="0091628B"/>
    <w:rsid w:val="00917CB3"/>
    <w:rsid w:val="00920073"/>
    <w:rsid w:val="00920DC7"/>
    <w:rsid w:val="00923A38"/>
    <w:rsid w:val="009312F3"/>
    <w:rsid w:val="009321DF"/>
    <w:rsid w:val="0094168F"/>
    <w:rsid w:val="00950961"/>
    <w:rsid w:val="00951ED3"/>
    <w:rsid w:val="00952444"/>
    <w:rsid w:val="00957BAA"/>
    <w:rsid w:val="00957FBB"/>
    <w:rsid w:val="0096381E"/>
    <w:rsid w:val="00963AD1"/>
    <w:rsid w:val="00966F44"/>
    <w:rsid w:val="00967B45"/>
    <w:rsid w:val="00982BF0"/>
    <w:rsid w:val="0098376C"/>
    <w:rsid w:val="00983BEF"/>
    <w:rsid w:val="009866F0"/>
    <w:rsid w:val="009879D2"/>
    <w:rsid w:val="00995CBF"/>
    <w:rsid w:val="00995EFD"/>
    <w:rsid w:val="00997628"/>
    <w:rsid w:val="00997AC2"/>
    <w:rsid w:val="009A0996"/>
    <w:rsid w:val="009A2FE5"/>
    <w:rsid w:val="009B2401"/>
    <w:rsid w:val="009B47C4"/>
    <w:rsid w:val="009B5693"/>
    <w:rsid w:val="009B57E0"/>
    <w:rsid w:val="009B62DC"/>
    <w:rsid w:val="009C41EC"/>
    <w:rsid w:val="009C4219"/>
    <w:rsid w:val="009D7F49"/>
    <w:rsid w:val="009E2583"/>
    <w:rsid w:val="009E5004"/>
    <w:rsid w:val="009F579A"/>
    <w:rsid w:val="00A00142"/>
    <w:rsid w:val="00A00667"/>
    <w:rsid w:val="00A01FF3"/>
    <w:rsid w:val="00A03AA3"/>
    <w:rsid w:val="00A043DB"/>
    <w:rsid w:val="00A0622C"/>
    <w:rsid w:val="00A11EEF"/>
    <w:rsid w:val="00A23076"/>
    <w:rsid w:val="00A27FD6"/>
    <w:rsid w:val="00A31C17"/>
    <w:rsid w:val="00A37B64"/>
    <w:rsid w:val="00A40E1C"/>
    <w:rsid w:val="00A433FD"/>
    <w:rsid w:val="00A47E7A"/>
    <w:rsid w:val="00A5370C"/>
    <w:rsid w:val="00A54F4C"/>
    <w:rsid w:val="00A62271"/>
    <w:rsid w:val="00A656F5"/>
    <w:rsid w:val="00A67B92"/>
    <w:rsid w:val="00A72200"/>
    <w:rsid w:val="00A7511A"/>
    <w:rsid w:val="00A77500"/>
    <w:rsid w:val="00A847D3"/>
    <w:rsid w:val="00A875FE"/>
    <w:rsid w:val="00A9538C"/>
    <w:rsid w:val="00A95DB8"/>
    <w:rsid w:val="00A972BC"/>
    <w:rsid w:val="00AA5884"/>
    <w:rsid w:val="00AB7ABA"/>
    <w:rsid w:val="00AC012C"/>
    <w:rsid w:val="00AC3AB5"/>
    <w:rsid w:val="00AC5D9E"/>
    <w:rsid w:val="00AD268F"/>
    <w:rsid w:val="00AD3585"/>
    <w:rsid w:val="00AD3592"/>
    <w:rsid w:val="00AD42C9"/>
    <w:rsid w:val="00AD6436"/>
    <w:rsid w:val="00AD6BBB"/>
    <w:rsid w:val="00AE12E7"/>
    <w:rsid w:val="00AE148E"/>
    <w:rsid w:val="00AE597B"/>
    <w:rsid w:val="00AF04F0"/>
    <w:rsid w:val="00AF10C0"/>
    <w:rsid w:val="00AF4324"/>
    <w:rsid w:val="00B0131B"/>
    <w:rsid w:val="00B05457"/>
    <w:rsid w:val="00B0784F"/>
    <w:rsid w:val="00B07B3A"/>
    <w:rsid w:val="00B17379"/>
    <w:rsid w:val="00B366DF"/>
    <w:rsid w:val="00B3704E"/>
    <w:rsid w:val="00B406AF"/>
    <w:rsid w:val="00B452A0"/>
    <w:rsid w:val="00B4640E"/>
    <w:rsid w:val="00B475E5"/>
    <w:rsid w:val="00B53ED6"/>
    <w:rsid w:val="00B566EF"/>
    <w:rsid w:val="00B6370C"/>
    <w:rsid w:val="00B64AFF"/>
    <w:rsid w:val="00B666B3"/>
    <w:rsid w:val="00B74B44"/>
    <w:rsid w:val="00B775EC"/>
    <w:rsid w:val="00B77D53"/>
    <w:rsid w:val="00B83744"/>
    <w:rsid w:val="00B85570"/>
    <w:rsid w:val="00B879D4"/>
    <w:rsid w:val="00B920D7"/>
    <w:rsid w:val="00B9794F"/>
    <w:rsid w:val="00BA077B"/>
    <w:rsid w:val="00BA342B"/>
    <w:rsid w:val="00BC58DE"/>
    <w:rsid w:val="00BC62BF"/>
    <w:rsid w:val="00BC7AF3"/>
    <w:rsid w:val="00BE2916"/>
    <w:rsid w:val="00BE333F"/>
    <w:rsid w:val="00BE5008"/>
    <w:rsid w:val="00BE7D89"/>
    <w:rsid w:val="00BE7DAE"/>
    <w:rsid w:val="00BF4132"/>
    <w:rsid w:val="00BF5F45"/>
    <w:rsid w:val="00BF7903"/>
    <w:rsid w:val="00C04E7F"/>
    <w:rsid w:val="00C06521"/>
    <w:rsid w:val="00C070A9"/>
    <w:rsid w:val="00C073D4"/>
    <w:rsid w:val="00C17AF5"/>
    <w:rsid w:val="00C20E6C"/>
    <w:rsid w:val="00C22471"/>
    <w:rsid w:val="00C227DA"/>
    <w:rsid w:val="00C3383A"/>
    <w:rsid w:val="00C34BB0"/>
    <w:rsid w:val="00C35DE7"/>
    <w:rsid w:val="00C40E0A"/>
    <w:rsid w:val="00C411A6"/>
    <w:rsid w:val="00C42913"/>
    <w:rsid w:val="00C42AC5"/>
    <w:rsid w:val="00C434F1"/>
    <w:rsid w:val="00C43547"/>
    <w:rsid w:val="00C44553"/>
    <w:rsid w:val="00C45745"/>
    <w:rsid w:val="00C47F24"/>
    <w:rsid w:val="00C5006E"/>
    <w:rsid w:val="00C55226"/>
    <w:rsid w:val="00C557C5"/>
    <w:rsid w:val="00C562C3"/>
    <w:rsid w:val="00C57DB6"/>
    <w:rsid w:val="00C6065D"/>
    <w:rsid w:val="00C62F6E"/>
    <w:rsid w:val="00C65D18"/>
    <w:rsid w:val="00C71788"/>
    <w:rsid w:val="00C7204C"/>
    <w:rsid w:val="00C7483C"/>
    <w:rsid w:val="00C750FB"/>
    <w:rsid w:val="00C774AE"/>
    <w:rsid w:val="00C8378F"/>
    <w:rsid w:val="00C87B41"/>
    <w:rsid w:val="00C94906"/>
    <w:rsid w:val="00C94EDD"/>
    <w:rsid w:val="00C951AD"/>
    <w:rsid w:val="00C957C8"/>
    <w:rsid w:val="00C95ACB"/>
    <w:rsid w:val="00CA1F32"/>
    <w:rsid w:val="00CA3246"/>
    <w:rsid w:val="00CA4D32"/>
    <w:rsid w:val="00CA5E8A"/>
    <w:rsid w:val="00CA5F94"/>
    <w:rsid w:val="00CB4F19"/>
    <w:rsid w:val="00CB6C19"/>
    <w:rsid w:val="00CC2C59"/>
    <w:rsid w:val="00CC3358"/>
    <w:rsid w:val="00CC3636"/>
    <w:rsid w:val="00CC614C"/>
    <w:rsid w:val="00CC6A44"/>
    <w:rsid w:val="00CC7B21"/>
    <w:rsid w:val="00CD3604"/>
    <w:rsid w:val="00CD457E"/>
    <w:rsid w:val="00CD7625"/>
    <w:rsid w:val="00CE1AF8"/>
    <w:rsid w:val="00CE2084"/>
    <w:rsid w:val="00CE6C29"/>
    <w:rsid w:val="00CF2352"/>
    <w:rsid w:val="00CF726C"/>
    <w:rsid w:val="00D013F0"/>
    <w:rsid w:val="00D01D90"/>
    <w:rsid w:val="00D02D64"/>
    <w:rsid w:val="00D0567B"/>
    <w:rsid w:val="00D05BED"/>
    <w:rsid w:val="00D0729C"/>
    <w:rsid w:val="00D15993"/>
    <w:rsid w:val="00D1787A"/>
    <w:rsid w:val="00D213EC"/>
    <w:rsid w:val="00D27664"/>
    <w:rsid w:val="00D429C9"/>
    <w:rsid w:val="00D573DB"/>
    <w:rsid w:val="00D62B61"/>
    <w:rsid w:val="00D6768D"/>
    <w:rsid w:val="00D67E03"/>
    <w:rsid w:val="00D71DB1"/>
    <w:rsid w:val="00D71EA7"/>
    <w:rsid w:val="00D74A0D"/>
    <w:rsid w:val="00D75597"/>
    <w:rsid w:val="00D76344"/>
    <w:rsid w:val="00D854BC"/>
    <w:rsid w:val="00D8774A"/>
    <w:rsid w:val="00D90266"/>
    <w:rsid w:val="00D973C8"/>
    <w:rsid w:val="00DA35E5"/>
    <w:rsid w:val="00DA580D"/>
    <w:rsid w:val="00DB04FF"/>
    <w:rsid w:val="00DB2392"/>
    <w:rsid w:val="00DC21EF"/>
    <w:rsid w:val="00DC28A9"/>
    <w:rsid w:val="00DC2D8E"/>
    <w:rsid w:val="00DC461B"/>
    <w:rsid w:val="00DD312B"/>
    <w:rsid w:val="00DD422D"/>
    <w:rsid w:val="00DD49C2"/>
    <w:rsid w:val="00DD64D2"/>
    <w:rsid w:val="00DD68B8"/>
    <w:rsid w:val="00DE3489"/>
    <w:rsid w:val="00DE3DEF"/>
    <w:rsid w:val="00DE799C"/>
    <w:rsid w:val="00DF0661"/>
    <w:rsid w:val="00DF6CEE"/>
    <w:rsid w:val="00DF7784"/>
    <w:rsid w:val="00E002B4"/>
    <w:rsid w:val="00E0386F"/>
    <w:rsid w:val="00E03DF2"/>
    <w:rsid w:val="00E04F9A"/>
    <w:rsid w:val="00E07F4A"/>
    <w:rsid w:val="00E1178F"/>
    <w:rsid w:val="00E15F8A"/>
    <w:rsid w:val="00E20F7C"/>
    <w:rsid w:val="00E236D9"/>
    <w:rsid w:val="00E302B2"/>
    <w:rsid w:val="00E351E8"/>
    <w:rsid w:val="00E371C8"/>
    <w:rsid w:val="00E37FAA"/>
    <w:rsid w:val="00E4728D"/>
    <w:rsid w:val="00E539A9"/>
    <w:rsid w:val="00E53E67"/>
    <w:rsid w:val="00E56993"/>
    <w:rsid w:val="00E62159"/>
    <w:rsid w:val="00E62B6F"/>
    <w:rsid w:val="00E64689"/>
    <w:rsid w:val="00E6509E"/>
    <w:rsid w:val="00E71517"/>
    <w:rsid w:val="00E724CE"/>
    <w:rsid w:val="00E75B3E"/>
    <w:rsid w:val="00E773AD"/>
    <w:rsid w:val="00E8049B"/>
    <w:rsid w:val="00E84EAF"/>
    <w:rsid w:val="00E8733A"/>
    <w:rsid w:val="00E9106C"/>
    <w:rsid w:val="00E91A50"/>
    <w:rsid w:val="00E975DF"/>
    <w:rsid w:val="00EA489A"/>
    <w:rsid w:val="00EA7EAA"/>
    <w:rsid w:val="00EB21D8"/>
    <w:rsid w:val="00EC0E59"/>
    <w:rsid w:val="00EC11E4"/>
    <w:rsid w:val="00EC1490"/>
    <w:rsid w:val="00EC2879"/>
    <w:rsid w:val="00EC3A37"/>
    <w:rsid w:val="00EC3C09"/>
    <w:rsid w:val="00EC65A7"/>
    <w:rsid w:val="00ED094B"/>
    <w:rsid w:val="00ED0A46"/>
    <w:rsid w:val="00ED6CFC"/>
    <w:rsid w:val="00EE0D8E"/>
    <w:rsid w:val="00EE18F2"/>
    <w:rsid w:val="00EF14FC"/>
    <w:rsid w:val="00EF16A7"/>
    <w:rsid w:val="00EF5069"/>
    <w:rsid w:val="00F02CD6"/>
    <w:rsid w:val="00F031FA"/>
    <w:rsid w:val="00F059F4"/>
    <w:rsid w:val="00F11788"/>
    <w:rsid w:val="00F132CF"/>
    <w:rsid w:val="00F168CD"/>
    <w:rsid w:val="00F24F02"/>
    <w:rsid w:val="00F27D4A"/>
    <w:rsid w:val="00F30C80"/>
    <w:rsid w:val="00F35742"/>
    <w:rsid w:val="00F4018E"/>
    <w:rsid w:val="00F537A4"/>
    <w:rsid w:val="00F62EF7"/>
    <w:rsid w:val="00F8315A"/>
    <w:rsid w:val="00F84A46"/>
    <w:rsid w:val="00F946A8"/>
    <w:rsid w:val="00FA457B"/>
    <w:rsid w:val="00FA5A07"/>
    <w:rsid w:val="00FB11FF"/>
    <w:rsid w:val="00FB33FF"/>
    <w:rsid w:val="00FC3A40"/>
    <w:rsid w:val="00FC3BB4"/>
    <w:rsid w:val="00FC5829"/>
    <w:rsid w:val="00FD0840"/>
    <w:rsid w:val="00FD531F"/>
    <w:rsid w:val="00FD6A95"/>
    <w:rsid w:val="00FE29C5"/>
    <w:rsid w:val="00FE3B85"/>
    <w:rsid w:val="00FE436F"/>
    <w:rsid w:val="00FE7F51"/>
    <w:rsid w:val="00FF40D5"/>
    <w:rsid w:val="00FF5440"/>
    <w:rsid w:val="00FF5808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75B3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75B3E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75B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F5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C6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C6A4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C6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C6A44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A1A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7406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260679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641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237738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036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610017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997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2165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212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993605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347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587496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3DFDAA-CFE0-494A-8AE0-4655CB16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66</cp:revision>
  <dcterms:created xsi:type="dcterms:W3CDTF">2020-07-27T09:23:00Z</dcterms:created>
  <dcterms:modified xsi:type="dcterms:W3CDTF">2020-09-13T00:00:00Z</dcterms:modified>
</cp:coreProperties>
</file>