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cs="方正小标宋简体" w:asciiTheme="minorEastAsia" w:hAnsiTheme="minorEastAsia" w:eastAsiaTheme="minorEastAsia"/>
          <w:sz w:val="32"/>
          <w:szCs w:val="32"/>
        </w:rPr>
      </w:pPr>
    </w:p>
    <w:p>
      <w:pPr>
        <w:jc w:val="center"/>
        <w:rPr>
          <w:rFonts w:hint="eastAsia" w:cs="方正小标宋简体" w:asciiTheme="minorEastAsia" w:hAnsiTheme="minorEastAsia" w:eastAsiaTheme="minorEastAsia"/>
          <w:sz w:val="32"/>
          <w:szCs w:val="32"/>
        </w:rPr>
      </w:pPr>
    </w:p>
    <w:p>
      <w:pPr>
        <w:jc w:val="center"/>
        <w:rPr>
          <w:rFonts w:hint="eastAsia" w:cs="方正小标宋简体" w:asciiTheme="minorEastAsia" w:hAnsiTheme="minorEastAsia" w:eastAsiaTheme="minorEastAsia"/>
          <w:sz w:val="32"/>
          <w:szCs w:val="32"/>
        </w:rPr>
      </w:pPr>
    </w:p>
    <w:p>
      <w:pPr>
        <w:keepNext w:val="0"/>
        <w:keepLines w:val="0"/>
        <w:pageBreakBefore w:val="0"/>
        <w:widowControl/>
        <w:kinsoku/>
        <w:wordWrap/>
        <w:overflowPunct/>
        <w:topLinePunct w:val="0"/>
        <w:autoSpaceDE/>
        <w:autoSpaceDN/>
        <w:bidi w:val="0"/>
        <w:adjustRightInd w:val="0"/>
        <w:snapToGrid w:val="0"/>
        <w:spacing w:after="721" w:afterLines="200" w:line="560" w:lineRule="exact"/>
        <w:jc w:val="both"/>
        <w:textAlignment w:val="auto"/>
        <w:rPr>
          <w:rFonts w:hint="eastAsia" w:ascii="楷体_GB2312" w:hAnsi="楷体_GB2312" w:eastAsia="楷体_GB2312" w:cs="楷体_GB2312"/>
          <w:sz w:val="32"/>
          <w:szCs w:val="32"/>
        </w:rPr>
      </w:pPr>
    </w:p>
    <w:p>
      <w:pPr>
        <w:keepNext w:val="0"/>
        <w:keepLines w:val="0"/>
        <w:pageBreakBefore w:val="0"/>
        <w:widowControl/>
        <w:kinsoku/>
        <w:wordWrap/>
        <w:overflowPunct/>
        <w:topLinePunct w:val="0"/>
        <w:autoSpaceDE/>
        <w:autoSpaceDN/>
        <w:bidi w:val="0"/>
        <w:adjustRightInd w:val="0"/>
        <w:snapToGrid w:val="0"/>
        <w:spacing w:after="901" w:afterLines="25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泗</w:t>
      </w:r>
      <w:r>
        <w:rPr>
          <w:rFonts w:hint="eastAsia" w:ascii="仿宋" w:hAnsi="仿宋" w:eastAsia="仿宋" w:cs="仿宋"/>
          <w:sz w:val="32"/>
          <w:szCs w:val="32"/>
          <w:lang w:eastAsia="zh-CN"/>
        </w:rPr>
        <w:t>民发</w:t>
      </w:r>
      <w:r>
        <w:rPr>
          <w:rFonts w:hint="eastAsia" w:ascii="仿宋" w:hAnsi="仿宋" w:eastAsia="仿宋" w:cs="仿宋"/>
          <w:sz w:val="32"/>
          <w:szCs w:val="32"/>
        </w:rPr>
        <w:t>〔</w:t>
      </w:r>
      <w:r>
        <w:rPr>
          <w:rFonts w:hint="default" w:ascii="Times New Roman" w:hAnsi="Times New Roman" w:eastAsia="仿宋" w:cs="Times New Roman"/>
          <w:sz w:val="32"/>
          <w:szCs w:val="32"/>
          <w:lang w:val="en-US" w:eastAsia="zh-CN"/>
        </w:rPr>
        <w:t>2020</w:t>
      </w:r>
      <w:r>
        <w:rPr>
          <w:rFonts w:hint="eastAsia" w:ascii="仿宋" w:hAnsi="仿宋" w:eastAsia="仿宋" w:cs="仿宋"/>
          <w:sz w:val="32"/>
          <w:szCs w:val="32"/>
        </w:rPr>
        <w:t>〕</w:t>
      </w:r>
      <w:r>
        <w:rPr>
          <w:rFonts w:hint="eastAsia" w:ascii="Times New Roman" w:hAnsi="Times New Roman" w:eastAsia="仿宋" w:cs="Times New Roman"/>
          <w:sz w:val="32"/>
          <w:szCs w:val="32"/>
          <w:lang w:val="en-US" w:eastAsia="zh-CN"/>
        </w:rPr>
        <w:t>14</w:t>
      </w:r>
      <w:r>
        <w:rPr>
          <w:rFonts w:hint="eastAsia" w:ascii="仿宋" w:hAnsi="仿宋" w:eastAsia="仿宋" w:cs="仿宋"/>
          <w:sz w:val="32"/>
          <w:szCs w:val="32"/>
        </w:rPr>
        <w:t>号</w:t>
      </w:r>
    </w:p>
    <w:p>
      <w:pPr>
        <w:pStyle w:val="4"/>
        <w:keepNext w:val="0"/>
        <w:keepLines w:val="0"/>
        <w:widowControl/>
        <w:suppressLineNumbers w:val="0"/>
        <w:jc w:val="center"/>
        <w:rPr>
          <w:rFonts w:hint="eastAsia" w:ascii="宋体" w:hAnsi="宋体" w:cs="宋体"/>
          <w:b w:val="0"/>
          <w:bCs w:val="0"/>
          <w:sz w:val="32"/>
          <w:szCs w:val="32"/>
          <w:lang w:val="en-US" w:eastAsia="zh-CN"/>
        </w:rPr>
      </w:pPr>
      <w:r>
        <w:rPr>
          <w:rFonts w:hint="eastAsia" w:ascii="方正小标宋简体" w:hAnsi="方正小标宋简体" w:eastAsia="方正小标宋简体" w:cs="方正小标宋简体"/>
          <w:b w:val="0"/>
          <w:bCs w:val="0"/>
          <w:sz w:val="40"/>
          <w:szCs w:val="40"/>
          <w:lang w:val="en-US" w:eastAsia="zh-CN"/>
        </w:rPr>
        <w:t>关于印发《泗县2020年困难残疾人生活补贴和重度残疾人护理补贴实施办法》的通知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各乡镇（开发区）民政所、财政所、残联：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现将《泗县</w:t>
      </w:r>
      <w:r>
        <w:rPr>
          <w:rFonts w:hint="eastAsia" w:ascii="Times New Roman" w:hAnsi="Times New Roman" w:eastAsia="仿宋" w:cs="Times New Roman"/>
          <w:kern w:val="0"/>
          <w:sz w:val="32"/>
          <w:szCs w:val="32"/>
          <w:lang w:val="en-US" w:eastAsia="zh-CN" w:bidi="ar-SA"/>
        </w:rPr>
        <w:t>2020</w:t>
      </w:r>
      <w:r>
        <w:rPr>
          <w:rFonts w:hint="eastAsia" w:ascii="仿宋" w:hAnsi="仿宋" w:eastAsia="仿宋" w:cs="仿宋"/>
          <w:b w:val="0"/>
          <w:bCs w:val="0"/>
          <w:sz w:val="32"/>
          <w:szCs w:val="32"/>
          <w:lang w:val="en-US" w:eastAsia="zh-CN"/>
        </w:rPr>
        <w:t>年困难残疾人生活补贴和重度残疾人护理补贴实施办法》印发给你们，请遵照执行。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泗县民政局      泗县财政局        泗县残疾人联合会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440" w:firstLineChars="1700"/>
        <w:jc w:val="both"/>
        <w:textAlignment w:val="auto"/>
        <w:rPr>
          <w:rFonts w:hint="eastAsia" w:ascii="仿宋" w:hAnsi="仿宋" w:eastAsia="仿宋" w:cs="仿宋"/>
          <w:b w:val="0"/>
          <w:bCs w:val="0"/>
          <w:sz w:val="32"/>
          <w:szCs w:val="32"/>
          <w:lang w:val="en-US" w:eastAsia="zh-CN"/>
        </w:rPr>
      </w:pPr>
      <w:r>
        <w:rPr>
          <w:rFonts w:hint="eastAsia" w:ascii="Times New Roman" w:hAnsi="Times New Roman" w:eastAsia="仿宋" w:cs="Times New Roman"/>
          <w:kern w:val="0"/>
          <w:sz w:val="32"/>
          <w:szCs w:val="32"/>
          <w:lang w:val="en-US" w:eastAsia="zh-CN" w:bidi="ar-SA"/>
        </w:rPr>
        <w:t>2020</w:t>
      </w:r>
      <w:r>
        <w:rPr>
          <w:rFonts w:hint="eastAsia" w:ascii="仿宋" w:hAnsi="仿宋" w:eastAsia="仿宋" w:cs="仿宋"/>
          <w:b w:val="0"/>
          <w:bCs w:val="0"/>
          <w:sz w:val="32"/>
          <w:szCs w:val="32"/>
          <w:lang w:val="en-US" w:eastAsia="zh-CN"/>
        </w:rPr>
        <w:t>年</w:t>
      </w:r>
      <w:r>
        <w:rPr>
          <w:rFonts w:hint="eastAsia" w:ascii="Times New Roman" w:hAnsi="Times New Roman" w:eastAsia="仿宋" w:cs="Times New Roman"/>
          <w:kern w:val="0"/>
          <w:sz w:val="32"/>
          <w:szCs w:val="32"/>
          <w:lang w:val="en-US" w:eastAsia="zh-CN" w:bidi="ar-SA"/>
        </w:rPr>
        <w:t>8</w:t>
      </w:r>
      <w:r>
        <w:rPr>
          <w:rFonts w:hint="eastAsia" w:ascii="仿宋" w:hAnsi="仿宋" w:eastAsia="仿宋" w:cs="仿宋"/>
          <w:b w:val="0"/>
          <w:bCs w:val="0"/>
          <w:sz w:val="32"/>
          <w:szCs w:val="32"/>
          <w:lang w:val="en-US" w:eastAsia="zh-CN"/>
        </w:rPr>
        <w:t>月</w:t>
      </w:r>
      <w:r>
        <w:rPr>
          <w:rFonts w:hint="eastAsia" w:ascii="Times New Roman" w:hAnsi="Times New Roman" w:eastAsia="仿宋" w:cs="Times New Roman"/>
          <w:kern w:val="0"/>
          <w:sz w:val="32"/>
          <w:szCs w:val="32"/>
          <w:lang w:val="en-US" w:eastAsia="zh-CN" w:bidi="ar-SA"/>
        </w:rPr>
        <w:t>28</w:t>
      </w:r>
      <w:r>
        <w:rPr>
          <w:rFonts w:hint="eastAsia" w:ascii="仿宋" w:hAnsi="仿宋" w:eastAsia="仿宋" w:cs="仿宋"/>
          <w:b w:val="0"/>
          <w:bCs w:val="0"/>
          <w:sz w:val="32"/>
          <w:szCs w:val="32"/>
          <w:lang w:val="en-US" w:eastAsia="zh-CN"/>
        </w:rPr>
        <w:t>日</w:t>
      </w:r>
    </w:p>
    <w:p>
      <w:pPr>
        <w:spacing w:line="600" w:lineRule="exact"/>
        <w:jc w:val="both"/>
        <w:rPr>
          <w:rFonts w:hint="eastAsia" w:ascii="方正小标宋简体" w:eastAsia="方正小标宋简体"/>
          <w:sz w:val="44"/>
          <w:szCs w:val="44"/>
          <w:lang w:eastAsia="zh-CN"/>
        </w:rPr>
      </w:pPr>
    </w:p>
    <w:p>
      <w:pPr>
        <w:spacing w:line="600" w:lineRule="exact"/>
        <w:ind w:firstLine="880" w:firstLineChars="200"/>
        <w:jc w:val="both"/>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pacing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泗县2020</w:t>
      </w:r>
      <w:r>
        <w:rPr>
          <w:rFonts w:hint="eastAsia" w:ascii="方正小标宋简体" w:eastAsia="方正小标宋简体"/>
          <w:sz w:val="44"/>
          <w:szCs w:val="44"/>
        </w:rPr>
        <w:t>年困难残疾人生活和重度</w:t>
      </w:r>
    </w:p>
    <w:p>
      <w:pPr>
        <w:keepNext w:val="0"/>
        <w:keepLines w:val="0"/>
        <w:pageBreakBefore w:val="0"/>
        <w:kinsoku/>
        <w:wordWrap/>
        <w:overflowPunct/>
        <w:topLinePunct w:val="0"/>
        <w:autoSpaceDE/>
        <w:autoSpaceDN/>
        <w:bidi w:val="0"/>
        <w:spacing w:beforeAutospacing="0" w:after="0" w:afterAutospacing="0" w:line="560" w:lineRule="exact"/>
        <w:jc w:val="center"/>
        <w:textAlignment w:val="auto"/>
        <w:rPr>
          <w:rFonts w:hint="eastAsia" w:ascii="楷体" w:hAnsi="楷体" w:eastAsia="楷体" w:cs="楷体"/>
          <w:b/>
          <w:bCs/>
        </w:rPr>
      </w:pPr>
      <w:r>
        <w:rPr>
          <w:rFonts w:hint="eastAsia" w:ascii="方正小标宋简体" w:eastAsia="方正小标宋简体"/>
          <w:sz w:val="44"/>
          <w:szCs w:val="44"/>
        </w:rPr>
        <w:t>残疾人护理补贴实施办法</w:t>
      </w:r>
    </w:p>
    <w:p>
      <w:pPr>
        <w:keepNext w:val="0"/>
        <w:keepLines w:val="0"/>
        <w:pageBreakBefore w:val="0"/>
        <w:kinsoku/>
        <w:wordWrap/>
        <w:overflowPunct/>
        <w:topLinePunct w:val="0"/>
        <w:autoSpaceDE/>
        <w:autoSpaceDN/>
        <w:bidi w:val="0"/>
        <w:spacing w:beforeAutospacing="0" w:after="0" w:afterAutospacing="0" w:line="560" w:lineRule="exact"/>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outlineLvl w:val="9"/>
        <w:rPr>
          <w:rFonts w:ascii="仿宋_GB2312" w:eastAsia="仿宋_GB2312"/>
          <w:color w:val="000000"/>
          <w:sz w:val="32"/>
          <w:szCs w:val="32"/>
        </w:rPr>
      </w:pPr>
      <w:r>
        <w:rPr>
          <w:rFonts w:hint="eastAsia" w:ascii="仿宋_GB2312" w:eastAsia="仿宋_GB2312"/>
          <w:sz w:val="32"/>
          <w:szCs w:val="32"/>
        </w:rPr>
        <w:t>根据《国务院关于全面建立困难残疾人生活补贴和重度残疾人护理补贴制度的意见》（国发〔</w:t>
      </w:r>
      <w:r>
        <w:rPr>
          <w:rFonts w:hint="eastAsia" w:ascii="Times New Roman" w:hAnsi="Times New Roman" w:eastAsia="仿宋" w:cs="Times New Roman"/>
          <w:kern w:val="0"/>
          <w:sz w:val="32"/>
          <w:szCs w:val="32"/>
          <w:lang w:val="en-US" w:eastAsia="zh-CN" w:bidi="ar-SA"/>
        </w:rPr>
        <w:t>2015</w:t>
      </w:r>
      <w:r>
        <w:rPr>
          <w:rFonts w:hint="eastAsia" w:ascii="仿宋_GB2312" w:eastAsia="仿宋_GB2312"/>
          <w:sz w:val="32"/>
          <w:szCs w:val="32"/>
        </w:rPr>
        <w:t>〕</w:t>
      </w:r>
      <w:r>
        <w:rPr>
          <w:rFonts w:hint="eastAsia" w:ascii="Times New Roman" w:hAnsi="Times New Roman" w:eastAsia="仿宋" w:cs="Times New Roman"/>
          <w:kern w:val="0"/>
          <w:sz w:val="32"/>
          <w:szCs w:val="32"/>
          <w:lang w:val="en-US" w:eastAsia="zh-CN" w:bidi="ar-SA"/>
        </w:rPr>
        <w:t>52</w:t>
      </w:r>
      <w:r>
        <w:rPr>
          <w:rFonts w:hint="eastAsia" w:ascii="仿宋_GB2312" w:eastAsia="仿宋_GB2312"/>
          <w:sz w:val="32"/>
          <w:szCs w:val="32"/>
        </w:rPr>
        <w:t>号）、《省委省政府办公厅关于促进残疾人家庭增收加快实现小康步伐的意见》（皖办发〔</w:t>
      </w:r>
      <w:r>
        <w:rPr>
          <w:rFonts w:hint="eastAsia" w:ascii="Times New Roman" w:hAnsi="Times New Roman" w:eastAsia="仿宋" w:cs="Times New Roman"/>
          <w:kern w:val="0"/>
          <w:sz w:val="32"/>
          <w:szCs w:val="32"/>
          <w:lang w:val="en-US" w:eastAsia="zh-CN" w:bidi="ar-SA"/>
        </w:rPr>
        <w:t>2014</w:t>
      </w:r>
      <w:r>
        <w:rPr>
          <w:rFonts w:hint="eastAsia" w:ascii="仿宋_GB2312" w:eastAsia="仿宋_GB2312"/>
          <w:sz w:val="32"/>
          <w:szCs w:val="32"/>
        </w:rPr>
        <w:t>〕</w:t>
      </w:r>
      <w:r>
        <w:rPr>
          <w:rFonts w:hint="eastAsia" w:ascii="Times New Roman" w:hAnsi="Times New Roman" w:eastAsia="仿宋" w:cs="Times New Roman"/>
          <w:kern w:val="0"/>
          <w:sz w:val="32"/>
          <w:szCs w:val="32"/>
          <w:lang w:val="en-US" w:eastAsia="zh-CN" w:bidi="ar-SA"/>
        </w:rPr>
        <w:t>25</w:t>
      </w:r>
      <w:r>
        <w:rPr>
          <w:rFonts w:hint="eastAsia" w:ascii="仿宋_GB2312" w:eastAsia="仿宋_GB2312"/>
          <w:sz w:val="32"/>
          <w:szCs w:val="32"/>
        </w:rPr>
        <w:t>号）、《</w:t>
      </w:r>
      <w:r>
        <w:rPr>
          <w:rFonts w:hint="eastAsia" w:ascii="仿宋_GB2312" w:eastAsia="仿宋_GB2312"/>
          <w:color w:val="auto"/>
          <w:sz w:val="32"/>
          <w:szCs w:val="32"/>
        </w:rPr>
        <w:t>安徽省</w:t>
      </w:r>
      <w:r>
        <w:rPr>
          <w:rFonts w:hint="eastAsia" w:ascii="仿宋_GB2312" w:eastAsia="仿宋_GB2312"/>
          <w:sz w:val="32"/>
          <w:szCs w:val="32"/>
        </w:rPr>
        <w:t>困难残疾人生活和重度残疾人护理补贴实施办法》</w:t>
      </w:r>
      <w:r>
        <w:rPr>
          <w:rFonts w:hint="eastAsia" w:ascii="仿宋_GB2312" w:eastAsia="仿宋_GB2312"/>
          <w:sz w:val="32"/>
          <w:szCs w:val="32"/>
          <w:lang w:eastAsia="zh-CN"/>
        </w:rPr>
        <w:t>、</w:t>
      </w:r>
      <w:r>
        <w:rPr>
          <w:rFonts w:hint="eastAsia" w:ascii="仿宋" w:hAnsi="仿宋" w:eastAsia="仿宋" w:cs="仿宋"/>
          <w:sz w:val="32"/>
          <w:szCs w:val="32"/>
        </w:rPr>
        <w:t>《宿州市人民政府关于</w:t>
      </w:r>
      <w:r>
        <w:rPr>
          <w:rFonts w:hint="eastAsia" w:ascii="Times New Roman" w:hAnsi="Times New Roman" w:eastAsia="仿宋" w:cs="Times New Roman"/>
          <w:kern w:val="0"/>
          <w:sz w:val="32"/>
          <w:szCs w:val="32"/>
          <w:lang w:val="en-US" w:eastAsia="zh-CN" w:bidi="ar-SA"/>
        </w:rPr>
        <w:t>2020</w:t>
      </w:r>
      <w:r>
        <w:rPr>
          <w:rFonts w:hint="eastAsia" w:ascii="仿宋" w:hAnsi="仿宋" w:eastAsia="仿宋" w:cs="仿宋"/>
          <w:sz w:val="32"/>
          <w:szCs w:val="32"/>
        </w:rPr>
        <w:t>年实施</w:t>
      </w:r>
      <w:r>
        <w:rPr>
          <w:rFonts w:hint="eastAsia" w:ascii="Times New Roman" w:hAnsi="Times New Roman" w:eastAsia="仿宋" w:cs="Times New Roman"/>
          <w:kern w:val="0"/>
          <w:sz w:val="32"/>
          <w:szCs w:val="32"/>
          <w:lang w:val="en-US" w:eastAsia="zh-CN" w:bidi="ar-SA"/>
        </w:rPr>
        <w:t>33</w:t>
      </w:r>
      <w:r>
        <w:rPr>
          <w:rFonts w:hint="eastAsia" w:ascii="仿宋" w:hAnsi="仿宋" w:eastAsia="仿宋" w:cs="仿宋"/>
          <w:sz w:val="32"/>
          <w:szCs w:val="32"/>
        </w:rPr>
        <w:t>项民生工程的通知》</w:t>
      </w:r>
      <w:r>
        <w:rPr>
          <w:rFonts w:hint="eastAsia" w:ascii="仿宋_GB2312" w:eastAsia="仿宋_GB2312"/>
          <w:color w:val="000000"/>
          <w:sz w:val="32"/>
          <w:szCs w:val="32"/>
          <w:lang w:eastAsia="zh-CN"/>
        </w:rPr>
        <w:t>和《宿州市</w:t>
      </w:r>
      <w:r>
        <w:rPr>
          <w:rFonts w:hint="eastAsia" w:ascii="Times New Roman" w:hAnsi="Times New Roman" w:eastAsia="仿宋" w:cs="Times New Roman"/>
          <w:kern w:val="0"/>
          <w:sz w:val="32"/>
          <w:szCs w:val="32"/>
          <w:lang w:val="en-US" w:eastAsia="zh-CN" w:bidi="ar-SA"/>
        </w:rPr>
        <w:t>2020</w:t>
      </w:r>
      <w:r>
        <w:rPr>
          <w:rFonts w:hint="eastAsia" w:ascii="仿宋_GB2312" w:eastAsia="仿宋_GB2312"/>
          <w:color w:val="000000"/>
          <w:sz w:val="32"/>
          <w:szCs w:val="32"/>
          <w:lang w:val="en-US" w:eastAsia="zh-CN"/>
        </w:rPr>
        <w:t>年困难残疾人生活和重度残疾人护理补贴实施办法</w:t>
      </w:r>
      <w:r>
        <w:rPr>
          <w:rFonts w:hint="eastAsia" w:ascii="仿宋_GB2312" w:eastAsia="仿宋_GB2312"/>
          <w:color w:val="000000"/>
          <w:sz w:val="32"/>
          <w:szCs w:val="32"/>
          <w:lang w:eastAsia="zh-CN"/>
        </w:rPr>
        <w:t>》</w:t>
      </w:r>
      <w:r>
        <w:rPr>
          <w:rFonts w:hint="eastAsia" w:ascii="仿宋" w:hAnsi="仿宋" w:eastAsia="仿宋" w:cs="仿宋"/>
          <w:sz w:val="32"/>
          <w:szCs w:val="32"/>
        </w:rPr>
        <w:t>（宿</w:t>
      </w:r>
      <w:r>
        <w:rPr>
          <w:rFonts w:hint="eastAsia" w:ascii="仿宋" w:hAnsi="仿宋" w:eastAsia="仿宋" w:cs="仿宋"/>
          <w:sz w:val="32"/>
          <w:szCs w:val="32"/>
          <w:lang w:val="en-US" w:eastAsia="zh-CN"/>
        </w:rPr>
        <w:t>民</w:t>
      </w:r>
      <w:r>
        <w:rPr>
          <w:rFonts w:hint="eastAsia" w:ascii="仿宋" w:hAnsi="仿宋" w:eastAsia="仿宋" w:cs="仿宋"/>
          <w:sz w:val="32"/>
          <w:szCs w:val="32"/>
        </w:rPr>
        <w:t>发〔</w:t>
      </w:r>
      <w:r>
        <w:rPr>
          <w:rFonts w:hint="eastAsia" w:ascii="Times New Roman" w:hAnsi="Times New Roman" w:eastAsia="仿宋" w:cs="Times New Roman"/>
          <w:kern w:val="0"/>
          <w:sz w:val="32"/>
          <w:szCs w:val="32"/>
          <w:lang w:val="en-US" w:eastAsia="zh-CN" w:bidi="ar-SA"/>
        </w:rPr>
        <w:t>2020</w:t>
      </w:r>
      <w:r>
        <w:rPr>
          <w:rFonts w:hint="eastAsia" w:ascii="仿宋" w:hAnsi="仿宋" w:eastAsia="仿宋" w:cs="仿宋"/>
          <w:sz w:val="32"/>
          <w:szCs w:val="32"/>
        </w:rPr>
        <w:t>〕</w:t>
      </w:r>
      <w:r>
        <w:rPr>
          <w:rFonts w:hint="eastAsia" w:ascii="Times New Roman" w:hAnsi="Times New Roman" w:eastAsia="仿宋" w:cs="Times New Roman"/>
          <w:kern w:val="0"/>
          <w:sz w:val="32"/>
          <w:szCs w:val="32"/>
          <w:lang w:val="en-US" w:eastAsia="zh-CN" w:bidi="ar-SA"/>
        </w:rPr>
        <w:t>19</w:t>
      </w:r>
      <w:r>
        <w:rPr>
          <w:rFonts w:hint="eastAsia" w:ascii="仿宋" w:hAnsi="仿宋" w:eastAsia="仿宋" w:cs="仿宋"/>
          <w:sz w:val="32"/>
          <w:szCs w:val="32"/>
        </w:rPr>
        <w:t>号</w:t>
      </w:r>
      <w:r>
        <w:rPr>
          <w:rFonts w:hint="eastAsia" w:ascii="仿宋_GB2312" w:eastAsia="仿宋_GB2312"/>
          <w:color w:val="000000"/>
          <w:sz w:val="32"/>
          <w:szCs w:val="32"/>
          <w:lang w:eastAsia="zh-CN"/>
        </w:rPr>
        <w:t>文件要求，</w:t>
      </w:r>
      <w:r>
        <w:rPr>
          <w:rFonts w:hint="eastAsia" w:ascii="仿宋_GB2312" w:eastAsia="仿宋_GB2312"/>
          <w:color w:val="000000"/>
          <w:sz w:val="32"/>
          <w:szCs w:val="32"/>
        </w:rPr>
        <w:t>结合我</w:t>
      </w:r>
      <w:r>
        <w:rPr>
          <w:rFonts w:hint="eastAsia" w:ascii="仿宋_GB2312" w:eastAsia="仿宋_GB2312"/>
          <w:color w:val="000000"/>
          <w:sz w:val="32"/>
          <w:szCs w:val="32"/>
          <w:lang w:eastAsia="zh-CN"/>
        </w:rPr>
        <w:t>县</w:t>
      </w:r>
      <w:r>
        <w:rPr>
          <w:rFonts w:hint="eastAsia" w:ascii="仿宋_GB2312" w:eastAsia="仿宋_GB2312"/>
          <w:color w:val="000000"/>
          <w:sz w:val="32"/>
          <w:szCs w:val="32"/>
        </w:rPr>
        <w:t>实际</w:t>
      </w:r>
      <w:r>
        <w:rPr>
          <w:rFonts w:hint="eastAsia" w:ascii="仿宋_GB2312" w:eastAsia="仿宋_GB2312"/>
          <w:color w:val="000000"/>
          <w:sz w:val="32"/>
          <w:szCs w:val="32"/>
          <w:lang w:eastAsia="zh-CN"/>
        </w:rPr>
        <w:t>，</w:t>
      </w:r>
      <w:r>
        <w:rPr>
          <w:rFonts w:hint="eastAsia" w:ascii="仿宋_GB2312" w:eastAsia="仿宋_GB2312"/>
          <w:color w:val="000000"/>
          <w:sz w:val="32"/>
          <w:szCs w:val="32"/>
        </w:rPr>
        <w:t>制定本实施办法。</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一、指导思想</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全面贯彻党的十九大精神，以习近平新时代中国特色社会主义思想为指导，按照党中央、国务院及省委、省政府决策部署，以协调推进“四个全面”、“五大发展行动计划”战略布局为统领，以残疾人需求为导向，保障残疾人生存发展权益，逐步完善残疾人社会保障体系。</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二、目标任务</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以加快推进残疾人小康进程为目标，从残疾人最直接最现实最迫切的需求入手，着力解决残疾人因残疾产生的额外生活支出和长期照护支出困难。做到制度全面覆盖，应补尽补，确保残疾人两项补贴制度覆盖所有符合条件的残疾人，建立起家庭善尽义务、社会积极扶助、政府积极保障的责任共担格局。</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三、实施内容</w:t>
      </w:r>
    </w:p>
    <w:p>
      <w:pPr>
        <w:keepNext w:val="0"/>
        <w:keepLines w:val="0"/>
        <w:pageBreakBefore w:val="0"/>
        <w:kinsoku/>
        <w:wordWrap/>
        <w:overflowPunct/>
        <w:topLinePunct w:val="0"/>
        <w:autoSpaceDE/>
        <w:autoSpaceDN/>
        <w:bidi w:val="0"/>
        <w:spacing w:beforeAutospacing="0" w:after="0" w:afterAutospacing="0" w:line="560" w:lineRule="exact"/>
        <w:ind w:firstLine="643" w:firstLineChars="200"/>
        <w:jc w:val="both"/>
        <w:textAlignment w:val="auto"/>
        <w:rPr>
          <w:rFonts w:ascii="楷体_GB2312" w:eastAsia="楷体_GB2312"/>
          <w:b/>
          <w:color w:val="000000"/>
          <w:sz w:val="32"/>
          <w:szCs w:val="32"/>
        </w:rPr>
      </w:pPr>
      <w:r>
        <w:rPr>
          <w:rFonts w:hint="eastAsia" w:ascii="楷体_GB2312" w:eastAsia="楷体_GB2312"/>
          <w:b/>
          <w:color w:val="000000"/>
          <w:sz w:val="32"/>
          <w:szCs w:val="32"/>
        </w:rPr>
        <w:t>（一）补贴范围</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、困难残疾人生活补贴范围。指具有宿州市</w:t>
      </w:r>
      <w:r>
        <w:rPr>
          <w:rFonts w:hint="eastAsia" w:ascii="仿宋_GB2312" w:eastAsia="仿宋_GB2312"/>
          <w:color w:val="000000"/>
          <w:sz w:val="32"/>
          <w:szCs w:val="32"/>
          <w:lang w:eastAsia="zh-CN"/>
        </w:rPr>
        <w:t>泗县</w:t>
      </w:r>
      <w:r>
        <w:rPr>
          <w:rFonts w:hint="eastAsia" w:ascii="仿宋_GB2312" w:eastAsia="仿宋_GB2312"/>
          <w:color w:val="000000"/>
          <w:sz w:val="32"/>
          <w:szCs w:val="32"/>
        </w:rPr>
        <w:t xml:space="preserve">户籍的最低生活保障对象、建档立卡贫困户中，持有《中华人民共和国残疾人证》且残疾等级在四级以上（含四级）的残疾人。  </w:t>
      </w:r>
    </w:p>
    <w:p>
      <w:pPr>
        <w:keepNext w:val="0"/>
        <w:keepLines w:val="0"/>
        <w:pageBreakBefore w:val="0"/>
        <w:kinsoku/>
        <w:wordWrap/>
        <w:overflowPunct/>
        <w:topLinePunct w:val="0"/>
        <w:autoSpaceDE/>
        <w:autoSpaceDN/>
        <w:bidi w:val="0"/>
        <w:spacing w:beforeAutospacing="0" w:after="0" w:afterAutospacing="0" w:line="560" w:lineRule="exact"/>
        <w:ind w:firstLine="627" w:firstLineChars="196"/>
        <w:jc w:val="both"/>
        <w:textAlignment w:val="auto"/>
        <w:rPr>
          <w:rFonts w:hint="eastAsia" w:ascii="仿宋_GB2312" w:eastAsia="仿宋_GB2312"/>
          <w:sz w:val="32"/>
          <w:szCs w:val="32"/>
        </w:rPr>
      </w:pPr>
      <w:r>
        <w:rPr>
          <w:rFonts w:ascii="仿宋_GB2312" w:eastAsia="仿宋_GB2312"/>
          <w:color w:val="000000"/>
          <w:sz w:val="32"/>
          <w:szCs w:val="32"/>
        </w:rPr>
        <w:t>2</w:t>
      </w:r>
      <w:r>
        <w:rPr>
          <w:rFonts w:hint="eastAsia" w:ascii="仿宋_GB2312" w:eastAsia="仿宋_GB2312"/>
          <w:color w:val="000000"/>
          <w:sz w:val="32"/>
          <w:szCs w:val="32"/>
        </w:rPr>
        <w:t>、重度残疾人护理补贴范围。指具有宿州市</w:t>
      </w:r>
      <w:r>
        <w:rPr>
          <w:rFonts w:hint="eastAsia" w:ascii="仿宋_GB2312" w:eastAsia="仿宋_GB2312"/>
          <w:color w:val="000000"/>
          <w:sz w:val="32"/>
          <w:szCs w:val="32"/>
          <w:lang w:eastAsia="zh-CN"/>
        </w:rPr>
        <w:t>泗县</w:t>
      </w:r>
      <w:r>
        <w:rPr>
          <w:rFonts w:hint="eastAsia" w:ascii="仿宋_GB2312" w:eastAsia="仿宋_GB2312"/>
          <w:color w:val="000000"/>
          <w:sz w:val="32"/>
          <w:szCs w:val="32"/>
        </w:rPr>
        <w:t>户籍，持有《中华人民共和国残疾人证》，</w:t>
      </w:r>
      <w:r>
        <w:rPr>
          <w:rFonts w:hint="eastAsia" w:ascii="仿宋_GB2312" w:eastAsia="仿宋_GB2312"/>
          <w:sz w:val="32"/>
          <w:szCs w:val="32"/>
        </w:rPr>
        <w:t>残疾等级被评定为一级、二级且需要长期照护的重度残疾人应纳入重度残疾人护理补贴受益对象申报范围</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符合条件的残疾人可同时申领困难残疾人生活补贴和重度残疾人护理补贴。既符合残疾人两项补贴条件，又符合老年、因公致残、离休等生活、护理补贴（津贴）条件的残疾人，可择高申领其中一类生活、护理补贴（津贴）。享受孤儿基本生活保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、生活困难、靠家庭供养且无法单独立户的成年无业重度残疾人，经个人申请，可按照单人户纳入最低生活保障范围和困难残疾人生活补贴范围。</w:t>
      </w:r>
    </w:p>
    <w:p>
      <w:pPr>
        <w:keepNext w:val="0"/>
        <w:keepLines w:val="0"/>
        <w:pageBreakBefore w:val="0"/>
        <w:kinsoku/>
        <w:wordWrap/>
        <w:overflowPunct/>
        <w:topLinePunct w:val="0"/>
        <w:autoSpaceDE/>
        <w:autoSpaceDN/>
        <w:bidi w:val="0"/>
        <w:spacing w:beforeAutospacing="0" w:after="0" w:afterAutospacing="0" w:line="560" w:lineRule="exact"/>
        <w:ind w:firstLine="643" w:firstLineChars="200"/>
        <w:jc w:val="both"/>
        <w:textAlignment w:val="auto"/>
        <w:rPr>
          <w:rFonts w:ascii="楷体_GB2312" w:eastAsia="楷体_GB2312"/>
          <w:b/>
          <w:color w:val="000000"/>
          <w:sz w:val="32"/>
          <w:szCs w:val="32"/>
        </w:rPr>
      </w:pPr>
      <w:r>
        <w:rPr>
          <w:rFonts w:hint="eastAsia" w:ascii="楷体_GB2312" w:eastAsia="楷体_GB2312"/>
          <w:b/>
          <w:color w:val="000000"/>
          <w:sz w:val="32"/>
          <w:szCs w:val="32"/>
        </w:rPr>
        <w:t>（二）补贴标准</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、困难残疾人生活补贴标准为：一级、二级残疾人为每人每月</w:t>
      </w:r>
      <w:r>
        <w:rPr>
          <w:rFonts w:hint="eastAsia" w:ascii="Times New Roman" w:hAnsi="Times New Roman" w:eastAsia="仿宋" w:cs="Times New Roman"/>
          <w:kern w:val="0"/>
          <w:sz w:val="32"/>
          <w:szCs w:val="32"/>
          <w:lang w:val="en-US" w:eastAsia="zh-CN" w:bidi="ar-SA"/>
        </w:rPr>
        <w:t>80</w:t>
      </w:r>
      <w:r>
        <w:rPr>
          <w:rFonts w:hint="eastAsia" w:ascii="仿宋_GB2312" w:eastAsia="仿宋_GB2312"/>
          <w:color w:val="000000"/>
          <w:sz w:val="32"/>
          <w:szCs w:val="32"/>
        </w:rPr>
        <w:t>元；三级、四级残疾人为每人每</w:t>
      </w:r>
      <w:r>
        <w:rPr>
          <w:rFonts w:hint="eastAsia" w:ascii="仿宋_GB2312" w:eastAsia="仿宋_GB2312"/>
          <w:color w:val="000000"/>
          <w:sz w:val="32"/>
          <w:szCs w:val="32"/>
          <w:lang w:val="en-US" w:eastAsia="zh-CN"/>
        </w:rPr>
        <w:t>月</w:t>
      </w:r>
      <w:r>
        <w:rPr>
          <w:rFonts w:hint="eastAsia" w:ascii="Times New Roman" w:hAnsi="Times New Roman" w:eastAsia="仿宋" w:cs="Times New Roman"/>
          <w:kern w:val="0"/>
          <w:sz w:val="32"/>
          <w:szCs w:val="32"/>
          <w:lang w:val="en-US" w:eastAsia="zh-CN" w:bidi="ar-SA"/>
        </w:rPr>
        <w:t>40</w:t>
      </w:r>
      <w:r>
        <w:rPr>
          <w:rFonts w:hint="eastAsia" w:ascii="仿宋_GB2312" w:eastAsia="仿宋_GB2312"/>
          <w:color w:val="000000"/>
          <w:sz w:val="32"/>
          <w:szCs w:val="32"/>
        </w:rPr>
        <w:t>元。</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、重度残疾人护理补贴标准为每人每月</w:t>
      </w:r>
      <w:r>
        <w:rPr>
          <w:rFonts w:hint="eastAsia" w:ascii="Times New Roman" w:hAnsi="Times New Roman" w:eastAsia="仿宋" w:cs="Times New Roman"/>
          <w:kern w:val="0"/>
          <w:sz w:val="32"/>
          <w:szCs w:val="32"/>
          <w:lang w:val="en-US" w:eastAsia="zh-CN" w:bidi="ar-SA"/>
        </w:rPr>
        <w:t>60</w:t>
      </w:r>
      <w:r>
        <w:rPr>
          <w:rFonts w:hint="eastAsia" w:ascii="仿宋_GB2312" w:eastAsia="仿宋_GB2312"/>
          <w:color w:val="000000"/>
          <w:sz w:val="32"/>
          <w:szCs w:val="32"/>
        </w:rPr>
        <w:t>元。</w:t>
      </w:r>
    </w:p>
    <w:p>
      <w:pPr>
        <w:keepNext w:val="0"/>
        <w:keepLines w:val="0"/>
        <w:pageBreakBefore w:val="0"/>
        <w:kinsoku/>
        <w:wordWrap/>
        <w:overflowPunct/>
        <w:topLinePunct w:val="0"/>
        <w:autoSpaceDE/>
        <w:autoSpaceDN/>
        <w:bidi w:val="0"/>
        <w:spacing w:beforeAutospacing="0" w:after="0" w:afterAutospacing="0" w:line="560" w:lineRule="exact"/>
        <w:ind w:firstLine="643" w:firstLineChars="200"/>
        <w:jc w:val="both"/>
        <w:textAlignment w:val="auto"/>
        <w:rPr>
          <w:rFonts w:ascii="楷体_GB2312" w:eastAsia="楷体_GB2312"/>
          <w:b/>
          <w:color w:val="000000"/>
          <w:sz w:val="32"/>
          <w:szCs w:val="32"/>
        </w:rPr>
      </w:pPr>
      <w:r>
        <w:rPr>
          <w:rFonts w:hint="eastAsia" w:ascii="楷体_GB2312" w:eastAsia="楷体_GB2312"/>
          <w:b/>
          <w:color w:val="000000"/>
          <w:sz w:val="32"/>
          <w:szCs w:val="32"/>
        </w:rPr>
        <w:t>（三）资金筹集</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highlight w:val="none"/>
        </w:rPr>
      </w:pPr>
      <w:r>
        <w:rPr>
          <w:rFonts w:ascii="仿宋_GB2312" w:eastAsia="仿宋_GB2312"/>
          <w:color w:val="000000"/>
          <w:sz w:val="32"/>
          <w:szCs w:val="32"/>
          <w:highlight w:val="none"/>
        </w:rPr>
        <w:t>1</w:t>
      </w:r>
      <w:r>
        <w:rPr>
          <w:rFonts w:hint="eastAsia" w:ascii="仿宋_GB2312" w:eastAsia="仿宋_GB2312"/>
          <w:color w:val="000000"/>
          <w:sz w:val="32"/>
          <w:szCs w:val="32"/>
          <w:highlight w:val="none"/>
        </w:rPr>
        <w:t>、困难残疾人生活补贴</w:t>
      </w:r>
      <w:r>
        <w:rPr>
          <w:rFonts w:hint="eastAsia" w:ascii="仿宋_GB2312" w:eastAsia="仿宋_GB2312"/>
          <w:color w:val="000000"/>
          <w:sz w:val="32"/>
          <w:szCs w:val="32"/>
          <w:highlight w:val="none"/>
          <w:lang w:val="en-US" w:eastAsia="zh-CN"/>
        </w:rPr>
        <w:t>和重度残疾人护理补贴所需资金</w:t>
      </w:r>
      <w:r>
        <w:rPr>
          <w:rFonts w:hint="eastAsia" w:ascii="仿宋_GB2312" w:eastAsia="仿宋_GB2312"/>
          <w:color w:val="000000"/>
          <w:sz w:val="32"/>
          <w:szCs w:val="32"/>
          <w:highlight w:val="none"/>
        </w:rPr>
        <w:t>，由省与县财政</w:t>
      </w:r>
      <w:r>
        <w:rPr>
          <w:rFonts w:hint="eastAsia" w:ascii="仿宋_GB2312" w:eastAsia="仿宋_GB2312"/>
          <w:color w:val="000000"/>
          <w:sz w:val="32"/>
          <w:szCs w:val="32"/>
          <w:highlight w:val="none"/>
          <w:lang w:val="en-US" w:eastAsia="zh-CN"/>
        </w:rPr>
        <w:t>按照</w:t>
      </w:r>
      <w:r>
        <w:rPr>
          <w:rFonts w:hint="eastAsia" w:ascii="Times New Roman" w:hAnsi="Times New Roman" w:eastAsia="仿宋" w:cs="Times New Roman"/>
          <w:kern w:val="0"/>
          <w:sz w:val="32"/>
          <w:szCs w:val="32"/>
          <w:lang w:val="en-US" w:eastAsia="zh-CN" w:bidi="ar-SA"/>
        </w:rPr>
        <w:t>6:4</w:t>
      </w:r>
      <w:r>
        <w:rPr>
          <w:rFonts w:hint="eastAsia" w:ascii="仿宋_GB2312" w:eastAsia="仿宋_GB2312"/>
          <w:color w:val="000000"/>
          <w:sz w:val="32"/>
          <w:szCs w:val="32"/>
          <w:highlight w:val="none"/>
        </w:rPr>
        <w:t>比例共同分担。</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_GB2312" w:eastAsia="仿宋_GB2312"/>
          <w:color w:val="000000"/>
          <w:sz w:val="32"/>
          <w:szCs w:val="32"/>
          <w:highlight w:val="none"/>
        </w:rPr>
      </w:pPr>
      <w:r>
        <w:rPr>
          <w:rFonts w:ascii="仿宋_GB2312" w:eastAsia="仿宋_GB2312"/>
          <w:color w:val="000000"/>
          <w:sz w:val="32"/>
          <w:szCs w:val="32"/>
          <w:highlight w:val="none"/>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残疾人两项补贴应做到应补尽补，</w:t>
      </w:r>
      <w:r>
        <w:rPr>
          <w:rFonts w:hint="eastAsia" w:ascii="仿宋_GB2312" w:eastAsia="仿宋_GB2312"/>
          <w:color w:val="000000"/>
          <w:sz w:val="32"/>
          <w:szCs w:val="32"/>
          <w:highlight w:val="none"/>
          <w:lang w:eastAsia="zh-CN"/>
        </w:rPr>
        <w:t>县</w:t>
      </w:r>
      <w:r>
        <w:rPr>
          <w:rFonts w:hint="eastAsia" w:ascii="仿宋_GB2312" w:eastAsia="仿宋_GB2312"/>
          <w:color w:val="000000"/>
          <w:sz w:val="32"/>
          <w:szCs w:val="32"/>
          <w:highlight w:val="none"/>
        </w:rPr>
        <w:t>级民政、财政、残联部门要健全资金拨付机制，加快预算执行进度，推进残疾人两项补贴政策落实。</w:t>
      </w:r>
    </w:p>
    <w:p>
      <w:pPr>
        <w:keepNext w:val="0"/>
        <w:keepLines w:val="0"/>
        <w:pageBreakBefore w:val="0"/>
        <w:kinsoku/>
        <w:wordWrap/>
        <w:overflowPunct/>
        <w:topLinePunct w:val="0"/>
        <w:autoSpaceDE/>
        <w:autoSpaceDN/>
        <w:bidi w:val="0"/>
        <w:spacing w:beforeAutospacing="0" w:after="0" w:afterAutospacing="0" w:line="560" w:lineRule="exact"/>
        <w:ind w:firstLine="643" w:firstLineChars="200"/>
        <w:jc w:val="both"/>
        <w:textAlignment w:val="auto"/>
        <w:rPr>
          <w:rFonts w:ascii="楷体_GB2312" w:eastAsia="楷体_GB2312"/>
          <w:b/>
          <w:color w:val="000000"/>
          <w:sz w:val="32"/>
          <w:szCs w:val="32"/>
        </w:rPr>
      </w:pPr>
      <w:r>
        <w:rPr>
          <w:rFonts w:hint="eastAsia" w:ascii="楷体_GB2312" w:eastAsia="楷体_GB2312"/>
          <w:b/>
          <w:color w:val="000000"/>
          <w:sz w:val="32"/>
          <w:szCs w:val="32"/>
        </w:rPr>
        <w:t>（四）申领程序</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、残疾人两项补贴由本人或其法定监护人向户籍所在地的乡（镇）政府提出申请。填写《困难残疾人生活补贴审核表》、《重度残疾人护理补贴审核表》（见附件</w:t>
      </w:r>
      <w:r>
        <w:rPr>
          <w:rFonts w:hint="eastAsia" w:ascii="Times New Roman" w:hAnsi="Times New Roman" w:eastAsia="仿宋" w:cs="Times New Roman"/>
          <w:kern w:val="0"/>
          <w:sz w:val="32"/>
          <w:szCs w:val="32"/>
          <w:lang w:val="en-US" w:eastAsia="zh-CN" w:bidi="ar-SA"/>
        </w:rPr>
        <w:t>1、2</w:t>
      </w:r>
      <w:r>
        <w:rPr>
          <w:rFonts w:hint="eastAsia" w:ascii="仿宋_GB2312" w:eastAsia="仿宋_GB2312"/>
          <w:color w:val="000000"/>
          <w:sz w:val="32"/>
          <w:szCs w:val="32"/>
        </w:rPr>
        <w:t>，以下简称《审核表》），同时提供居民身份证或户口本、残疾人证及复印件，贫困残疾人同时提供困难证明及复印件，个人申请确有困难的，可委托他人或由所在的村（居）民委员会代为申请。</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、乡镇政府依托社会救助、社会服务“一门受理、协同办理”机制，受理申请并对身份、残疾等级、困难证明等进行初审。初审应在</w:t>
      </w:r>
      <w:r>
        <w:rPr>
          <w:rFonts w:hint="eastAsia" w:ascii="Times New Roman" w:hAnsi="Times New Roman" w:eastAsia="仿宋" w:cs="Times New Roman"/>
          <w:kern w:val="0"/>
          <w:sz w:val="32"/>
          <w:szCs w:val="32"/>
          <w:lang w:val="en-US" w:eastAsia="zh-CN" w:bidi="ar-SA"/>
        </w:rPr>
        <w:t>10</w:t>
      </w:r>
      <w:r>
        <w:rPr>
          <w:rFonts w:hint="eastAsia" w:ascii="仿宋_GB2312" w:eastAsia="仿宋_GB2312"/>
          <w:color w:val="000000"/>
          <w:sz w:val="32"/>
          <w:szCs w:val="32"/>
        </w:rPr>
        <w:t>个工作日内完成，对符合条件的，在《审核表》上签署意见。对初审不符合条件的，要书面通知申请人，并告知原因。初审结果在申请人所在的村（居）民委员会的公示栏和村民小组、社区醒目位置公示</w:t>
      </w:r>
      <w:r>
        <w:rPr>
          <w:rFonts w:ascii="仿宋_GB2312" w:eastAsia="仿宋_GB2312"/>
          <w:color w:val="000000"/>
          <w:sz w:val="32"/>
          <w:szCs w:val="32"/>
        </w:rPr>
        <w:t>7</w:t>
      </w:r>
      <w:r>
        <w:rPr>
          <w:rFonts w:hint="eastAsia" w:ascii="仿宋_GB2312" w:eastAsia="仿宋_GB2312"/>
          <w:color w:val="000000"/>
          <w:sz w:val="32"/>
          <w:szCs w:val="32"/>
        </w:rPr>
        <w:t>天以上。无异议后报县级残联审核。</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、初审合格材料报送县级残联进行审核，县残联接到申请材料后，应在</w:t>
      </w:r>
      <w:r>
        <w:rPr>
          <w:rFonts w:hint="eastAsia" w:ascii="Times New Roman" w:hAnsi="Times New Roman" w:eastAsia="仿宋" w:cs="Times New Roman"/>
          <w:kern w:val="0"/>
          <w:sz w:val="32"/>
          <w:szCs w:val="32"/>
          <w:lang w:val="en-US" w:eastAsia="zh-CN" w:bidi="ar-SA"/>
        </w:rPr>
        <w:t>10</w:t>
      </w:r>
      <w:r>
        <w:rPr>
          <w:rFonts w:hint="eastAsia" w:ascii="仿宋_GB2312" w:eastAsia="仿宋_GB2312"/>
          <w:color w:val="000000"/>
          <w:sz w:val="32"/>
          <w:szCs w:val="32"/>
        </w:rPr>
        <w:t>个工作日内完成对申报对象材料的相关审核工作，重点对残疾人证和残疾等级予以审核。经审核符合条件的，在审核表上签署意见，并填写《困难残疾人生活补贴审核汇总表》（附件</w:t>
      </w:r>
      <w:r>
        <w:rPr>
          <w:rFonts w:hint="eastAsia" w:ascii="Times New Roman" w:hAnsi="Times New Roman" w:eastAsia="仿宋" w:cs="Times New Roman"/>
          <w:kern w:val="0"/>
          <w:sz w:val="32"/>
          <w:szCs w:val="32"/>
          <w:lang w:val="en-US" w:eastAsia="zh-CN" w:bidi="ar-SA"/>
        </w:rPr>
        <w:t>3</w:t>
      </w:r>
      <w:r>
        <w:rPr>
          <w:rFonts w:hint="eastAsia" w:ascii="仿宋_GB2312" w:eastAsia="仿宋_GB2312"/>
          <w:color w:val="000000"/>
          <w:sz w:val="32"/>
          <w:szCs w:val="32"/>
        </w:rPr>
        <w:t>）、《重度残疾人护理补贴审核汇总表》（附件</w:t>
      </w:r>
      <w:r>
        <w:rPr>
          <w:rFonts w:hint="eastAsia" w:ascii="Times New Roman" w:hAnsi="Times New Roman" w:eastAsia="仿宋" w:cs="Times New Roman"/>
          <w:kern w:val="0"/>
          <w:sz w:val="32"/>
          <w:szCs w:val="32"/>
          <w:lang w:val="en-US" w:eastAsia="zh-CN" w:bidi="ar-SA"/>
        </w:rPr>
        <w:t>4</w:t>
      </w:r>
      <w:r>
        <w:rPr>
          <w:rFonts w:hint="eastAsia" w:ascii="仿宋_GB2312" w:eastAsia="仿宋_GB2312"/>
          <w:color w:val="000000"/>
          <w:sz w:val="32"/>
          <w:szCs w:val="32"/>
        </w:rPr>
        <w:t>）报同级民政部门审定。对不符合条件的，要书面通知申请人和乡（镇）政府，并告知原因。</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民政部门可采取书面核查、实地抽查等形式对申报对象按月进行审定，不符合条件的书面通知申请人和县级残联。经审定后，由县民政部门、残联报同级财政部门申请拨付资金，县级财政部门将资金按月打卡发放至补贴对象在金融机构开设的银行账户。发放时间为每月的</w:t>
      </w:r>
      <w:r>
        <w:rPr>
          <w:rFonts w:hint="eastAsia" w:ascii="Times New Roman" w:hAnsi="Times New Roman" w:eastAsia="仿宋" w:cs="Times New Roman"/>
          <w:kern w:val="0"/>
          <w:sz w:val="32"/>
          <w:szCs w:val="32"/>
          <w:lang w:val="en-US" w:eastAsia="zh-CN" w:bidi="ar-SA"/>
        </w:rPr>
        <w:t>10</w:t>
      </w:r>
      <w:r>
        <w:rPr>
          <w:rFonts w:hint="eastAsia" w:ascii="仿宋_GB2312" w:eastAsia="仿宋_GB2312"/>
          <w:color w:val="000000"/>
          <w:sz w:val="32"/>
          <w:szCs w:val="32"/>
        </w:rPr>
        <w:t>日前。困难残疾人生活补贴注明“残生活补”、重度残疾人护理补贴注明“重残护补”。鼓励通过购买服务等形式安置重度残疾人入住敬老院、老年公寓等服务机构进行集中托养。</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jc w:val="both"/>
        <w:textAlignment w:val="auto"/>
        <w:rPr>
          <w:rFonts w:ascii="黑体" w:hAnsi="黑体" w:eastAsia="黑体"/>
          <w:color w:val="000000"/>
          <w:sz w:val="32"/>
          <w:szCs w:val="32"/>
        </w:rPr>
      </w:pPr>
      <w:r>
        <w:rPr>
          <w:rFonts w:hint="eastAsia" w:ascii="黑体" w:hAnsi="黑体" w:eastAsia="黑体"/>
          <w:color w:val="000000"/>
          <w:sz w:val="32"/>
          <w:szCs w:val="32"/>
        </w:rPr>
        <w:t>四、保障措施</w:t>
      </w:r>
    </w:p>
    <w:p>
      <w:pPr>
        <w:keepNext w:val="0"/>
        <w:keepLines w:val="0"/>
        <w:pageBreakBefore w:val="0"/>
        <w:kinsoku/>
        <w:wordWrap/>
        <w:overflowPunct/>
        <w:topLinePunct w:val="0"/>
        <w:autoSpaceDE/>
        <w:autoSpaceDN/>
        <w:bidi w:val="0"/>
        <w:spacing w:beforeAutospacing="0" w:after="0" w:afterAutospacing="0" w:line="560" w:lineRule="exact"/>
        <w:ind w:firstLine="643" w:firstLineChars="200"/>
        <w:jc w:val="both"/>
        <w:textAlignment w:val="auto"/>
        <w:rPr>
          <w:rFonts w:ascii="仿宋_GB2312" w:eastAsia="仿宋_GB2312"/>
          <w:color w:val="000000"/>
          <w:sz w:val="32"/>
          <w:szCs w:val="32"/>
        </w:rPr>
      </w:pPr>
      <w:r>
        <w:rPr>
          <w:rFonts w:hint="eastAsia" w:ascii="楷体_GB2312" w:eastAsia="楷体_GB2312"/>
          <w:b/>
          <w:color w:val="000000"/>
          <w:sz w:val="32"/>
          <w:szCs w:val="32"/>
        </w:rPr>
        <w:t>（一）明确部门职责。</w:t>
      </w:r>
      <w:r>
        <w:rPr>
          <w:rFonts w:hint="eastAsia" w:ascii="仿宋_GB2312" w:eastAsia="仿宋_GB2312"/>
          <w:color w:val="000000"/>
          <w:sz w:val="32"/>
          <w:szCs w:val="32"/>
        </w:rPr>
        <w:t>民政部门负责对经残联审核合格的补贴对象汇总花名册进行审定</w:t>
      </w:r>
      <w:r>
        <w:rPr>
          <w:rFonts w:ascii="仿宋_GB2312" w:eastAsia="仿宋_GB2312"/>
          <w:color w:val="000000"/>
          <w:sz w:val="32"/>
          <w:szCs w:val="32"/>
        </w:rPr>
        <w:t>,</w:t>
      </w:r>
      <w:r>
        <w:rPr>
          <w:rFonts w:hint="eastAsia" w:ascii="仿宋_GB2312" w:eastAsia="仿宋_GB2312"/>
          <w:color w:val="000000"/>
          <w:sz w:val="32"/>
          <w:szCs w:val="32"/>
        </w:rPr>
        <w:t>并对补贴对象低保、贫困等情况进行审核，做好补贴发放监督管理等工作。残联组织要严格残疾人证发放管理</w:t>
      </w:r>
      <w:r>
        <w:rPr>
          <w:rFonts w:ascii="仿宋_GB2312" w:eastAsia="仿宋_GB2312"/>
          <w:color w:val="000000"/>
          <w:sz w:val="32"/>
          <w:szCs w:val="32"/>
        </w:rPr>
        <w:t>,</w:t>
      </w:r>
      <w:r>
        <w:rPr>
          <w:rFonts w:hint="eastAsia" w:ascii="仿宋_GB2312" w:eastAsia="仿宋_GB2312"/>
          <w:color w:val="000000"/>
          <w:sz w:val="32"/>
          <w:szCs w:val="32"/>
        </w:rPr>
        <w:t>严把残疾等级关，做好相关审核工作。财政部门要加强对两项补贴资金的管理使用，确保专款专用。</w:t>
      </w:r>
    </w:p>
    <w:p>
      <w:pPr>
        <w:keepNext w:val="0"/>
        <w:keepLines w:val="0"/>
        <w:pageBreakBefore w:val="0"/>
        <w:kinsoku/>
        <w:wordWrap/>
        <w:overflowPunct/>
        <w:topLinePunct w:val="0"/>
        <w:autoSpaceDE/>
        <w:autoSpaceDN/>
        <w:bidi w:val="0"/>
        <w:spacing w:beforeAutospacing="0" w:after="0" w:afterAutospacing="0" w:line="560" w:lineRule="exact"/>
        <w:ind w:firstLine="643" w:firstLineChars="200"/>
        <w:jc w:val="both"/>
        <w:textAlignment w:val="auto"/>
        <w:rPr>
          <w:rFonts w:ascii="仿宋_GB2312" w:eastAsia="仿宋_GB2312"/>
          <w:color w:val="000000"/>
          <w:sz w:val="32"/>
          <w:szCs w:val="32"/>
        </w:rPr>
      </w:pPr>
      <w:r>
        <w:rPr>
          <w:rFonts w:hint="eastAsia" w:ascii="楷体_GB2312" w:eastAsia="楷体_GB2312"/>
          <w:b/>
          <w:color w:val="000000"/>
          <w:sz w:val="32"/>
          <w:szCs w:val="32"/>
        </w:rPr>
        <w:t>（二）强化监督考核。</w:t>
      </w:r>
      <w:r>
        <w:rPr>
          <w:rFonts w:hint="eastAsia" w:ascii="仿宋_GB2312" w:eastAsia="仿宋_GB2312"/>
          <w:color w:val="000000"/>
          <w:sz w:val="32"/>
          <w:szCs w:val="32"/>
        </w:rPr>
        <w:t>建立健全绩效考评机制，加大对残疾人生活补贴和护理补贴制度的督促检查力度。健全责任追究机制，对挤占、挪用、套取资金等违规违纪违法行为的，按规定严肃处理。县民政、财政、残联部门要每年向市民政、财政、残联上报两项补贴发放等有关情况。</w:t>
      </w:r>
    </w:p>
    <w:p>
      <w:pPr>
        <w:keepNext w:val="0"/>
        <w:keepLines w:val="0"/>
        <w:pageBreakBefore w:val="0"/>
        <w:widowControl w:val="0"/>
        <w:tabs>
          <w:tab w:val="right" w:pos="8306"/>
        </w:tabs>
        <w:kinsoku/>
        <w:wordWrap/>
        <w:overflowPunct/>
        <w:topLinePunct w:val="0"/>
        <w:autoSpaceDE/>
        <w:autoSpaceDN/>
        <w:bidi w:val="0"/>
        <w:adjustRightInd/>
        <w:snapToGrid/>
        <w:spacing w:beforeAutospacing="0" w:after="0" w:afterAutospacing="0" w:line="560" w:lineRule="exact"/>
        <w:ind w:firstLine="643" w:firstLineChars="200"/>
        <w:jc w:val="both"/>
        <w:textAlignment w:val="auto"/>
        <w:outlineLvl w:val="9"/>
        <w:rPr>
          <w:rFonts w:hint="eastAsia" w:ascii="仿宋_GB2312" w:eastAsia="仿宋_GB2312"/>
          <w:color w:val="000000"/>
          <w:sz w:val="32"/>
          <w:szCs w:val="32"/>
        </w:rPr>
      </w:pPr>
      <w:r>
        <w:rPr>
          <w:rFonts w:hint="eastAsia" w:ascii="楷体_GB2312" w:eastAsia="楷体_GB2312"/>
          <w:b/>
          <w:color w:val="000000"/>
          <w:sz w:val="32"/>
          <w:szCs w:val="32"/>
        </w:rPr>
        <w:t>（三）实行动态管理。</w:t>
      </w:r>
      <w:r>
        <w:rPr>
          <w:rFonts w:hint="eastAsia" w:ascii="仿宋_GB2312" w:eastAsia="仿宋_GB2312"/>
          <w:color w:val="000000"/>
          <w:sz w:val="32"/>
          <w:szCs w:val="32"/>
        </w:rPr>
        <w:t>要建立健全动态管理机制，建立两项补贴对象档案，</w:t>
      </w:r>
      <w:r>
        <w:rPr>
          <w:rFonts w:hint="eastAsia" w:ascii="仿宋_GB2312" w:eastAsia="仿宋_GB2312"/>
          <w:color w:val="000000"/>
          <w:sz w:val="32"/>
          <w:szCs w:val="32"/>
          <w:highlight w:val="none"/>
          <w:lang w:val="en-US" w:eastAsia="zh-CN"/>
        </w:rPr>
        <w:t>完善全国残疾人两项补贴信息系统</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做到一人一档，一村一盒、一乡一柜。补贴对象死亡或迁出本省的、困难程度变化不再符合相应条件的，及时停发困难疾人生活补贴。因医学治疗或康复训练后残疾程度减轻达不到重度残疾标准的，及时停发重度残疾人护理补贴，各地自行建立动态记录台账。</w:t>
      </w:r>
    </w:p>
    <w:p>
      <w:pPr>
        <w:pStyle w:val="4"/>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_GB2312" w:eastAsia="仿宋_GB2312"/>
          <w:color w:val="000000"/>
          <w:kern w:val="2"/>
          <w:sz w:val="32"/>
          <w:szCs w:val="32"/>
        </w:rPr>
      </w:pPr>
      <w:r>
        <w:rPr>
          <w:rFonts w:hint="eastAsia" w:ascii="仿宋_GB2312" w:eastAsia="仿宋_GB2312"/>
          <w:color w:val="000000"/>
          <w:kern w:val="2"/>
          <w:sz w:val="32"/>
          <w:szCs w:val="32"/>
        </w:rPr>
        <w:t>本实施办法自</w:t>
      </w:r>
      <w:r>
        <w:rPr>
          <w:rFonts w:hint="eastAsia" w:ascii="仿宋_GB2312" w:eastAsia="仿宋_GB2312"/>
          <w:color w:val="000000"/>
          <w:kern w:val="2"/>
          <w:sz w:val="32"/>
          <w:szCs w:val="32"/>
          <w:lang w:val="en-US" w:eastAsia="zh-CN"/>
        </w:rPr>
        <w:t>发布之日起</w:t>
      </w:r>
      <w:r>
        <w:rPr>
          <w:rFonts w:hint="eastAsia" w:ascii="仿宋_GB2312" w:eastAsia="仿宋_GB2312"/>
          <w:color w:val="000000"/>
          <w:kern w:val="2"/>
          <w:sz w:val="32"/>
          <w:szCs w:val="32"/>
        </w:rPr>
        <w:t>实施。由</w:t>
      </w:r>
      <w:r>
        <w:rPr>
          <w:rFonts w:hint="eastAsia" w:ascii="仿宋_GB2312" w:eastAsia="仿宋_GB2312"/>
          <w:color w:val="000000"/>
          <w:kern w:val="2"/>
          <w:sz w:val="32"/>
          <w:szCs w:val="32"/>
          <w:lang w:eastAsia="zh-CN"/>
        </w:rPr>
        <w:t>县</w:t>
      </w:r>
      <w:r>
        <w:rPr>
          <w:rFonts w:hint="eastAsia" w:ascii="仿宋_GB2312" w:eastAsia="仿宋_GB2312"/>
          <w:color w:val="000000"/>
          <w:kern w:val="2"/>
          <w:sz w:val="32"/>
          <w:szCs w:val="32"/>
        </w:rPr>
        <w:t>民政局、</w:t>
      </w:r>
      <w:r>
        <w:rPr>
          <w:rFonts w:hint="eastAsia" w:ascii="仿宋_GB2312" w:eastAsia="仿宋_GB2312"/>
          <w:color w:val="000000"/>
          <w:kern w:val="2"/>
          <w:sz w:val="32"/>
          <w:szCs w:val="32"/>
          <w:lang w:eastAsia="zh-CN"/>
        </w:rPr>
        <w:t>县</w:t>
      </w:r>
      <w:r>
        <w:rPr>
          <w:rFonts w:hint="eastAsia" w:ascii="仿宋_GB2312" w:eastAsia="仿宋_GB2312"/>
          <w:color w:val="000000"/>
          <w:kern w:val="2"/>
          <w:sz w:val="32"/>
          <w:szCs w:val="32"/>
        </w:rPr>
        <w:t>财政局、</w:t>
      </w:r>
      <w:r>
        <w:rPr>
          <w:rFonts w:hint="eastAsia" w:ascii="仿宋_GB2312" w:eastAsia="仿宋_GB2312"/>
          <w:color w:val="000000"/>
          <w:kern w:val="2"/>
          <w:sz w:val="32"/>
          <w:szCs w:val="32"/>
          <w:lang w:eastAsia="zh-CN"/>
        </w:rPr>
        <w:t>县</w:t>
      </w:r>
      <w:r>
        <w:rPr>
          <w:rFonts w:hint="eastAsia" w:ascii="仿宋_GB2312" w:eastAsia="仿宋_GB2312"/>
          <w:color w:val="000000"/>
          <w:kern w:val="2"/>
          <w:sz w:val="32"/>
          <w:szCs w:val="32"/>
        </w:rPr>
        <w:t>残联共同解释。</w:t>
      </w:r>
    </w:p>
    <w:p>
      <w:pPr>
        <w:keepNext w:val="0"/>
        <w:keepLines w:val="0"/>
        <w:pageBreakBefore w:val="0"/>
        <w:kinsoku/>
        <w:wordWrap/>
        <w:overflowPunct/>
        <w:topLinePunct w:val="0"/>
        <w:autoSpaceDE/>
        <w:autoSpaceDN/>
        <w:bidi w:val="0"/>
        <w:spacing w:beforeAutospacing="0" w:after="0" w:afterAutospacing="0" w:line="560" w:lineRule="exact"/>
        <w:ind w:firstLine="800" w:firstLineChars="250"/>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0" w:afterAutospacing="0" w:line="560" w:lineRule="exact"/>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0" w:afterAutospacing="0" w:line="560" w:lineRule="exact"/>
        <w:ind w:firstLine="800" w:firstLineChars="250"/>
        <w:jc w:val="both"/>
        <w:textAlignment w:val="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lang w:val="en-US" w:eastAsia="zh-CN"/>
        </w:rPr>
        <w:t>.</w:t>
      </w:r>
      <w:r>
        <w:rPr>
          <w:rFonts w:hint="eastAsia" w:ascii="Times New Roman" w:hAnsi="Times New Roman" w:eastAsia="仿宋" w:cs="Times New Roman"/>
          <w:kern w:val="0"/>
          <w:sz w:val="32"/>
          <w:szCs w:val="32"/>
          <w:lang w:val="en-US" w:eastAsia="zh-CN" w:bidi="ar-SA"/>
        </w:rPr>
        <w:t>2020</w:t>
      </w:r>
      <w:r>
        <w:rPr>
          <w:rFonts w:hint="eastAsia" w:ascii="仿宋_GB2312" w:eastAsia="仿宋_GB2312"/>
          <w:sz w:val="32"/>
          <w:szCs w:val="32"/>
        </w:rPr>
        <w:t>年困难残疾人护理补贴审核表</w:t>
      </w:r>
    </w:p>
    <w:p>
      <w:pPr>
        <w:keepNext w:val="0"/>
        <w:keepLines w:val="0"/>
        <w:pageBreakBefore w:val="0"/>
        <w:kinsoku/>
        <w:wordWrap/>
        <w:overflowPunct/>
        <w:topLinePunct w:val="0"/>
        <w:autoSpaceDE/>
        <w:autoSpaceDN/>
        <w:bidi w:val="0"/>
        <w:spacing w:beforeAutospacing="0" w:after="0" w:afterAutospacing="0" w:line="560" w:lineRule="exact"/>
        <w:ind w:firstLine="1760" w:firstLineChars="550"/>
        <w:jc w:val="both"/>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Times New Roman" w:hAnsi="Times New Roman" w:eastAsia="仿宋" w:cs="Times New Roman"/>
          <w:kern w:val="0"/>
          <w:sz w:val="32"/>
          <w:szCs w:val="32"/>
          <w:lang w:val="en-US" w:eastAsia="zh-CN" w:bidi="ar-SA"/>
        </w:rPr>
        <w:t>2020</w:t>
      </w:r>
      <w:r>
        <w:rPr>
          <w:rFonts w:hint="eastAsia" w:ascii="仿宋_GB2312" w:eastAsia="仿宋_GB2312"/>
          <w:sz w:val="32"/>
          <w:szCs w:val="32"/>
        </w:rPr>
        <w:t>年重度残疾人护理补贴申请审核表</w:t>
      </w:r>
    </w:p>
    <w:p>
      <w:pPr>
        <w:keepNext w:val="0"/>
        <w:keepLines w:val="0"/>
        <w:pageBreakBefore w:val="0"/>
        <w:kinsoku/>
        <w:wordWrap/>
        <w:overflowPunct/>
        <w:topLinePunct w:val="0"/>
        <w:autoSpaceDE/>
        <w:autoSpaceDN/>
        <w:bidi w:val="0"/>
        <w:spacing w:beforeAutospacing="0" w:after="0" w:afterAutospacing="0" w:line="560" w:lineRule="exact"/>
        <w:ind w:firstLine="1600" w:firstLineChars="500"/>
        <w:jc w:val="both"/>
        <w:textAlignment w:val="auto"/>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lang w:val="en-US" w:eastAsia="zh-CN"/>
        </w:rPr>
        <w:t>.</w:t>
      </w:r>
      <w:r>
        <w:rPr>
          <w:rFonts w:hint="eastAsia" w:ascii="Times New Roman" w:hAnsi="Times New Roman" w:eastAsia="仿宋" w:cs="Times New Roman"/>
          <w:kern w:val="0"/>
          <w:sz w:val="32"/>
          <w:szCs w:val="32"/>
          <w:lang w:val="en-US" w:eastAsia="zh-CN" w:bidi="ar-SA"/>
        </w:rPr>
        <w:t>2020</w:t>
      </w:r>
      <w:r>
        <w:rPr>
          <w:rFonts w:hint="eastAsia" w:ascii="仿宋_GB2312" w:eastAsia="仿宋_GB2312"/>
          <w:sz w:val="32"/>
          <w:szCs w:val="32"/>
        </w:rPr>
        <w:t>年困难残疾人护理补贴审核汇总表</w:t>
      </w:r>
    </w:p>
    <w:p>
      <w:pPr>
        <w:keepNext w:val="0"/>
        <w:keepLines w:val="0"/>
        <w:pageBreakBefore w:val="0"/>
        <w:kinsoku/>
        <w:wordWrap/>
        <w:overflowPunct/>
        <w:topLinePunct w:val="0"/>
        <w:autoSpaceDE/>
        <w:autoSpaceDN/>
        <w:bidi w:val="0"/>
        <w:spacing w:beforeAutospacing="0" w:after="0" w:afterAutospacing="0" w:line="560" w:lineRule="exact"/>
        <w:ind w:firstLine="1760" w:firstLineChars="550"/>
        <w:jc w:val="both"/>
        <w:textAlignment w:val="auto"/>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Times New Roman" w:hAnsi="Times New Roman" w:eastAsia="仿宋" w:cs="Times New Roman"/>
          <w:kern w:val="0"/>
          <w:sz w:val="32"/>
          <w:szCs w:val="32"/>
          <w:lang w:val="en-US" w:eastAsia="zh-CN" w:bidi="ar-SA"/>
        </w:rPr>
        <w:t>2020</w:t>
      </w:r>
      <w:r>
        <w:rPr>
          <w:rFonts w:hint="eastAsia" w:ascii="仿宋_GB2312" w:eastAsia="仿宋_GB2312"/>
          <w:sz w:val="32"/>
          <w:szCs w:val="32"/>
        </w:rPr>
        <w:t>年重度残疾人护理补贴审核汇总表</w:t>
      </w:r>
    </w:p>
    <w:p>
      <w:pPr>
        <w:tabs>
          <w:tab w:val="right" w:pos="8306"/>
        </w:tabs>
        <w:spacing w:line="580" w:lineRule="exact"/>
        <w:rPr>
          <w:rFonts w:hint="eastAsia" w:ascii="仿宋_GB2312" w:eastAsia="仿宋_GB2312"/>
          <w:sz w:val="32"/>
          <w:szCs w:val="32"/>
        </w:rPr>
      </w:pPr>
    </w:p>
    <w:p>
      <w:pPr>
        <w:tabs>
          <w:tab w:val="right" w:pos="8306"/>
        </w:tabs>
        <w:spacing w:line="580" w:lineRule="exact"/>
        <w:rPr>
          <w:rFonts w:hint="eastAsia" w:ascii="仿宋_GB2312" w:eastAsia="仿宋_GB2312"/>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仿宋_GB2312" w:eastAsia="仿宋_GB2312"/>
          <w:sz w:val="32"/>
          <w:szCs w:val="32"/>
        </w:rPr>
      </w:pPr>
      <w:r>
        <w:rPr>
          <w:rFonts w:hint="eastAsia" w:ascii="黑体" w:hAnsi="黑体" w:eastAsia="黑体"/>
          <w:sz w:val="32"/>
          <w:szCs w:val="32"/>
        </w:rPr>
        <w:t>附件1</w:t>
      </w:r>
    </w:p>
    <w:p>
      <w:pPr>
        <w:tabs>
          <w:tab w:val="right" w:pos="8306"/>
        </w:tabs>
        <w:spacing w:line="580" w:lineRule="exact"/>
        <w:ind w:firstLine="220" w:firstLineChars="50"/>
        <w:jc w:val="center"/>
        <w:rPr>
          <w:rFonts w:ascii="方正小标宋简体" w:hAnsi="宋体" w:eastAsia="方正小标宋简体"/>
          <w:b/>
          <w:sz w:val="36"/>
          <w:szCs w:val="36"/>
          <w:u w:val="single"/>
        </w:rPr>
      </w:pPr>
      <w:r>
        <w:rPr>
          <w:rFonts w:hint="eastAsia" w:ascii="方正小标宋简体" w:hAnsi="宋体" w:eastAsia="方正小标宋简体"/>
          <w:bCs/>
          <w:sz w:val="44"/>
          <w:szCs w:val="44"/>
          <w:lang w:eastAsia="zh-CN"/>
        </w:rPr>
        <w:t>2020</w:t>
      </w:r>
      <w:r>
        <w:rPr>
          <w:rFonts w:hint="eastAsia" w:ascii="方正小标宋简体" w:hAnsi="宋体" w:eastAsia="方正小标宋简体"/>
          <w:bCs/>
          <w:sz w:val="44"/>
          <w:szCs w:val="44"/>
        </w:rPr>
        <w:t>年困难残疾人生活补贴申请审核表</w:t>
      </w:r>
    </w:p>
    <w:tbl>
      <w:tblPr>
        <w:tblStyle w:val="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408"/>
        <w:gridCol w:w="834"/>
        <w:gridCol w:w="1139"/>
        <w:gridCol w:w="106"/>
        <w:gridCol w:w="868"/>
        <w:gridCol w:w="696"/>
        <w:gridCol w:w="492"/>
        <w:gridCol w:w="513"/>
        <w:gridCol w:w="67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p>
        </w:tc>
        <w:tc>
          <w:tcPr>
            <w:tcW w:w="97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性别</w:t>
            </w:r>
          </w:p>
        </w:tc>
        <w:tc>
          <w:tcPr>
            <w:tcW w:w="69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p>
        </w:tc>
        <w:tc>
          <w:tcPr>
            <w:tcW w:w="100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eastAsia="仿宋_GB2312"/>
                <w:sz w:val="24"/>
              </w:rPr>
            </w:pPr>
            <w:r>
              <w:rPr>
                <w:rFonts w:hint="eastAsia" w:ascii="仿宋_GB2312" w:eastAsia="仿宋_GB2312"/>
                <w:sz w:val="24"/>
              </w:rPr>
              <w:t>民族</w:t>
            </w:r>
          </w:p>
        </w:tc>
        <w:tc>
          <w:tcPr>
            <w:tcW w:w="677" w:type="dxa"/>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tc>
        <w:tc>
          <w:tcPr>
            <w:tcW w:w="2301" w:type="dxa"/>
            <w:vMerge w:val="restart"/>
            <w:tcBorders>
              <w:top w:val="single" w:color="auto" w:sz="4" w:space="0"/>
              <w:left w:val="single" w:color="auto" w:sz="4" w:space="0"/>
              <w:bottom w:val="single" w:color="auto" w:sz="4" w:space="0"/>
              <w:right w:val="single" w:color="auto" w:sz="4" w:space="0"/>
            </w:tcBorders>
          </w:tcPr>
          <w:p>
            <w:pPr>
              <w:spacing w:line="580" w:lineRule="exact"/>
              <w:ind w:firstLine="360" w:firstLineChars="150"/>
              <w:rPr>
                <w:rFonts w:ascii="仿宋_GB2312" w:eastAsia="仿宋_GB2312"/>
                <w:sz w:val="24"/>
              </w:rPr>
            </w:pPr>
          </w:p>
          <w:p>
            <w:pPr>
              <w:spacing w:line="580" w:lineRule="exact"/>
              <w:ind w:firstLine="600" w:firstLineChars="250"/>
              <w:rPr>
                <w:rFonts w:ascii="仿宋_GB2312" w:eastAsia="仿宋_GB2312"/>
                <w:sz w:val="24"/>
              </w:rPr>
            </w:pPr>
          </w:p>
          <w:p>
            <w:pPr>
              <w:spacing w:line="580" w:lineRule="exact"/>
              <w:ind w:firstLine="600" w:firstLineChars="250"/>
              <w:rPr>
                <w:rFonts w:ascii="仿宋_GB2312" w:eastAsia="仿宋_GB2312"/>
                <w:sz w:val="24"/>
              </w:rPr>
            </w:pPr>
            <w:r>
              <w:rPr>
                <w:rFonts w:hint="eastAsia" w:ascii="仿宋_GB2312" w:eastAsia="仿宋_GB2312"/>
                <w:sz w:val="24"/>
              </w:rPr>
              <w:t>照</w:t>
            </w:r>
            <w:r>
              <w:rPr>
                <w:rFonts w:ascii="仿宋_GB2312" w:eastAsia="仿宋_GB2312"/>
                <w:sz w:val="24"/>
              </w:rPr>
              <w:t xml:space="preserve"> </w:t>
            </w:r>
            <w:r>
              <w:rPr>
                <w:rFonts w:hint="eastAsia" w:ascii="仿宋_GB2312"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残疾证号码</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eastAsia="仿宋_GB2312"/>
                <w:sz w:val="24"/>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eastAsia="仿宋_GB2312"/>
                <w:sz w:val="24"/>
              </w:rPr>
            </w:pPr>
            <w:r>
              <w:rPr>
                <w:rFonts w:hint="eastAsia" w:ascii="仿宋_GB2312" w:eastAsia="仿宋_GB2312"/>
                <w:sz w:val="24"/>
              </w:rPr>
              <w:t>残疾类型等级</w:t>
            </w:r>
          </w:p>
        </w:tc>
        <w:tc>
          <w:tcPr>
            <w:tcW w:w="1682"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eastAsia="仿宋_GB2312"/>
                <w:sz w:val="24"/>
              </w:rPr>
            </w:pPr>
          </w:p>
        </w:tc>
        <w:tc>
          <w:tcPr>
            <w:tcW w:w="2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申请人姓名</w:t>
            </w:r>
          </w:p>
        </w:tc>
        <w:tc>
          <w:tcPr>
            <w:tcW w:w="1973" w:type="dxa"/>
            <w:gridSpan w:val="2"/>
            <w:tcBorders>
              <w:top w:val="single" w:color="auto" w:sz="4" w:space="0"/>
              <w:left w:val="single" w:color="auto" w:sz="4" w:space="0"/>
              <w:bottom w:val="single" w:color="auto" w:sz="4" w:space="0"/>
              <w:right w:val="single" w:color="auto" w:sz="4" w:space="0"/>
            </w:tcBorders>
          </w:tcPr>
          <w:p>
            <w:pPr>
              <w:spacing w:line="580" w:lineRule="exact"/>
              <w:jc w:val="distribute"/>
              <w:rPr>
                <w:rFonts w:ascii="仿宋_GB2312" w:eastAsia="仿宋_GB2312"/>
                <w:sz w:val="24"/>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联系电话</w:t>
            </w:r>
          </w:p>
        </w:tc>
        <w:tc>
          <w:tcPr>
            <w:tcW w:w="1682" w:type="dxa"/>
            <w:gridSpan w:val="3"/>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tc>
        <w:tc>
          <w:tcPr>
            <w:tcW w:w="2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both"/>
              <w:rPr>
                <w:rFonts w:ascii="仿宋_GB2312" w:eastAsia="仿宋_GB2312"/>
                <w:sz w:val="24"/>
              </w:rPr>
            </w:pPr>
            <w:r>
              <w:rPr>
                <w:rFonts w:hint="eastAsia" w:ascii="仿宋_GB2312" w:eastAsia="仿宋_GB2312"/>
                <w:sz w:val="24"/>
              </w:rPr>
              <w:t>详细居住</w:t>
            </w:r>
            <w:r>
              <w:rPr>
                <w:rFonts w:hint="eastAsia" w:ascii="仿宋_GB2312" w:eastAsia="仿宋_GB2312"/>
                <w:sz w:val="24"/>
                <w:lang w:val="en-US" w:eastAsia="zh-CN"/>
              </w:rPr>
              <w:t>地</w:t>
            </w:r>
            <w:r>
              <w:rPr>
                <w:rFonts w:hint="eastAsia" w:ascii="仿宋_GB2312" w:eastAsia="仿宋_GB2312"/>
                <w:sz w:val="24"/>
              </w:rPr>
              <w:t>址</w:t>
            </w:r>
          </w:p>
        </w:tc>
        <w:tc>
          <w:tcPr>
            <w:tcW w:w="5325" w:type="dxa"/>
            <w:gridSpan w:val="8"/>
            <w:tcBorders>
              <w:top w:val="single" w:color="auto" w:sz="4" w:space="0"/>
              <w:left w:val="single" w:color="auto" w:sz="4" w:space="0"/>
              <w:bottom w:val="single" w:color="auto" w:sz="4" w:space="0"/>
              <w:right w:val="single" w:color="auto" w:sz="4" w:space="0"/>
            </w:tcBorders>
            <w:vAlign w:val="center"/>
          </w:tcPr>
          <w:p>
            <w:pPr>
              <w:spacing w:line="580" w:lineRule="exact"/>
              <w:ind w:firstLine="550" w:firstLineChars="250"/>
              <w:rPr>
                <w:rFonts w:ascii="仿宋_GB2312" w:eastAsia="仿宋_GB2312"/>
                <w:szCs w:val="21"/>
              </w:rPr>
            </w:pPr>
            <w:r>
              <w:rPr>
                <w:rFonts w:hint="eastAsia" w:ascii="仿宋_GB2312" w:eastAsia="仿宋_GB2312"/>
                <w:szCs w:val="21"/>
              </w:rPr>
              <w:t>县（市、区）</w:t>
            </w:r>
            <w:r>
              <w:rPr>
                <w:rFonts w:ascii="仿宋_GB2312" w:eastAsia="仿宋_GB2312"/>
                <w:szCs w:val="21"/>
              </w:rPr>
              <w:t xml:space="preserve">     </w:t>
            </w:r>
            <w:r>
              <w:rPr>
                <w:rFonts w:hint="eastAsia" w:ascii="仿宋_GB2312" w:eastAsia="仿宋_GB2312"/>
                <w:szCs w:val="21"/>
              </w:rPr>
              <w:t>乡（镇、街道）</w:t>
            </w:r>
          </w:p>
        </w:tc>
        <w:tc>
          <w:tcPr>
            <w:tcW w:w="2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4"/>
              </w:rPr>
            </w:pPr>
            <w:r>
              <w:rPr>
                <w:rFonts w:hint="eastAsia" w:ascii="仿宋_GB2312" w:eastAsia="仿宋_GB2312"/>
                <w:sz w:val="24"/>
              </w:rPr>
              <w:t>保障类别</w:t>
            </w:r>
          </w:p>
        </w:tc>
        <w:tc>
          <w:tcPr>
            <w:tcW w:w="7626" w:type="dxa"/>
            <w:gridSpan w:val="9"/>
            <w:tcBorders>
              <w:top w:val="single" w:color="auto" w:sz="4" w:space="0"/>
              <w:left w:val="single" w:color="auto" w:sz="4" w:space="0"/>
              <w:bottom w:val="single" w:color="auto" w:sz="4" w:space="0"/>
              <w:right w:val="single" w:color="auto" w:sz="4" w:space="0"/>
            </w:tcBorders>
          </w:tcPr>
          <w:p>
            <w:pPr>
              <w:spacing w:line="580" w:lineRule="exact"/>
              <w:ind w:firstLine="240" w:firstLineChars="100"/>
              <w:rPr>
                <w:rFonts w:ascii="仿宋_GB2312" w:eastAsia="仿宋_GB2312"/>
                <w:sz w:val="24"/>
              </w:rPr>
            </w:pPr>
            <w:r>
              <w:rPr>
                <w:rFonts w:hint="eastAsia" w:ascii="仿宋_GB2312" w:eastAsia="仿宋_GB2312"/>
                <w:sz w:val="24"/>
              </w:rPr>
              <w:t>最低生活保障对象  □     建档立卡贫困户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5"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户名</w:t>
            </w:r>
            <w:r>
              <w:rPr>
                <w:rFonts w:ascii="仿宋_GB2312" w:eastAsia="仿宋_GB2312"/>
                <w:sz w:val="24"/>
              </w:rPr>
              <w:t>/</w:t>
            </w:r>
            <w:r>
              <w:rPr>
                <w:rFonts w:hint="eastAsia" w:ascii="仿宋_GB2312" w:eastAsia="仿宋_GB2312"/>
                <w:sz w:val="24"/>
              </w:rPr>
              <w:t>开户行</w:t>
            </w:r>
          </w:p>
        </w:tc>
        <w:tc>
          <w:tcPr>
            <w:tcW w:w="1973"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tc>
        <w:tc>
          <w:tcPr>
            <w:tcW w:w="2162" w:type="dxa"/>
            <w:gridSpan w:val="4"/>
            <w:tcBorders>
              <w:top w:val="single" w:color="auto" w:sz="4" w:space="0"/>
              <w:left w:val="single" w:color="auto" w:sz="4" w:space="0"/>
              <w:bottom w:val="single" w:color="auto" w:sz="4" w:space="0"/>
              <w:right w:val="single" w:color="auto" w:sz="4" w:space="0"/>
            </w:tcBorders>
          </w:tcPr>
          <w:p>
            <w:pPr>
              <w:spacing w:line="580" w:lineRule="exact"/>
              <w:ind w:firstLine="240" w:firstLineChars="100"/>
              <w:rPr>
                <w:rFonts w:ascii="仿宋_GB2312" w:eastAsia="仿宋_GB2312"/>
                <w:sz w:val="24"/>
              </w:rPr>
            </w:pPr>
            <w:r>
              <w:rPr>
                <w:rFonts w:hint="eastAsia" w:ascii="仿宋_GB2312" w:eastAsia="仿宋_GB2312"/>
                <w:sz w:val="24"/>
              </w:rPr>
              <w:t>账</w:t>
            </w:r>
            <w:r>
              <w:rPr>
                <w:rFonts w:ascii="仿宋_GB2312" w:eastAsia="仿宋_GB2312"/>
                <w:sz w:val="24"/>
              </w:rPr>
              <w:t xml:space="preserve"> </w:t>
            </w:r>
            <w:r>
              <w:rPr>
                <w:rFonts w:hint="eastAsia" w:ascii="仿宋_GB2312" w:eastAsia="仿宋_GB2312"/>
                <w:sz w:val="24"/>
              </w:rPr>
              <w:t>号</w:t>
            </w:r>
          </w:p>
        </w:tc>
        <w:tc>
          <w:tcPr>
            <w:tcW w:w="3491" w:type="dxa"/>
            <w:gridSpan w:val="3"/>
            <w:tcBorders>
              <w:top w:val="single" w:color="auto" w:sz="4" w:space="0"/>
              <w:left w:val="single" w:color="auto" w:sz="4" w:space="0"/>
              <w:bottom w:val="single" w:color="auto" w:sz="4" w:space="0"/>
              <w:right w:val="single" w:color="auto" w:sz="4" w:space="0"/>
            </w:tcBorders>
          </w:tcPr>
          <w:p>
            <w:pPr>
              <w:spacing w:line="580" w:lineRule="exact"/>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66" w:type="dxa"/>
            <w:gridSpan w:val="2"/>
            <w:vMerge w:val="restart"/>
            <w:tcBorders>
              <w:top w:val="single" w:color="auto" w:sz="4" w:space="0"/>
              <w:left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乡（镇）政府街道办初审意见</w:t>
            </w:r>
          </w:p>
        </w:tc>
        <w:tc>
          <w:tcPr>
            <w:tcW w:w="4135" w:type="dxa"/>
            <w:gridSpan w:val="6"/>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p>
            <w:pPr>
              <w:spacing w:line="580" w:lineRule="exact"/>
              <w:ind w:firstLine="120" w:firstLineChars="50"/>
              <w:rPr>
                <w:rFonts w:ascii="仿宋_GB2312" w:eastAsia="仿宋_GB2312"/>
                <w:sz w:val="24"/>
              </w:rPr>
            </w:pPr>
            <w:r>
              <w:rPr>
                <w:rFonts w:hint="eastAsia" w:ascii="仿宋_GB2312" w:eastAsia="仿宋_GB2312"/>
                <w:sz w:val="24"/>
              </w:rPr>
              <w:t>民政所经办人:</w:t>
            </w:r>
          </w:p>
        </w:tc>
        <w:tc>
          <w:tcPr>
            <w:tcW w:w="3491" w:type="dxa"/>
            <w:gridSpan w:val="3"/>
            <w:vMerge w:val="restart"/>
            <w:tcBorders>
              <w:top w:val="single" w:color="auto" w:sz="4" w:space="0"/>
              <w:left w:val="single" w:color="auto" w:sz="4" w:space="0"/>
              <w:right w:val="single" w:color="auto" w:sz="4" w:space="0"/>
            </w:tcBorders>
          </w:tcPr>
          <w:p>
            <w:pPr>
              <w:widowControl/>
              <w:jc w:val="left"/>
              <w:rPr>
                <w:rFonts w:ascii="仿宋_GB2312" w:eastAsia="仿宋_GB2312"/>
                <w:sz w:val="24"/>
              </w:rPr>
            </w:pPr>
          </w:p>
          <w:p>
            <w:pPr>
              <w:spacing w:line="580" w:lineRule="exact"/>
              <w:rPr>
                <w:rFonts w:hint="eastAsia" w:ascii="仿宋_GB2312" w:eastAsia="仿宋_GB2312"/>
                <w:sz w:val="24"/>
              </w:rPr>
            </w:pPr>
            <w:r>
              <w:rPr>
                <w:rFonts w:hint="eastAsia" w:ascii="仿宋_GB2312" w:eastAsia="仿宋_GB2312"/>
                <w:sz w:val="24"/>
              </w:rPr>
              <w:t xml:space="preserve">乡镇政府（街道办事处）:    </w:t>
            </w:r>
          </w:p>
          <w:p>
            <w:pPr>
              <w:spacing w:line="580" w:lineRule="exact"/>
              <w:ind w:firstLine="720" w:firstLineChars="300"/>
              <w:rPr>
                <w:rFonts w:ascii="仿宋_GB2312" w:eastAsia="仿宋_GB2312"/>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66" w:type="dxa"/>
            <w:gridSpan w:val="2"/>
            <w:vMerge w:val="continue"/>
            <w:tcBorders>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4"/>
              </w:rPr>
            </w:pPr>
          </w:p>
        </w:tc>
        <w:tc>
          <w:tcPr>
            <w:tcW w:w="4135" w:type="dxa"/>
            <w:gridSpan w:val="6"/>
            <w:tcBorders>
              <w:top w:val="single" w:color="auto" w:sz="4" w:space="0"/>
              <w:left w:val="single" w:color="auto" w:sz="4" w:space="0"/>
              <w:bottom w:val="single" w:color="auto" w:sz="4" w:space="0"/>
              <w:right w:val="single" w:color="auto" w:sz="4" w:space="0"/>
            </w:tcBorders>
          </w:tcPr>
          <w:p>
            <w:pPr>
              <w:spacing w:line="580" w:lineRule="exact"/>
              <w:rPr>
                <w:rFonts w:hint="eastAsia" w:ascii="仿宋_GB2312" w:eastAsia="仿宋_GB2312"/>
                <w:sz w:val="24"/>
              </w:rPr>
            </w:pPr>
          </w:p>
          <w:p>
            <w:pPr>
              <w:spacing w:line="580" w:lineRule="exact"/>
              <w:ind w:firstLine="120" w:firstLineChars="50"/>
              <w:rPr>
                <w:rFonts w:ascii="仿宋_GB2312" w:eastAsia="仿宋_GB2312"/>
                <w:sz w:val="24"/>
              </w:rPr>
            </w:pPr>
            <w:r>
              <w:rPr>
                <w:rFonts w:hint="eastAsia" w:ascii="仿宋_GB2312" w:eastAsia="仿宋_GB2312"/>
                <w:sz w:val="24"/>
              </w:rPr>
              <w:t xml:space="preserve">残联经办人:  </w:t>
            </w:r>
          </w:p>
        </w:tc>
        <w:tc>
          <w:tcPr>
            <w:tcW w:w="3491" w:type="dxa"/>
            <w:gridSpan w:val="3"/>
            <w:vMerge w:val="continue"/>
            <w:tcBorders>
              <w:left w:val="single" w:color="auto" w:sz="4" w:space="0"/>
              <w:bottom w:val="single" w:color="auto" w:sz="4" w:space="0"/>
              <w:right w:val="single" w:color="auto" w:sz="4" w:space="0"/>
            </w:tcBorders>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县（区）残</w:t>
            </w:r>
            <w:r>
              <w:rPr>
                <w:rFonts w:ascii="仿宋_GB2312" w:eastAsia="仿宋_GB2312"/>
                <w:sz w:val="24"/>
              </w:rPr>
              <w:t xml:space="preserve"> </w:t>
            </w:r>
            <w:r>
              <w:rPr>
                <w:rFonts w:hint="eastAsia" w:ascii="仿宋_GB2312" w:eastAsia="仿宋_GB2312"/>
                <w:sz w:val="24"/>
              </w:rPr>
              <w:t>联</w:t>
            </w:r>
            <w:r>
              <w:rPr>
                <w:rFonts w:ascii="仿宋_GB2312" w:eastAsia="仿宋_GB2312"/>
                <w:sz w:val="24"/>
              </w:rPr>
              <w:t xml:space="preserve"> </w:t>
            </w:r>
            <w:r>
              <w:rPr>
                <w:rFonts w:hint="eastAsia" w:ascii="仿宋_GB2312" w:eastAsia="仿宋_GB2312"/>
                <w:sz w:val="24"/>
              </w:rPr>
              <w:t>审</w:t>
            </w:r>
            <w:r>
              <w:rPr>
                <w:rFonts w:ascii="仿宋_GB2312" w:eastAsia="仿宋_GB2312"/>
                <w:sz w:val="24"/>
              </w:rPr>
              <w:t xml:space="preserve"> </w:t>
            </w:r>
            <w:r>
              <w:rPr>
                <w:rFonts w:hint="eastAsia" w:ascii="仿宋_GB2312" w:eastAsia="仿宋_GB2312"/>
                <w:sz w:val="24"/>
              </w:rPr>
              <w:t>核意见</w:t>
            </w:r>
          </w:p>
        </w:tc>
        <w:tc>
          <w:tcPr>
            <w:tcW w:w="7626" w:type="dxa"/>
            <w:gridSpan w:val="9"/>
            <w:tcBorders>
              <w:top w:val="single" w:color="auto" w:sz="4" w:space="0"/>
              <w:left w:val="single" w:color="auto" w:sz="4" w:space="0"/>
              <w:bottom w:val="single" w:color="auto" w:sz="4" w:space="0"/>
              <w:right w:val="single" w:color="auto" w:sz="4" w:space="0"/>
            </w:tcBorders>
          </w:tcPr>
          <w:p>
            <w:pPr>
              <w:spacing w:line="580" w:lineRule="exact"/>
              <w:rPr>
                <w:rFonts w:hint="eastAsia" w:ascii="仿宋_GB2312" w:eastAsia="仿宋_GB2312"/>
                <w:sz w:val="24"/>
              </w:rPr>
            </w:pPr>
          </w:p>
          <w:p>
            <w:pPr>
              <w:spacing w:line="580" w:lineRule="exact"/>
              <w:rPr>
                <w:rFonts w:ascii="仿宋_GB2312" w:eastAsia="仿宋_GB2312"/>
                <w:sz w:val="24"/>
              </w:rPr>
            </w:pPr>
            <w:r>
              <w:rPr>
                <w:rFonts w:hint="eastAsia" w:ascii="仿宋_GB2312" w:eastAsia="仿宋_GB2312"/>
                <w:sz w:val="24"/>
              </w:rPr>
              <w:t>经办人：</w:t>
            </w:r>
            <w:r>
              <w:rPr>
                <w:rFonts w:ascii="仿宋_GB2312" w:eastAsia="仿宋_GB2312"/>
                <w:sz w:val="24"/>
              </w:rPr>
              <w:t xml:space="preserve">           </w:t>
            </w:r>
            <w:r>
              <w:rPr>
                <w:rFonts w:hint="eastAsia" w:ascii="仿宋_GB2312" w:eastAsia="仿宋_GB2312"/>
                <w:sz w:val="24"/>
              </w:rPr>
              <w:t>电话：</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766"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县（区）民政审定意见</w:t>
            </w:r>
          </w:p>
        </w:tc>
        <w:tc>
          <w:tcPr>
            <w:tcW w:w="7626" w:type="dxa"/>
            <w:gridSpan w:val="9"/>
            <w:tcBorders>
              <w:top w:val="single" w:color="auto" w:sz="4" w:space="0"/>
              <w:left w:val="single" w:color="auto" w:sz="4" w:space="0"/>
              <w:bottom w:val="single" w:color="auto" w:sz="4" w:space="0"/>
              <w:right w:val="single" w:color="auto" w:sz="4" w:space="0"/>
            </w:tcBorders>
          </w:tcPr>
          <w:p>
            <w:pPr>
              <w:spacing w:line="580" w:lineRule="exact"/>
              <w:rPr>
                <w:rFonts w:hint="eastAsia" w:ascii="仿宋_GB2312" w:eastAsia="仿宋_GB2312"/>
                <w:sz w:val="24"/>
              </w:rPr>
            </w:pPr>
          </w:p>
          <w:p>
            <w:pPr>
              <w:spacing w:line="580" w:lineRule="exact"/>
              <w:rPr>
                <w:rFonts w:ascii="仿宋_GB2312" w:eastAsia="仿宋_GB2312"/>
                <w:sz w:val="24"/>
              </w:rPr>
            </w:pPr>
            <w:r>
              <w:rPr>
                <w:rFonts w:hint="eastAsia" w:ascii="仿宋_GB2312" w:eastAsia="仿宋_GB2312"/>
                <w:sz w:val="24"/>
              </w:rPr>
              <w:t>经办人：</w:t>
            </w:r>
            <w:r>
              <w:rPr>
                <w:rFonts w:ascii="仿宋_GB2312" w:eastAsia="仿宋_GB2312"/>
                <w:sz w:val="24"/>
              </w:rPr>
              <w:t xml:space="preserve">              </w:t>
            </w:r>
            <w:r>
              <w:rPr>
                <w:rFonts w:hint="eastAsia" w:ascii="仿宋_GB2312" w:eastAsia="仿宋_GB2312"/>
                <w:sz w:val="24"/>
              </w:rPr>
              <w:t>电话：</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补贴发</w:t>
            </w:r>
            <w:r>
              <w:rPr>
                <w:rFonts w:ascii="仿宋_GB2312" w:eastAsia="仿宋_GB2312"/>
                <w:sz w:val="24"/>
              </w:rPr>
              <w:t xml:space="preserve"> </w:t>
            </w:r>
            <w:r>
              <w:rPr>
                <w:rFonts w:hint="eastAsia" w:ascii="仿宋_GB2312" w:eastAsia="仿宋_GB2312"/>
                <w:sz w:val="24"/>
              </w:rPr>
              <w:t>放日期</w:t>
            </w:r>
          </w:p>
        </w:tc>
        <w:tc>
          <w:tcPr>
            <w:tcW w:w="1242"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发放标准</w:t>
            </w:r>
          </w:p>
        </w:tc>
        <w:tc>
          <w:tcPr>
            <w:tcW w:w="1564"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元/人年</w:t>
            </w:r>
          </w:p>
        </w:tc>
        <w:tc>
          <w:tcPr>
            <w:tcW w:w="1682"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停发日期</w:t>
            </w:r>
          </w:p>
        </w:tc>
        <w:tc>
          <w:tcPr>
            <w:tcW w:w="2301" w:type="dxa"/>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tc>
      </w:tr>
    </w:tbl>
    <w:p>
      <w:pPr>
        <w:widowControl/>
        <w:spacing w:line="580" w:lineRule="exact"/>
        <w:rPr>
          <w:rFonts w:ascii="黑体" w:hAnsi="黑体" w:eastAsia="黑体"/>
          <w:bCs/>
          <w:kern w:val="0"/>
          <w:sz w:val="32"/>
          <w:szCs w:val="32"/>
        </w:rPr>
        <w:sectPr>
          <w:headerReference r:id="rId3" w:type="default"/>
          <w:footerReference r:id="rId4" w:type="default"/>
          <w:footerReference r:id="rId5" w:type="even"/>
          <w:pgSz w:w="11906" w:h="16838"/>
          <w:pgMar w:top="1440" w:right="1800" w:bottom="1440" w:left="1800" w:header="851" w:footer="992" w:gutter="0"/>
          <w:pgNumType w:fmt="numberInDash" w:start="1"/>
          <w:cols w:space="425" w:num="1"/>
          <w:docGrid w:type="lines" w:linePitch="312" w:charSpace="0"/>
        </w:sectPr>
      </w:pPr>
    </w:p>
    <w:p>
      <w:pPr>
        <w:rPr>
          <w:rFonts w:ascii="仿宋_GB2312" w:eastAsia="仿宋_GB2312"/>
          <w:sz w:val="32"/>
          <w:szCs w:val="32"/>
        </w:rPr>
      </w:pPr>
      <w:r>
        <w:rPr>
          <w:rFonts w:hint="eastAsia" w:ascii="黑体" w:hAnsi="黑体" w:eastAsia="黑体"/>
          <w:sz w:val="32"/>
          <w:szCs w:val="32"/>
        </w:rPr>
        <w:t>附件</w:t>
      </w:r>
      <w:r>
        <w:rPr>
          <w:rFonts w:ascii="黑体" w:hAnsi="黑体" w:eastAsia="黑体"/>
          <w:sz w:val="32"/>
          <w:szCs w:val="32"/>
        </w:rPr>
        <w:t>2</w:t>
      </w:r>
    </w:p>
    <w:p>
      <w:pPr>
        <w:keepNext w:val="0"/>
        <w:keepLines w:val="0"/>
        <w:pageBreakBefore w:val="0"/>
        <w:widowControl/>
        <w:tabs>
          <w:tab w:val="right" w:pos="8306"/>
        </w:tabs>
        <w:kinsoku/>
        <w:wordWrap/>
        <w:overflowPunct/>
        <w:topLinePunct w:val="0"/>
        <w:autoSpaceDE/>
        <w:autoSpaceDN/>
        <w:bidi w:val="0"/>
        <w:adjustRightInd w:val="0"/>
        <w:snapToGrid w:val="0"/>
        <w:spacing w:after="0" w:line="560" w:lineRule="exact"/>
        <w:ind w:firstLine="220" w:firstLineChars="50"/>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lang w:eastAsia="zh-CN"/>
        </w:rPr>
        <w:t>2020</w:t>
      </w:r>
      <w:r>
        <w:rPr>
          <w:rFonts w:hint="eastAsia" w:ascii="方正小标宋简体" w:hAnsi="宋体" w:eastAsia="方正小标宋简体"/>
          <w:bCs/>
          <w:sz w:val="44"/>
          <w:szCs w:val="44"/>
        </w:rPr>
        <w:t>年重度残疾人护理补贴申请审核表</w:t>
      </w:r>
    </w:p>
    <w:tbl>
      <w:tblPr>
        <w:tblStyle w:val="5"/>
        <w:tblpPr w:leftFromText="180" w:rightFromText="180" w:vertAnchor="text" w:horzAnchor="margin" w:tblpXSpec="center" w:tblpY="523"/>
        <w:tblW w:w="10056"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405"/>
        <w:gridCol w:w="824"/>
        <w:gridCol w:w="1229"/>
        <w:gridCol w:w="158"/>
        <w:gridCol w:w="202"/>
        <w:gridCol w:w="598"/>
        <w:gridCol w:w="806"/>
        <w:gridCol w:w="21"/>
        <w:gridCol w:w="30"/>
        <w:gridCol w:w="880"/>
        <w:gridCol w:w="791"/>
        <w:gridCol w:w="121"/>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1"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姓    名</w:t>
            </w:r>
          </w:p>
        </w:tc>
        <w:tc>
          <w:tcPr>
            <w:tcW w:w="2211" w:type="dxa"/>
            <w:gridSpan w:val="3"/>
            <w:tcBorders>
              <w:top w:val="single" w:color="auto" w:sz="4" w:space="0"/>
              <w:left w:val="single" w:color="auto" w:sz="4" w:space="0"/>
              <w:bottom w:val="single" w:color="auto" w:sz="4" w:space="0"/>
              <w:right w:val="single" w:color="auto" w:sz="4" w:space="0"/>
            </w:tcBorders>
          </w:tcPr>
          <w:p>
            <w:pPr>
              <w:spacing w:line="580" w:lineRule="exact"/>
              <w:jc w:val="both"/>
              <w:rPr>
                <w:rFonts w:ascii="仿宋_GB2312" w:eastAsia="仿宋_GB2312"/>
                <w:sz w:val="24"/>
              </w:rPr>
            </w:pPr>
          </w:p>
        </w:tc>
        <w:tc>
          <w:tcPr>
            <w:tcW w:w="80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性别</w:t>
            </w:r>
          </w:p>
        </w:tc>
        <w:tc>
          <w:tcPr>
            <w:tcW w:w="827"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p>
        </w:tc>
        <w:tc>
          <w:tcPr>
            <w:tcW w:w="910"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民族</w:t>
            </w:r>
          </w:p>
        </w:tc>
        <w:tc>
          <w:tcPr>
            <w:tcW w:w="912"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p>
        </w:tc>
        <w:tc>
          <w:tcPr>
            <w:tcW w:w="2435" w:type="dxa"/>
            <w:vMerge w:val="restart"/>
            <w:tcBorders>
              <w:top w:val="single" w:color="auto" w:sz="4" w:space="0"/>
              <w:left w:val="single" w:color="auto" w:sz="4" w:space="0"/>
              <w:right w:val="single" w:color="auto" w:sz="4" w:space="0"/>
            </w:tcBorders>
            <w:shd w:val="clear" w:color="auto" w:fill="auto"/>
          </w:tcPr>
          <w:p>
            <w:pPr>
              <w:spacing w:line="580" w:lineRule="exact"/>
              <w:ind w:firstLine="360" w:firstLineChars="150"/>
              <w:rPr>
                <w:rFonts w:ascii="仿宋_GB2312" w:eastAsia="仿宋_GB2312"/>
                <w:sz w:val="24"/>
              </w:rPr>
            </w:pPr>
          </w:p>
          <w:p>
            <w:pPr>
              <w:spacing w:line="580" w:lineRule="exact"/>
              <w:ind w:firstLine="600" w:firstLineChars="250"/>
              <w:rPr>
                <w:rFonts w:hint="eastAsia" w:ascii="仿宋_GB2312" w:eastAsia="仿宋_GB2312"/>
                <w:sz w:val="24"/>
              </w:rPr>
            </w:pPr>
          </w:p>
          <w:p>
            <w:pPr>
              <w:spacing w:line="580" w:lineRule="exact"/>
              <w:ind w:firstLine="600" w:firstLineChars="250"/>
              <w:rPr>
                <w:rFonts w:ascii="仿宋_GB2312" w:eastAsia="仿宋_GB2312"/>
                <w:sz w:val="24"/>
              </w:rPr>
            </w:pPr>
            <w:r>
              <w:rPr>
                <w:rFonts w:hint="eastAsia" w:ascii="仿宋_GB2312" w:eastAsia="仿宋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61"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残疾证号码</w:t>
            </w:r>
          </w:p>
        </w:tc>
        <w:tc>
          <w:tcPr>
            <w:tcW w:w="2211"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p>
        </w:tc>
        <w:tc>
          <w:tcPr>
            <w:tcW w:w="1657" w:type="dxa"/>
            <w:gridSpan w:val="5"/>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残疾类型等级</w:t>
            </w:r>
          </w:p>
        </w:tc>
        <w:tc>
          <w:tcPr>
            <w:tcW w:w="1792" w:type="dxa"/>
            <w:gridSpan w:val="3"/>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p>
        </w:tc>
        <w:tc>
          <w:tcPr>
            <w:tcW w:w="2435" w:type="dxa"/>
            <w:vMerge w:val="continue"/>
            <w:tcBorders>
              <w:left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1"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监护人姓名</w:t>
            </w:r>
          </w:p>
        </w:tc>
        <w:tc>
          <w:tcPr>
            <w:tcW w:w="2211" w:type="dxa"/>
            <w:gridSpan w:val="3"/>
            <w:tcBorders>
              <w:top w:val="single" w:color="auto" w:sz="4" w:space="0"/>
              <w:left w:val="single" w:color="auto" w:sz="4" w:space="0"/>
              <w:bottom w:val="single" w:color="auto" w:sz="4" w:space="0"/>
              <w:right w:val="single" w:color="auto" w:sz="4" w:space="0"/>
            </w:tcBorders>
          </w:tcPr>
          <w:p>
            <w:pPr>
              <w:spacing w:line="580" w:lineRule="exact"/>
              <w:jc w:val="both"/>
              <w:rPr>
                <w:rFonts w:ascii="仿宋_GB2312" w:eastAsia="仿宋_GB2312"/>
                <w:sz w:val="24"/>
              </w:rPr>
            </w:pPr>
          </w:p>
        </w:tc>
        <w:tc>
          <w:tcPr>
            <w:tcW w:w="1657" w:type="dxa"/>
            <w:gridSpan w:val="5"/>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联系电话</w:t>
            </w:r>
          </w:p>
        </w:tc>
        <w:tc>
          <w:tcPr>
            <w:tcW w:w="1792"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sz w:val="24"/>
              </w:rPr>
            </w:pPr>
          </w:p>
        </w:tc>
        <w:tc>
          <w:tcPr>
            <w:tcW w:w="2435" w:type="dxa"/>
            <w:vMerge w:val="continue"/>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1"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详细居住地址</w:t>
            </w:r>
          </w:p>
        </w:tc>
        <w:tc>
          <w:tcPr>
            <w:tcW w:w="5660" w:type="dxa"/>
            <w:gridSpan w:val="11"/>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eastAsia="仿宋_GB2312"/>
                <w:szCs w:val="21"/>
              </w:rPr>
            </w:pPr>
          </w:p>
          <w:p>
            <w:pPr>
              <w:widowControl/>
              <w:jc w:val="center"/>
              <w:rPr>
                <w:rFonts w:ascii="仿宋_GB2312" w:eastAsia="仿宋_GB2312"/>
                <w:sz w:val="24"/>
              </w:rPr>
            </w:pPr>
            <w:r>
              <w:rPr>
                <w:rFonts w:hint="eastAsia" w:ascii="仿宋_GB2312" w:eastAsia="仿宋_GB2312"/>
                <w:szCs w:val="21"/>
              </w:rPr>
              <w:t>县（市、区）     乡（镇、街道）</w:t>
            </w:r>
          </w:p>
        </w:tc>
        <w:tc>
          <w:tcPr>
            <w:tcW w:w="2435" w:type="dxa"/>
            <w:vMerge w:val="continue"/>
            <w:tcBorders>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61"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hint="eastAsia" w:ascii="仿宋_GB2312" w:eastAsia="仿宋_GB2312"/>
                <w:sz w:val="24"/>
              </w:rPr>
            </w:pPr>
            <w:r>
              <w:rPr>
                <w:rFonts w:hint="eastAsia" w:ascii="仿宋_GB2312" w:eastAsia="仿宋_GB2312"/>
                <w:sz w:val="24"/>
              </w:rPr>
              <w:t>其他保障类别</w:t>
            </w:r>
          </w:p>
        </w:tc>
        <w:tc>
          <w:tcPr>
            <w:tcW w:w="8095" w:type="dxa"/>
            <w:gridSpan w:val="12"/>
            <w:tcBorders>
              <w:top w:val="single" w:color="auto" w:sz="4" w:space="0"/>
              <w:left w:val="single" w:color="auto" w:sz="4" w:space="0"/>
              <w:bottom w:val="single" w:color="auto" w:sz="4" w:space="0"/>
              <w:right w:val="single" w:color="auto" w:sz="4" w:space="0"/>
            </w:tcBorders>
          </w:tcPr>
          <w:p>
            <w:pPr>
              <w:rPr>
                <w:rFonts w:hint="eastAsia" w:ascii="仿宋_GB2312" w:eastAsia="仿宋_GB2312"/>
                <w:sz w:val="24"/>
              </w:rPr>
            </w:pPr>
          </w:p>
          <w:p>
            <w:r>
              <w:rPr>
                <w:rFonts w:hint="eastAsia" w:ascii="仿宋_GB2312" w:eastAsia="仿宋_GB2312"/>
                <w:sz w:val="24"/>
              </w:rPr>
              <w:t>最低生活保障对象 □   孤儿保障对象 □  建档立卡贫困户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1" w:type="dxa"/>
            <w:gridSpan w:val="2"/>
            <w:tcBorders>
              <w:top w:val="single" w:color="auto" w:sz="4" w:space="0"/>
              <w:left w:val="single" w:color="auto" w:sz="4" w:space="0"/>
              <w:bottom w:val="single" w:color="auto" w:sz="4" w:space="0"/>
              <w:right w:val="single" w:color="auto" w:sz="4" w:space="0"/>
            </w:tcBorders>
          </w:tcPr>
          <w:p>
            <w:pPr>
              <w:spacing w:line="580" w:lineRule="exact"/>
              <w:jc w:val="center"/>
              <w:rPr>
                <w:rFonts w:ascii="仿宋_GB2312" w:eastAsia="仿宋_GB2312"/>
                <w:sz w:val="24"/>
              </w:rPr>
            </w:pPr>
            <w:r>
              <w:rPr>
                <w:rFonts w:hint="eastAsia" w:ascii="仿宋_GB2312" w:eastAsia="仿宋_GB2312"/>
                <w:sz w:val="24"/>
              </w:rPr>
              <w:t>户名/开户行</w:t>
            </w:r>
          </w:p>
        </w:tc>
        <w:tc>
          <w:tcPr>
            <w:tcW w:w="2413" w:type="dxa"/>
            <w:gridSpan w:val="4"/>
            <w:tcBorders>
              <w:top w:val="single" w:color="auto" w:sz="4" w:space="0"/>
              <w:left w:val="single" w:color="auto" w:sz="4" w:space="0"/>
              <w:bottom w:val="single" w:color="auto" w:sz="4" w:space="0"/>
              <w:right w:val="single" w:color="auto" w:sz="4" w:space="0"/>
            </w:tcBorders>
          </w:tcPr>
          <w:p>
            <w:pPr>
              <w:spacing w:line="580" w:lineRule="exact"/>
              <w:jc w:val="both"/>
              <w:rPr>
                <w:rFonts w:ascii="仿宋_GB2312" w:eastAsia="仿宋_GB2312"/>
                <w:sz w:val="24"/>
              </w:rPr>
            </w:pPr>
          </w:p>
        </w:tc>
        <w:tc>
          <w:tcPr>
            <w:tcW w:w="1404" w:type="dxa"/>
            <w:gridSpan w:val="2"/>
            <w:tcBorders>
              <w:top w:val="single" w:color="auto" w:sz="4" w:space="0"/>
              <w:left w:val="single" w:color="auto" w:sz="4" w:space="0"/>
              <w:bottom w:val="single" w:color="auto" w:sz="4" w:space="0"/>
              <w:right w:val="single" w:color="auto" w:sz="4" w:space="0"/>
            </w:tcBorders>
          </w:tcPr>
          <w:p>
            <w:pPr>
              <w:spacing w:line="580" w:lineRule="exact"/>
              <w:ind w:firstLine="240" w:firstLineChars="100"/>
              <w:jc w:val="center"/>
              <w:rPr>
                <w:rFonts w:ascii="仿宋_GB2312" w:eastAsia="仿宋_GB2312"/>
                <w:sz w:val="24"/>
              </w:rPr>
            </w:pPr>
            <w:r>
              <w:rPr>
                <w:rFonts w:hint="eastAsia" w:ascii="仿宋_GB2312" w:eastAsia="仿宋_GB2312"/>
                <w:sz w:val="24"/>
              </w:rPr>
              <w:t>账 号</w:t>
            </w:r>
          </w:p>
        </w:tc>
        <w:tc>
          <w:tcPr>
            <w:tcW w:w="4278" w:type="dxa"/>
            <w:gridSpan w:val="6"/>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1" w:type="dxa"/>
            <w:gridSpan w:val="2"/>
            <w:vMerge w:val="restart"/>
            <w:tcBorders>
              <w:top w:val="single" w:color="auto" w:sz="4" w:space="0"/>
              <w:left w:val="single" w:color="auto" w:sz="4" w:space="0"/>
              <w:right w:val="single" w:color="auto" w:sz="4" w:space="0"/>
            </w:tcBorders>
            <w:vAlign w:val="center"/>
          </w:tcPr>
          <w:p>
            <w:pPr>
              <w:spacing w:line="240" w:lineRule="auto"/>
              <w:jc w:val="center"/>
              <w:rPr>
                <w:rFonts w:ascii="仿宋_GB2312" w:eastAsia="仿宋_GB2312"/>
                <w:sz w:val="24"/>
              </w:rPr>
            </w:pPr>
            <w:r>
              <w:rPr>
                <w:rFonts w:hint="eastAsia" w:ascii="仿宋_GB2312" w:eastAsia="仿宋_GB2312"/>
                <w:sz w:val="24"/>
              </w:rPr>
              <w:t>乡（镇）政府</w:t>
            </w:r>
          </w:p>
          <w:p>
            <w:pPr>
              <w:spacing w:line="240" w:lineRule="auto"/>
              <w:jc w:val="both"/>
              <w:rPr>
                <w:rFonts w:hint="eastAsia" w:ascii="仿宋_GB2312" w:eastAsia="仿宋_GB2312"/>
                <w:sz w:val="24"/>
              </w:rPr>
            </w:pPr>
            <w:r>
              <w:rPr>
                <w:rFonts w:hint="eastAsia" w:ascii="仿宋_GB2312" w:eastAsia="仿宋_GB2312"/>
                <w:sz w:val="24"/>
              </w:rPr>
              <w:t>街道办初审意见</w:t>
            </w:r>
          </w:p>
        </w:tc>
        <w:tc>
          <w:tcPr>
            <w:tcW w:w="3817" w:type="dxa"/>
            <w:gridSpan w:val="6"/>
            <w:tcBorders>
              <w:top w:val="single" w:color="auto" w:sz="4" w:space="0"/>
              <w:left w:val="single" w:color="auto" w:sz="4" w:space="0"/>
              <w:bottom w:val="single" w:color="auto" w:sz="4" w:space="0"/>
              <w:right w:val="single" w:color="auto" w:sz="4" w:space="0"/>
            </w:tcBorders>
          </w:tcPr>
          <w:p>
            <w:pPr>
              <w:spacing w:line="580" w:lineRule="exact"/>
              <w:rPr>
                <w:rFonts w:hint="eastAsia" w:ascii="仿宋_GB2312" w:eastAsia="仿宋_GB2312"/>
                <w:sz w:val="24"/>
              </w:rPr>
            </w:pPr>
          </w:p>
          <w:p>
            <w:pPr>
              <w:spacing w:line="580" w:lineRule="exact"/>
              <w:ind w:firstLine="120" w:firstLineChars="50"/>
              <w:rPr>
                <w:rFonts w:hint="eastAsia" w:ascii="仿宋_GB2312" w:eastAsia="仿宋_GB2312"/>
                <w:sz w:val="24"/>
              </w:rPr>
            </w:pPr>
            <w:r>
              <w:rPr>
                <w:rFonts w:hint="eastAsia" w:ascii="仿宋_GB2312" w:eastAsia="仿宋_GB2312"/>
                <w:sz w:val="24"/>
              </w:rPr>
              <w:t xml:space="preserve">民政所经办人:                     </w:t>
            </w:r>
          </w:p>
        </w:tc>
        <w:tc>
          <w:tcPr>
            <w:tcW w:w="4278" w:type="dxa"/>
            <w:gridSpan w:val="6"/>
            <w:vMerge w:val="restart"/>
            <w:tcBorders>
              <w:top w:val="single" w:color="auto" w:sz="4" w:space="0"/>
              <w:left w:val="single" w:color="auto" w:sz="4" w:space="0"/>
              <w:right w:val="single" w:color="auto" w:sz="4" w:space="0"/>
            </w:tcBorders>
          </w:tcPr>
          <w:p>
            <w:pPr>
              <w:spacing w:line="580" w:lineRule="exact"/>
              <w:ind w:firstLine="120" w:firstLineChars="50"/>
              <w:rPr>
                <w:rFonts w:hint="eastAsia" w:ascii="仿宋_GB2312" w:eastAsia="仿宋_GB2312"/>
                <w:sz w:val="24"/>
              </w:rPr>
            </w:pPr>
          </w:p>
          <w:p>
            <w:pPr>
              <w:spacing w:line="580" w:lineRule="exact"/>
              <w:ind w:left="1680" w:hanging="1680" w:hangingChars="700"/>
              <w:jc w:val="left"/>
              <w:rPr>
                <w:rFonts w:ascii="仿宋_GB2312" w:eastAsia="仿宋_GB2312"/>
                <w:sz w:val="24"/>
              </w:rPr>
            </w:pPr>
            <w:r>
              <w:rPr>
                <w:rFonts w:hint="eastAsia" w:ascii="仿宋_GB2312" w:eastAsia="仿宋_GB2312"/>
                <w:sz w:val="24"/>
              </w:rPr>
              <w:t>乡镇政府（街道办事处）: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1" w:type="dxa"/>
            <w:gridSpan w:val="2"/>
            <w:vMerge w:val="continue"/>
            <w:tcBorders>
              <w:left w:val="single" w:color="auto" w:sz="4" w:space="0"/>
              <w:bottom w:val="single" w:color="auto" w:sz="4" w:space="0"/>
              <w:right w:val="single" w:color="auto" w:sz="4" w:space="0"/>
            </w:tcBorders>
            <w:vAlign w:val="center"/>
          </w:tcPr>
          <w:p>
            <w:pPr>
              <w:spacing w:line="580" w:lineRule="exact"/>
              <w:jc w:val="center"/>
              <w:rPr>
                <w:rFonts w:hint="eastAsia" w:ascii="仿宋_GB2312" w:eastAsia="仿宋_GB2312"/>
                <w:sz w:val="24"/>
              </w:rPr>
            </w:pPr>
          </w:p>
        </w:tc>
        <w:tc>
          <w:tcPr>
            <w:tcW w:w="3817" w:type="dxa"/>
            <w:gridSpan w:val="6"/>
            <w:tcBorders>
              <w:top w:val="single" w:color="auto" w:sz="4" w:space="0"/>
              <w:left w:val="single" w:color="auto" w:sz="4" w:space="0"/>
              <w:bottom w:val="single" w:color="auto" w:sz="4" w:space="0"/>
              <w:right w:val="single" w:color="auto" w:sz="4" w:space="0"/>
            </w:tcBorders>
          </w:tcPr>
          <w:p>
            <w:pPr>
              <w:spacing w:line="240" w:lineRule="auto"/>
              <w:ind w:firstLine="120" w:firstLineChars="50"/>
              <w:rPr>
                <w:rFonts w:hint="eastAsia" w:ascii="仿宋_GB2312" w:eastAsia="仿宋_GB2312"/>
                <w:sz w:val="24"/>
              </w:rPr>
            </w:pPr>
          </w:p>
          <w:p>
            <w:pPr>
              <w:spacing w:line="580" w:lineRule="exact"/>
              <w:ind w:firstLine="120" w:firstLineChars="50"/>
              <w:rPr>
                <w:rFonts w:hint="eastAsia" w:ascii="仿宋_GB2312" w:eastAsia="仿宋_GB2312"/>
                <w:sz w:val="24"/>
              </w:rPr>
            </w:pPr>
            <w:r>
              <w:rPr>
                <w:rFonts w:hint="eastAsia" w:ascii="仿宋_GB2312" w:eastAsia="仿宋_GB2312"/>
                <w:sz w:val="24"/>
              </w:rPr>
              <w:t xml:space="preserve">残联经办人:  </w:t>
            </w:r>
          </w:p>
        </w:tc>
        <w:tc>
          <w:tcPr>
            <w:tcW w:w="4278" w:type="dxa"/>
            <w:gridSpan w:val="6"/>
            <w:vMerge w:val="continue"/>
            <w:tcBorders>
              <w:left w:val="single" w:color="auto" w:sz="4" w:space="0"/>
              <w:bottom w:val="single" w:color="auto" w:sz="4" w:space="0"/>
              <w:right w:val="single" w:color="auto" w:sz="4" w:space="0"/>
            </w:tcBorders>
          </w:tcPr>
          <w:p>
            <w:pPr>
              <w:spacing w:line="580" w:lineRule="exact"/>
              <w:ind w:firstLine="120" w:firstLineChars="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sz w:val="24"/>
              </w:rPr>
            </w:pPr>
            <w:r>
              <w:rPr>
                <w:rFonts w:hint="eastAsia" w:ascii="仿宋_GB2312" w:eastAsia="仿宋_GB2312"/>
                <w:sz w:val="24"/>
              </w:rPr>
              <w:t>县（区）残 联 审 核意见</w:t>
            </w:r>
          </w:p>
        </w:tc>
        <w:tc>
          <w:tcPr>
            <w:tcW w:w="8095" w:type="dxa"/>
            <w:gridSpan w:val="12"/>
            <w:tcBorders>
              <w:top w:val="single" w:color="auto" w:sz="4" w:space="0"/>
              <w:left w:val="single" w:color="auto" w:sz="4" w:space="0"/>
              <w:bottom w:val="single" w:color="auto" w:sz="4" w:space="0"/>
              <w:right w:val="single" w:color="auto" w:sz="4" w:space="0"/>
            </w:tcBorders>
          </w:tcPr>
          <w:p>
            <w:pPr>
              <w:spacing w:line="240" w:lineRule="auto"/>
              <w:ind w:firstLine="120" w:firstLineChars="50"/>
              <w:rPr>
                <w:rFonts w:ascii="仿宋_GB2312" w:eastAsia="仿宋_GB2312"/>
                <w:sz w:val="24"/>
              </w:rPr>
            </w:pPr>
          </w:p>
          <w:p>
            <w:pPr>
              <w:spacing w:line="580" w:lineRule="exact"/>
              <w:ind w:firstLine="120" w:firstLineChars="50"/>
              <w:rPr>
                <w:rFonts w:ascii="仿宋_GB2312" w:eastAsia="仿宋_GB2312"/>
                <w:sz w:val="24"/>
              </w:rPr>
            </w:pPr>
            <w:r>
              <w:rPr>
                <w:rFonts w:hint="eastAsia" w:ascii="仿宋_GB2312" w:eastAsia="仿宋_GB2312"/>
                <w:sz w:val="24"/>
              </w:rPr>
              <w:t>经办人：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sz w:val="24"/>
              </w:rPr>
            </w:pPr>
            <w:r>
              <w:rPr>
                <w:rFonts w:hint="eastAsia" w:ascii="仿宋_GB2312" w:eastAsia="仿宋_GB2312"/>
                <w:sz w:val="24"/>
              </w:rPr>
              <w:t>县（区）民政审定意见</w:t>
            </w:r>
          </w:p>
        </w:tc>
        <w:tc>
          <w:tcPr>
            <w:tcW w:w="8095" w:type="dxa"/>
            <w:gridSpan w:val="12"/>
            <w:tcBorders>
              <w:top w:val="single" w:color="auto" w:sz="4" w:space="0"/>
              <w:left w:val="single" w:color="auto" w:sz="4" w:space="0"/>
              <w:bottom w:val="single" w:color="auto" w:sz="4" w:space="0"/>
              <w:right w:val="single" w:color="auto" w:sz="4" w:space="0"/>
            </w:tcBorders>
          </w:tcPr>
          <w:p>
            <w:pPr>
              <w:spacing w:line="240" w:lineRule="auto"/>
              <w:ind w:firstLine="120" w:firstLineChars="50"/>
              <w:rPr>
                <w:rFonts w:ascii="仿宋_GB2312" w:eastAsia="仿宋_GB2312"/>
                <w:sz w:val="24"/>
              </w:rPr>
            </w:pPr>
          </w:p>
          <w:p>
            <w:pPr>
              <w:spacing w:line="580" w:lineRule="exact"/>
              <w:ind w:firstLine="240" w:firstLineChars="100"/>
              <w:rPr>
                <w:rFonts w:ascii="仿宋_GB2312" w:eastAsia="仿宋_GB2312"/>
                <w:sz w:val="24"/>
              </w:rPr>
            </w:pPr>
            <w:r>
              <w:rPr>
                <w:rFonts w:hint="eastAsia" w:ascii="仿宋_GB2312" w:eastAsia="仿宋_GB2312"/>
                <w:sz w:val="24"/>
              </w:rPr>
              <w:t>经办人：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补贴发 放日期</w:t>
            </w:r>
          </w:p>
        </w:tc>
        <w:tc>
          <w:tcPr>
            <w:tcW w:w="1229"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发放标准 （月）</w:t>
            </w:r>
          </w:p>
        </w:tc>
        <w:tc>
          <w:tcPr>
            <w:tcW w:w="1764"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eastAsia="仿宋_GB2312"/>
                <w:sz w:val="24"/>
              </w:rPr>
            </w:pPr>
            <w:r>
              <w:rPr>
                <w:rFonts w:hint="eastAsia" w:ascii="仿宋_GB2312" w:eastAsia="仿宋_GB2312"/>
                <w:sz w:val="24"/>
              </w:rPr>
              <w:t xml:space="preserve">         元</w:t>
            </w:r>
          </w:p>
        </w:tc>
        <w:tc>
          <w:tcPr>
            <w:tcW w:w="1722"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sz w:val="24"/>
              </w:rPr>
            </w:pPr>
            <w:r>
              <w:rPr>
                <w:rFonts w:hint="eastAsia" w:ascii="仿宋_GB2312" w:eastAsia="仿宋_GB2312"/>
                <w:sz w:val="24"/>
              </w:rPr>
              <w:t>停发日期</w:t>
            </w:r>
          </w:p>
        </w:tc>
        <w:tc>
          <w:tcPr>
            <w:tcW w:w="2556"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_GB2312" w:eastAsia="仿宋_GB2312"/>
                <w:sz w:val="24"/>
              </w:rPr>
            </w:pPr>
          </w:p>
        </w:tc>
      </w:tr>
    </w:tbl>
    <w:p>
      <w:pPr>
        <w:widowControl/>
        <w:spacing w:line="580" w:lineRule="exact"/>
        <w:rPr>
          <w:rFonts w:ascii="黑体" w:hAnsi="黑体" w:eastAsia="黑体"/>
          <w:bCs/>
          <w:kern w:val="0"/>
          <w:sz w:val="36"/>
          <w:szCs w:val="36"/>
        </w:rPr>
        <w:sectPr>
          <w:headerReference r:id="rId6" w:type="default"/>
          <w:footerReference r:id="rId7" w:type="default"/>
          <w:footerReference r:id="rId8" w:type="even"/>
          <w:pgSz w:w="11906" w:h="16838"/>
          <w:pgMar w:top="1440" w:right="1800" w:bottom="1440" w:left="1800" w:header="851" w:footer="992" w:gutter="0"/>
          <w:pgNumType w:fmt="numberInDash"/>
          <w:cols w:space="425" w:num="1"/>
          <w:docGrid w:type="lines" w:linePitch="312" w:charSpace="0"/>
        </w:sectPr>
      </w:pPr>
    </w:p>
    <w:p>
      <w:pPr>
        <w:widowControl/>
        <w:spacing w:line="580" w:lineRule="exact"/>
        <w:rPr>
          <w:rFonts w:ascii="方正小标宋简体" w:eastAsia="方正小标宋简体"/>
          <w:bCs/>
          <w:kern w:val="0"/>
          <w:sz w:val="44"/>
          <w:szCs w:val="44"/>
        </w:rPr>
      </w:pPr>
      <w:r>
        <w:rPr>
          <w:rFonts w:hint="eastAsia" w:ascii="黑体" w:hAnsi="黑体" w:eastAsia="黑体"/>
          <w:bCs/>
          <w:kern w:val="0"/>
          <w:sz w:val="32"/>
          <w:szCs w:val="32"/>
        </w:rPr>
        <w:t>附件</w:t>
      </w:r>
      <w:r>
        <w:rPr>
          <w:rFonts w:ascii="黑体" w:hAnsi="黑体" w:eastAsia="黑体"/>
          <w:bCs/>
          <w:kern w:val="0"/>
          <w:sz w:val="32"/>
          <w:szCs w:val="32"/>
        </w:rPr>
        <w:t>3</w:t>
      </w:r>
    </w:p>
    <w:p>
      <w:pPr>
        <w:widowControl/>
        <w:spacing w:line="58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eastAsia="zh-CN"/>
        </w:rPr>
        <w:t>2020</w:t>
      </w:r>
      <w:r>
        <w:rPr>
          <w:rFonts w:hint="eastAsia" w:ascii="方正小标宋简体" w:hAnsi="宋体" w:eastAsia="方正小标宋简体" w:cs="宋体"/>
          <w:kern w:val="0"/>
          <w:sz w:val="44"/>
          <w:szCs w:val="44"/>
        </w:rPr>
        <w:t>年困难残疾人生活补贴审核汇总表</w:t>
      </w:r>
    </w:p>
    <w:p>
      <w:pPr>
        <w:widowControl/>
        <w:spacing w:line="580" w:lineRule="exact"/>
        <w:rPr>
          <w:rFonts w:ascii="仿宋_GB2312" w:eastAsia="仿宋_GB2312"/>
          <w:bCs/>
          <w:kern w:val="0"/>
          <w:sz w:val="24"/>
        </w:rPr>
      </w:pPr>
      <w:r>
        <w:rPr>
          <w:rFonts w:hint="eastAsia" w:ascii="仿宋_GB2312" w:eastAsia="仿宋_GB2312"/>
          <w:bCs/>
          <w:kern w:val="0"/>
          <w:sz w:val="24"/>
        </w:rPr>
        <w:t>民政</w:t>
      </w:r>
      <w:r>
        <w:rPr>
          <w:rFonts w:hint="eastAsia" w:ascii="仿宋_GB2312" w:eastAsia="仿宋_GB2312"/>
          <w:bCs/>
          <w:kern w:val="0"/>
          <w:sz w:val="24"/>
          <w:lang w:val="en-US" w:eastAsia="zh-CN"/>
        </w:rPr>
        <w:t>局</w:t>
      </w:r>
      <w:r>
        <w:rPr>
          <w:rFonts w:hint="eastAsia" w:ascii="仿宋_GB2312" w:eastAsia="仿宋_GB2312"/>
          <w:bCs/>
          <w:kern w:val="0"/>
          <w:sz w:val="24"/>
        </w:rPr>
        <w:t>：（盖章）</w:t>
      </w:r>
      <w:r>
        <w:rPr>
          <w:rFonts w:ascii="仿宋_GB2312" w:eastAsia="仿宋_GB2312"/>
          <w:bCs/>
          <w:kern w:val="0"/>
          <w:sz w:val="24"/>
        </w:rPr>
        <w:t xml:space="preserve">                                                                      </w:t>
      </w:r>
      <w:r>
        <w:rPr>
          <w:rFonts w:hint="eastAsia" w:ascii="仿宋_GB2312" w:eastAsia="仿宋_GB2312"/>
          <w:bCs/>
          <w:kern w:val="0"/>
          <w:sz w:val="24"/>
        </w:rPr>
        <w:t>残联：</w:t>
      </w:r>
      <w:r>
        <w:rPr>
          <w:rFonts w:ascii="仿宋_GB2312" w:eastAsia="仿宋_GB2312"/>
          <w:bCs/>
          <w:kern w:val="0"/>
          <w:sz w:val="24"/>
        </w:rPr>
        <w:t xml:space="preserve"> </w:t>
      </w:r>
      <w:r>
        <w:rPr>
          <w:rFonts w:hint="eastAsia" w:ascii="仿宋_GB2312" w:eastAsia="仿宋_GB2312"/>
          <w:bCs/>
          <w:kern w:val="0"/>
          <w:sz w:val="24"/>
        </w:rPr>
        <w:t>（盖章）</w:t>
      </w: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2410"/>
        <w:gridCol w:w="2126"/>
        <w:gridCol w:w="1417"/>
        <w:gridCol w:w="1425"/>
        <w:gridCol w:w="1552"/>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1242"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hAnsi="宋体"/>
                <w:bCs/>
                <w:kern w:val="0"/>
                <w:sz w:val="30"/>
                <w:szCs w:val="30"/>
              </w:rPr>
              <w:t>姓名</w:t>
            </w:r>
          </w:p>
        </w:tc>
        <w:tc>
          <w:tcPr>
            <w:tcW w:w="851"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hAnsi="宋体"/>
                <w:bCs/>
                <w:kern w:val="0"/>
                <w:sz w:val="30"/>
                <w:szCs w:val="30"/>
              </w:rPr>
              <w:t>性别</w:t>
            </w:r>
          </w:p>
        </w:tc>
        <w:tc>
          <w:tcPr>
            <w:tcW w:w="2410"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hAnsi="宋体"/>
                <w:bCs/>
                <w:kern w:val="0"/>
                <w:sz w:val="30"/>
                <w:szCs w:val="30"/>
              </w:rPr>
              <w:t>居住地址</w:t>
            </w:r>
          </w:p>
        </w:tc>
        <w:tc>
          <w:tcPr>
            <w:tcW w:w="2126"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hAnsi="宋体"/>
                <w:bCs/>
                <w:kern w:val="0"/>
                <w:sz w:val="30"/>
                <w:szCs w:val="30"/>
              </w:rPr>
              <w:t>残疾类型等级</w:t>
            </w:r>
          </w:p>
        </w:tc>
        <w:tc>
          <w:tcPr>
            <w:tcW w:w="1417"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hAnsi="宋体"/>
                <w:bCs/>
                <w:kern w:val="0"/>
                <w:sz w:val="30"/>
                <w:szCs w:val="30"/>
              </w:rPr>
              <w:t>困难类型（（低保</w:t>
            </w:r>
          </w:p>
        </w:tc>
        <w:tc>
          <w:tcPr>
            <w:tcW w:w="1425"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bCs/>
                <w:kern w:val="0"/>
                <w:sz w:val="30"/>
                <w:szCs w:val="30"/>
              </w:rPr>
              <w:t>补贴标准</w:t>
            </w:r>
          </w:p>
        </w:tc>
        <w:tc>
          <w:tcPr>
            <w:tcW w:w="1552"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bCs/>
                <w:kern w:val="0"/>
                <w:sz w:val="30"/>
                <w:szCs w:val="30"/>
              </w:rPr>
              <w:t>银行账号</w:t>
            </w:r>
          </w:p>
        </w:tc>
        <w:tc>
          <w:tcPr>
            <w:tcW w:w="1843"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bCs/>
                <w:kern w:val="0"/>
                <w:sz w:val="30"/>
                <w:szCs w:val="30"/>
              </w:rPr>
            </w:pPr>
            <w:r>
              <w:rPr>
                <w:rFonts w:hint="eastAsia" w:ascii="宋体" w:hAnsi="宋体"/>
                <w:bCs/>
                <w:kern w:val="0"/>
                <w:sz w:val="30"/>
                <w:szCs w:val="30"/>
              </w:rPr>
              <w:t>补贴对象</w:t>
            </w:r>
          </w:p>
          <w:p>
            <w:pPr>
              <w:widowControl/>
              <w:spacing w:line="400" w:lineRule="exact"/>
              <w:jc w:val="center"/>
              <w:rPr>
                <w:rFonts w:ascii="宋体"/>
                <w:bCs/>
                <w:kern w:val="0"/>
                <w:sz w:val="30"/>
                <w:szCs w:val="30"/>
              </w:rPr>
            </w:pPr>
            <w:r>
              <w:rPr>
                <w:rFonts w:hint="eastAsia" w:ascii="宋体" w:hAnsi="宋体"/>
                <w:bCs/>
                <w:kern w:val="0"/>
                <w:sz w:val="30"/>
                <w:szCs w:val="30"/>
              </w:rPr>
              <w:t>电</w:t>
            </w:r>
            <w:r>
              <w:rPr>
                <w:rFonts w:ascii="宋体" w:hAnsi="宋体"/>
                <w:bCs/>
                <w:kern w:val="0"/>
                <w:sz w:val="30"/>
                <w:szCs w:val="30"/>
              </w:rPr>
              <w:t xml:space="preserve">  </w:t>
            </w:r>
            <w:r>
              <w:rPr>
                <w:rFonts w:hint="eastAsia" w:ascii="宋体" w:hAnsi="宋体"/>
                <w:bCs/>
                <w:kern w:val="0"/>
                <w:sz w:val="30"/>
                <w:szCs w:val="30"/>
              </w:rPr>
              <w:t>话</w:t>
            </w:r>
          </w:p>
        </w:tc>
        <w:tc>
          <w:tcPr>
            <w:tcW w:w="1134" w:type="dxa"/>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30"/>
                <w:szCs w:val="30"/>
              </w:rPr>
            </w:pPr>
            <w:r>
              <w:rPr>
                <w:rFonts w:hint="eastAsia" w:ascii="宋体" w:hAnsi="宋体"/>
                <w:bCs/>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851"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410"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126"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25"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55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843"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851"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410"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126"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25"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55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843"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851"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410"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126"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25"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55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843"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851"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410"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126"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25"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55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843"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851"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410"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126"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425"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552"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843"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bl>
    <w:p>
      <w:pPr>
        <w:widowControl/>
        <w:spacing w:line="580" w:lineRule="exact"/>
        <w:rPr>
          <w:rFonts w:ascii="方正小标宋简体" w:eastAsia="方正小标宋简体"/>
          <w:bCs/>
          <w:kern w:val="0"/>
          <w:sz w:val="44"/>
          <w:szCs w:val="44"/>
        </w:rPr>
        <w:sectPr>
          <w:pgSz w:w="16838" w:h="11906" w:orient="landscape"/>
          <w:pgMar w:top="1797" w:right="1440" w:bottom="1797" w:left="1440" w:header="851" w:footer="992" w:gutter="0"/>
          <w:pgNumType w:fmt="numberInDash"/>
          <w:cols w:space="425" w:num="1"/>
          <w:docGrid w:linePitch="312" w:charSpace="0"/>
        </w:sect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ascii="黑体" w:hAnsi="黑体" w:eastAsia="黑体"/>
          <w:bCs/>
          <w:kern w:val="0"/>
          <w:sz w:val="32"/>
          <w:szCs w:val="32"/>
        </w:rPr>
      </w:pPr>
      <w:r>
        <w:rPr>
          <w:rFonts w:hint="eastAsia" w:ascii="黑体" w:hAnsi="黑体" w:eastAsia="黑体"/>
          <w:bCs/>
          <w:kern w:val="0"/>
          <w:sz w:val="32"/>
          <w:szCs w:val="32"/>
        </w:rPr>
        <w:t>附件</w:t>
      </w:r>
      <w:r>
        <w:rPr>
          <w:rFonts w:ascii="黑体" w:hAnsi="黑体" w:eastAsia="黑体"/>
          <w:bCs/>
          <w:kern w:val="0"/>
          <w:sz w:val="32"/>
          <w:szCs w:val="32"/>
        </w:rPr>
        <w:t>4</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ascii="方正小标宋简体" w:hAnsi="宋体" w:eastAsia="方正小标宋简体" w:cs="宋体"/>
          <w:kern w:val="0"/>
          <w:sz w:val="44"/>
          <w:szCs w:val="44"/>
        </w:rPr>
      </w:pPr>
      <w:r>
        <w:rPr>
          <w:rFonts w:ascii="方正小标宋简体" w:eastAsia="方正小标宋简体"/>
          <w:bCs/>
          <w:kern w:val="0"/>
          <w:sz w:val="44"/>
          <w:szCs w:val="44"/>
        </w:rPr>
        <w:t xml:space="preserve">           </w:t>
      </w:r>
      <w:r>
        <w:rPr>
          <w:rFonts w:hint="eastAsia" w:ascii="方正小标宋简体" w:eastAsia="方正小标宋简体"/>
          <w:bCs/>
          <w:kern w:val="0"/>
          <w:sz w:val="44"/>
          <w:szCs w:val="44"/>
        </w:rPr>
        <w:t xml:space="preserve">    </w:t>
      </w:r>
      <w:r>
        <w:rPr>
          <w:rFonts w:ascii="方正小标宋简体" w:eastAsia="方正小标宋简体"/>
          <w:bCs/>
          <w:kern w:val="0"/>
          <w:sz w:val="44"/>
          <w:szCs w:val="44"/>
        </w:rPr>
        <w:t xml:space="preserve"> </w:t>
      </w:r>
      <w:r>
        <w:rPr>
          <w:rFonts w:hint="eastAsia" w:ascii="方正小标宋简体" w:eastAsia="方正小标宋简体"/>
          <w:bCs/>
          <w:kern w:val="0"/>
          <w:sz w:val="44"/>
          <w:szCs w:val="44"/>
          <w:lang w:eastAsia="zh-CN"/>
        </w:rPr>
        <w:t>2020</w:t>
      </w:r>
      <w:r>
        <w:rPr>
          <w:rFonts w:hint="eastAsia" w:ascii="方正小标宋简体" w:eastAsia="方正小标宋简体"/>
          <w:bCs/>
          <w:kern w:val="0"/>
          <w:sz w:val="44"/>
          <w:szCs w:val="44"/>
        </w:rPr>
        <w:t>年</w:t>
      </w:r>
      <w:r>
        <w:rPr>
          <w:rFonts w:hint="eastAsia" w:ascii="方正小标宋简体" w:hAnsi="宋体" w:eastAsia="方正小标宋简体" w:cs="宋体"/>
          <w:kern w:val="0"/>
          <w:sz w:val="44"/>
          <w:szCs w:val="44"/>
        </w:rPr>
        <w:t>重度残疾人护理补贴审核汇总表</w:t>
      </w:r>
    </w:p>
    <w:p>
      <w:pPr>
        <w:keepNext w:val="0"/>
        <w:keepLines w:val="0"/>
        <w:pageBreakBefore w:val="0"/>
        <w:widowControl/>
        <w:kinsoku/>
        <w:wordWrap/>
        <w:overflowPunct/>
        <w:topLinePunct w:val="0"/>
        <w:autoSpaceDE/>
        <w:autoSpaceDN/>
        <w:bidi w:val="0"/>
        <w:adjustRightInd w:val="0"/>
        <w:snapToGrid w:val="0"/>
        <w:spacing w:after="0" w:line="580" w:lineRule="exact"/>
        <w:ind w:firstLine="120" w:firstLineChars="50"/>
        <w:textAlignment w:val="auto"/>
        <w:rPr>
          <w:rFonts w:ascii="仿宋_GB2312" w:eastAsia="仿宋_GB2312"/>
          <w:bCs/>
          <w:kern w:val="0"/>
          <w:sz w:val="24"/>
        </w:rPr>
      </w:pPr>
      <w:r>
        <w:rPr>
          <w:rFonts w:hint="eastAsia" w:ascii="仿宋_GB2312" w:eastAsia="仿宋_GB2312"/>
          <w:bCs/>
          <w:kern w:val="0"/>
          <w:sz w:val="24"/>
        </w:rPr>
        <w:t>民政</w:t>
      </w:r>
      <w:r>
        <w:rPr>
          <w:rFonts w:hint="eastAsia" w:ascii="仿宋_GB2312" w:eastAsia="仿宋_GB2312"/>
          <w:bCs/>
          <w:kern w:val="0"/>
          <w:sz w:val="24"/>
          <w:lang w:val="en-US" w:eastAsia="zh-CN"/>
        </w:rPr>
        <w:t>局</w:t>
      </w:r>
      <w:r>
        <w:rPr>
          <w:rFonts w:hint="eastAsia" w:ascii="仿宋_GB2312" w:eastAsia="仿宋_GB2312"/>
          <w:bCs/>
          <w:kern w:val="0"/>
          <w:sz w:val="24"/>
        </w:rPr>
        <w:t>：（盖章）</w:t>
      </w:r>
      <w:r>
        <w:rPr>
          <w:rFonts w:ascii="仿宋_GB2312" w:eastAsia="仿宋_GB2312"/>
          <w:bCs/>
          <w:kern w:val="0"/>
          <w:sz w:val="24"/>
        </w:rPr>
        <w:t xml:space="preserve">                                                                         </w:t>
      </w:r>
      <w:r>
        <w:rPr>
          <w:rFonts w:hint="eastAsia" w:ascii="仿宋_GB2312" w:eastAsia="仿宋_GB2312"/>
          <w:bCs/>
          <w:kern w:val="0"/>
          <w:sz w:val="24"/>
        </w:rPr>
        <w:t>残联：</w:t>
      </w:r>
      <w:r>
        <w:rPr>
          <w:rFonts w:ascii="仿宋_GB2312" w:eastAsia="仿宋_GB2312"/>
          <w:bCs/>
          <w:kern w:val="0"/>
          <w:sz w:val="24"/>
        </w:rPr>
        <w:t xml:space="preserve"> </w:t>
      </w:r>
      <w:r>
        <w:rPr>
          <w:rFonts w:hint="eastAsia" w:ascii="仿宋_GB2312" w:eastAsia="仿宋_GB2312"/>
          <w:bCs/>
          <w:kern w:val="0"/>
          <w:sz w:val="24"/>
        </w:rPr>
        <w:t>（盖章）</w:t>
      </w:r>
      <w:r>
        <w:rPr>
          <w:rFonts w:ascii="仿宋_GB2312" w:eastAsia="仿宋_GB2312"/>
          <w:bCs/>
          <w:kern w:val="0"/>
          <w:sz w:val="24"/>
        </w:rPr>
        <w:t xml:space="preserve">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794"/>
        <w:gridCol w:w="2250"/>
        <w:gridCol w:w="1986"/>
        <w:gridCol w:w="1322"/>
        <w:gridCol w:w="1322"/>
        <w:gridCol w:w="1455"/>
        <w:gridCol w:w="198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519"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24"/>
                <w:szCs w:val="24"/>
              </w:rPr>
            </w:pPr>
            <w:r>
              <w:rPr>
                <w:rFonts w:hint="eastAsia" w:ascii="宋体" w:hAnsi="宋体"/>
                <w:bCs/>
                <w:kern w:val="0"/>
                <w:sz w:val="24"/>
                <w:szCs w:val="24"/>
              </w:rPr>
              <w:t>姓名</w:t>
            </w:r>
          </w:p>
        </w:tc>
        <w:tc>
          <w:tcPr>
            <w:tcW w:w="280"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24"/>
                <w:szCs w:val="24"/>
              </w:rPr>
            </w:pPr>
            <w:r>
              <w:rPr>
                <w:rFonts w:hint="eastAsia" w:ascii="宋体" w:hAnsi="宋体"/>
                <w:bCs/>
                <w:kern w:val="0"/>
                <w:sz w:val="24"/>
                <w:szCs w:val="24"/>
              </w:rPr>
              <w:t>性别</w:t>
            </w:r>
          </w:p>
        </w:tc>
        <w:tc>
          <w:tcPr>
            <w:tcW w:w="793"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24"/>
                <w:szCs w:val="24"/>
              </w:rPr>
            </w:pPr>
            <w:r>
              <w:rPr>
                <w:rFonts w:hint="eastAsia" w:ascii="宋体" w:hAnsi="宋体"/>
                <w:bCs/>
                <w:kern w:val="0"/>
                <w:sz w:val="24"/>
                <w:szCs w:val="24"/>
              </w:rPr>
              <w:t>居住地址</w:t>
            </w:r>
          </w:p>
        </w:tc>
        <w:tc>
          <w:tcPr>
            <w:tcW w:w="700"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24"/>
                <w:szCs w:val="24"/>
              </w:rPr>
            </w:pPr>
            <w:r>
              <w:rPr>
                <w:rFonts w:hint="eastAsia" w:ascii="宋体" w:hAnsi="宋体"/>
                <w:bCs/>
                <w:kern w:val="0"/>
                <w:sz w:val="24"/>
                <w:szCs w:val="24"/>
              </w:rPr>
              <w:t>残疾类型等级等级</w:t>
            </w:r>
          </w:p>
        </w:tc>
        <w:tc>
          <w:tcPr>
            <w:tcW w:w="466"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hint="eastAsia" w:ascii="宋体" w:hAnsi="宋体"/>
                <w:bCs/>
                <w:kern w:val="0"/>
                <w:sz w:val="24"/>
                <w:szCs w:val="24"/>
              </w:rPr>
            </w:pPr>
            <w:r>
              <w:rPr>
                <w:rFonts w:hint="eastAsia" w:ascii="宋体" w:hAnsi="宋体"/>
                <w:bCs/>
                <w:kern w:val="0"/>
                <w:sz w:val="24"/>
                <w:szCs w:val="24"/>
              </w:rPr>
              <w:t>保障类型</w:t>
            </w:r>
          </w:p>
        </w:tc>
        <w:tc>
          <w:tcPr>
            <w:tcW w:w="466"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24"/>
                <w:szCs w:val="24"/>
              </w:rPr>
            </w:pPr>
            <w:r>
              <w:rPr>
                <w:rFonts w:hint="eastAsia" w:ascii="宋体" w:hAnsi="宋体"/>
                <w:bCs/>
                <w:kern w:val="0"/>
                <w:sz w:val="24"/>
                <w:szCs w:val="24"/>
              </w:rPr>
              <w:t>补贴标准</w:t>
            </w:r>
          </w:p>
        </w:tc>
        <w:tc>
          <w:tcPr>
            <w:tcW w:w="513"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24"/>
                <w:szCs w:val="24"/>
              </w:rPr>
            </w:pPr>
            <w:r>
              <w:rPr>
                <w:rFonts w:hint="eastAsia" w:ascii="宋体"/>
                <w:bCs/>
                <w:kern w:val="0"/>
                <w:sz w:val="24"/>
                <w:szCs w:val="24"/>
              </w:rPr>
              <w:t>银行账号</w:t>
            </w:r>
          </w:p>
        </w:tc>
        <w:tc>
          <w:tcPr>
            <w:tcW w:w="700" w:type="pct"/>
            <w:tcBorders>
              <w:top w:val="single" w:color="auto" w:sz="4" w:space="0"/>
              <w:left w:val="single" w:color="auto" w:sz="4" w:space="0"/>
              <w:bottom w:val="single" w:color="auto" w:sz="4" w:space="0"/>
              <w:right w:val="single" w:color="auto" w:sz="4" w:space="0"/>
            </w:tcBorders>
          </w:tcPr>
          <w:p>
            <w:pPr>
              <w:widowControl/>
              <w:spacing w:line="400" w:lineRule="exact"/>
              <w:jc w:val="both"/>
              <w:rPr>
                <w:rFonts w:ascii="宋体"/>
                <w:bCs/>
                <w:kern w:val="0"/>
                <w:sz w:val="24"/>
                <w:szCs w:val="24"/>
              </w:rPr>
            </w:pPr>
            <w:r>
              <w:rPr>
                <w:rFonts w:hint="eastAsia" w:ascii="宋体" w:hAnsi="宋体"/>
                <w:bCs/>
                <w:kern w:val="0"/>
                <w:sz w:val="24"/>
                <w:szCs w:val="24"/>
              </w:rPr>
              <w:t>补贴对象电话</w:t>
            </w:r>
          </w:p>
        </w:tc>
        <w:tc>
          <w:tcPr>
            <w:tcW w:w="559" w:type="pct"/>
            <w:tcBorders>
              <w:top w:val="single" w:color="auto" w:sz="4" w:space="0"/>
              <w:left w:val="single" w:color="auto" w:sz="4" w:space="0"/>
              <w:bottom w:val="single" w:color="auto" w:sz="4" w:space="0"/>
              <w:right w:val="single" w:color="auto" w:sz="4" w:space="0"/>
            </w:tcBorders>
          </w:tcPr>
          <w:p>
            <w:pPr>
              <w:widowControl/>
              <w:spacing w:line="600" w:lineRule="auto"/>
              <w:jc w:val="center"/>
              <w:rPr>
                <w:rFonts w:ascii="宋体"/>
                <w:bCs/>
                <w:kern w:val="0"/>
                <w:sz w:val="24"/>
                <w:szCs w:val="24"/>
              </w:rPr>
            </w:pPr>
            <w:r>
              <w:rPr>
                <w:rFonts w:hint="eastAsia" w:ascii="宋体" w:hAnsi="宋体"/>
                <w:bCs/>
                <w:kern w:val="0"/>
                <w:sz w:val="24"/>
                <w:szCs w:val="24"/>
              </w:rPr>
              <w:t>备</w:t>
            </w:r>
            <w:r>
              <w:rPr>
                <w:rFonts w:ascii="宋体" w:hAnsi="宋体"/>
                <w:bCs/>
                <w:kern w:val="0"/>
                <w:sz w:val="24"/>
                <w:szCs w:val="24"/>
              </w:rPr>
              <w:t xml:space="preserve"> </w:t>
            </w:r>
            <w:r>
              <w:rPr>
                <w:rFonts w:hint="eastAsia" w:ascii="宋体" w:hAnsi="宋体"/>
                <w:bCs/>
                <w:kern w:val="0"/>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8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9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1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5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8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9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1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5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8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9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1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5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8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9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1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bookmarkStart w:id="0" w:name="_GoBack"/>
            <w:bookmarkEnd w:id="0"/>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5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8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9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1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5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8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9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1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5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1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28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9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466"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13"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700"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c>
          <w:tcPr>
            <w:tcW w:w="559" w:type="pct"/>
            <w:tcBorders>
              <w:top w:val="single" w:color="auto" w:sz="4" w:space="0"/>
              <w:left w:val="single" w:color="auto" w:sz="4" w:space="0"/>
              <w:bottom w:val="single" w:color="auto" w:sz="4" w:space="0"/>
              <w:right w:val="single" w:color="auto" w:sz="4" w:space="0"/>
            </w:tcBorders>
          </w:tcPr>
          <w:p>
            <w:pPr>
              <w:widowControl/>
              <w:spacing w:line="580" w:lineRule="exact"/>
              <w:jc w:val="center"/>
              <w:rPr>
                <w:rFonts w:ascii="方正小标宋简体" w:eastAsia="方正小标宋简体"/>
                <w:bCs/>
                <w:kern w:val="0"/>
                <w:sz w:val="44"/>
                <w:szCs w:val="44"/>
              </w:rPr>
            </w:pPr>
          </w:p>
        </w:tc>
      </w:tr>
    </w:tbl>
    <w:p>
      <w:r>
        <w:rPr>
          <w:rFonts w:hint="eastAsia"/>
        </w:rPr>
        <w:t>注：“保障类型”栏，为除残疾人两项补贴之外享受其他保障。低保对象的填写“低保”、贫困户的填写“扶贫”，低保、扶贫均享受的填写“低保扶贫”，孤儿保障的填写“孤儿”。以上均无的不填写或填写“无”</w:t>
      </w:r>
    </w:p>
    <w:sectPr>
      <w:pgSz w:w="16838" w:h="11906" w:orient="landscape"/>
      <w:pgMar w:top="1800" w:right="1440" w:bottom="1558" w:left="144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rPr>
                              <w:rStyle w:val="7"/>
                              <w:rFonts w:hint="eastAsia" w:ascii="仿宋" w:hAnsi="仿宋" w:eastAsia="仿宋" w:cs="仿宋"/>
                              <w:sz w:val="28"/>
                              <w:szCs w:val="28"/>
                            </w:rPr>
                            <w:fldChar w:fldCharType="begin"/>
                          </w:r>
                          <w:r>
                            <w:rPr>
                              <w:rStyle w:val="7"/>
                              <w:rFonts w:hint="eastAsia" w:ascii="仿宋" w:hAnsi="仿宋" w:eastAsia="仿宋" w:cs="仿宋"/>
                              <w:sz w:val="28"/>
                              <w:szCs w:val="28"/>
                            </w:rPr>
                            <w:instrText xml:space="preserve">PAGE  </w:instrText>
                          </w:r>
                          <w:r>
                            <w:rPr>
                              <w:rStyle w:val="7"/>
                              <w:rFonts w:hint="eastAsia" w:ascii="仿宋" w:hAnsi="仿宋" w:eastAsia="仿宋" w:cs="仿宋"/>
                              <w:sz w:val="28"/>
                              <w:szCs w:val="28"/>
                            </w:rPr>
                            <w:fldChar w:fldCharType="separate"/>
                          </w:r>
                          <w:r>
                            <w:rPr>
                              <w:rStyle w:val="7"/>
                              <w:rFonts w:hint="eastAsia" w:ascii="仿宋" w:hAnsi="仿宋" w:eastAsia="仿宋" w:cs="仿宋"/>
                              <w:sz w:val="28"/>
                              <w:szCs w:val="28"/>
                            </w:rPr>
                            <w:t>7</w:t>
                          </w:r>
                          <w:r>
                            <w:rPr>
                              <w:rStyle w:val="7"/>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Style w:val="7"/>
                      </w:rPr>
                    </w:pPr>
                    <w:r>
                      <w:rPr>
                        <w:rStyle w:val="7"/>
                        <w:rFonts w:hint="eastAsia" w:ascii="仿宋" w:hAnsi="仿宋" w:eastAsia="仿宋" w:cs="仿宋"/>
                        <w:sz w:val="28"/>
                        <w:szCs w:val="28"/>
                      </w:rPr>
                      <w:fldChar w:fldCharType="begin"/>
                    </w:r>
                    <w:r>
                      <w:rPr>
                        <w:rStyle w:val="7"/>
                        <w:rFonts w:hint="eastAsia" w:ascii="仿宋" w:hAnsi="仿宋" w:eastAsia="仿宋" w:cs="仿宋"/>
                        <w:sz w:val="28"/>
                        <w:szCs w:val="28"/>
                      </w:rPr>
                      <w:instrText xml:space="preserve">PAGE  </w:instrText>
                    </w:r>
                    <w:r>
                      <w:rPr>
                        <w:rStyle w:val="7"/>
                        <w:rFonts w:hint="eastAsia" w:ascii="仿宋" w:hAnsi="仿宋" w:eastAsia="仿宋" w:cs="仿宋"/>
                        <w:sz w:val="28"/>
                        <w:szCs w:val="28"/>
                      </w:rPr>
                      <w:fldChar w:fldCharType="separate"/>
                    </w:r>
                    <w:r>
                      <w:rPr>
                        <w:rStyle w:val="7"/>
                        <w:rFonts w:hint="eastAsia" w:ascii="仿宋" w:hAnsi="仿宋" w:eastAsia="仿宋" w:cs="仿宋"/>
                        <w:sz w:val="28"/>
                        <w:szCs w:val="28"/>
                      </w:rPr>
                      <w:t>7</w:t>
                    </w:r>
                    <w:r>
                      <w:rPr>
                        <w:rStyle w:val="7"/>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rPr>
                              <w:rStyle w:val="7"/>
                              <w:rFonts w:hint="eastAsia" w:ascii="仿宋" w:hAnsi="仿宋" w:eastAsia="仿宋" w:cs="仿宋"/>
                              <w:sz w:val="28"/>
                              <w:szCs w:val="28"/>
                            </w:rPr>
                            <w:fldChar w:fldCharType="begin"/>
                          </w:r>
                          <w:r>
                            <w:rPr>
                              <w:rStyle w:val="7"/>
                              <w:rFonts w:hint="eastAsia" w:ascii="仿宋" w:hAnsi="仿宋" w:eastAsia="仿宋" w:cs="仿宋"/>
                              <w:sz w:val="28"/>
                              <w:szCs w:val="28"/>
                            </w:rPr>
                            <w:instrText xml:space="preserve">PAGE  </w:instrText>
                          </w:r>
                          <w:r>
                            <w:rPr>
                              <w:rStyle w:val="7"/>
                              <w:rFonts w:hint="eastAsia" w:ascii="仿宋" w:hAnsi="仿宋" w:eastAsia="仿宋" w:cs="仿宋"/>
                              <w:sz w:val="28"/>
                              <w:szCs w:val="28"/>
                            </w:rPr>
                            <w:fldChar w:fldCharType="separate"/>
                          </w:r>
                          <w:r>
                            <w:rPr>
                              <w:rStyle w:val="7"/>
                              <w:rFonts w:hint="eastAsia" w:ascii="仿宋" w:hAnsi="仿宋" w:eastAsia="仿宋" w:cs="仿宋"/>
                              <w:sz w:val="28"/>
                              <w:szCs w:val="28"/>
                            </w:rPr>
                            <w:t>9</w:t>
                          </w:r>
                          <w:r>
                            <w:rPr>
                              <w:rStyle w:val="7"/>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Style w:val="7"/>
                      </w:rPr>
                    </w:pPr>
                    <w:r>
                      <w:rPr>
                        <w:rStyle w:val="7"/>
                        <w:rFonts w:hint="eastAsia" w:ascii="仿宋" w:hAnsi="仿宋" w:eastAsia="仿宋" w:cs="仿宋"/>
                        <w:sz w:val="28"/>
                        <w:szCs w:val="28"/>
                      </w:rPr>
                      <w:fldChar w:fldCharType="begin"/>
                    </w:r>
                    <w:r>
                      <w:rPr>
                        <w:rStyle w:val="7"/>
                        <w:rFonts w:hint="eastAsia" w:ascii="仿宋" w:hAnsi="仿宋" w:eastAsia="仿宋" w:cs="仿宋"/>
                        <w:sz w:val="28"/>
                        <w:szCs w:val="28"/>
                      </w:rPr>
                      <w:instrText xml:space="preserve">PAGE  </w:instrText>
                    </w:r>
                    <w:r>
                      <w:rPr>
                        <w:rStyle w:val="7"/>
                        <w:rFonts w:hint="eastAsia" w:ascii="仿宋" w:hAnsi="仿宋" w:eastAsia="仿宋" w:cs="仿宋"/>
                        <w:sz w:val="28"/>
                        <w:szCs w:val="28"/>
                      </w:rPr>
                      <w:fldChar w:fldCharType="separate"/>
                    </w:r>
                    <w:r>
                      <w:rPr>
                        <w:rStyle w:val="7"/>
                        <w:rFonts w:hint="eastAsia" w:ascii="仿宋" w:hAnsi="仿宋" w:eastAsia="仿宋" w:cs="仿宋"/>
                        <w:sz w:val="28"/>
                        <w:szCs w:val="28"/>
                      </w:rPr>
                      <w:t>9</w:t>
                    </w:r>
                    <w:r>
                      <w:rPr>
                        <w:rStyle w:val="7"/>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34903"/>
    <w:rsid w:val="30E74ED8"/>
    <w:rsid w:val="3C30441B"/>
    <w:rsid w:val="44F40481"/>
    <w:rsid w:val="4DC51978"/>
    <w:rsid w:val="608A4B5C"/>
    <w:rsid w:val="710E2919"/>
    <w:rsid w:val="78B3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szCs w:val="24"/>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2020-04-02T10:34:00Z</dcterms:created>
  <dc:creator>Administrator</dc:creator>
  <cp:lastModifiedBy>许旭光</cp:lastModifiedBy>
  <cp:lastPrinted>2020-09-02T07:15:57Z</cp:lastPrinted>
  <dcterms:modified xsi:type="dcterms:W3CDTF">2020-09-02T07:21:43Z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