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10" w:rsidRPr="00014110" w:rsidRDefault="00014110" w:rsidP="00014110">
      <w:pPr>
        <w:pStyle w:val="1"/>
      </w:pPr>
      <w:r w:rsidRPr="00014110">
        <w:t>《县本级非税收入退付（征求意见稿）》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为进一步规范非税收入退付流程，提高退付效率，加强财政资金安全管理，全省各级财政部门严格落实国家减税降费政策，持续规范非税收入收缴，根据《财政部关于加强非税收入退费管理的通知》要求，多</w:t>
      </w:r>
      <w:proofErr w:type="gramStart"/>
      <w:r w:rsidRPr="00014110">
        <w:rPr>
          <w:rFonts w:ascii="仿宋" w:eastAsia="仿宋" w:hAnsi="仿宋"/>
          <w:sz w:val="32"/>
          <w:szCs w:val="32"/>
        </w:rPr>
        <w:t>措</w:t>
      </w:r>
      <w:proofErr w:type="gramEnd"/>
      <w:r w:rsidRPr="00014110">
        <w:rPr>
          <w:rFonts w:ascii="仿宋" w:eastAsia="仿宋" w:hAnsi="仿宋"/>
          <w:sz w:val="32"/>
          <w:szCs w:val="32"/>
        </w:rPr>
        <w:t>并举，围绕中央和省级各项支持疫情防控减免政策落实，切实加强退付制度建设，细化责任要求，不断规范办理流程，确保“应退尽退”，积极创新退付操作方式，提升服务能力。制定本方案。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一、指导思想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以习近平新时代中国特色社会主义思想为指导，全面贯彻党的十九大和十九届二中、三中、四中、五中全会精神，深入贯彻落</w:t>
      </w:r>
      <w:proofErr w:type="gramStart"/>
      <w:r w:rsidRPr="00014110">
        <w:rPr>
          <w:rFonts w:ascii="仿宋" w:eastAsia="仿宋" w:hAnsi="仿宋"/>
          <w:sz w:val="32"/>
          <w:szCs w:val="32"/>
        </w:rPr>
        <w:t>实习近</w:t>
      </w:r>
      <w:proofErr w:type="gramEnd"/>
      <w:r w:rsidRPr="00014110">
        <w:rPr>
          <w:rFonts w:ascii="仿宋" w:eastAsia="仿宋" w:hAnsi="仿宋"/>
          <w:sz w:val="32"/>
          <w:szCs w:val="32"/>
        </w:rPr>
        <w:t>平总书记考察安徽重要讲话指示精神，认真落实党中央、国务院和省委、省政府以及财政部关于推进降税减费的要求部署，着力完善标准科学、规范透明、约束有力的非税退付工作方式，确保“应退尽退”，积极创新退付操作方式，提升服务能力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二、工作任务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1.梳理各单位在执行退付过程遇到的问题。财政局会对各自在执行退付过程中出现的问题进行梳理汇总，并对部分办理退付申请人进行征求意见，拟定退付优化方案。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lastRenderedPageBreak/>
        <w:t>2.《泗县非税收入退付申报表》的制定。各单位对申报表的内容提出意见与方案，财政局会对</w:t>
      </w:r>
      <w:proofErr w:type="gramStart"/>
      <w:r w:rsidRPr="00014110">
        <w:rPr>
          <w:rFonts w:ascii="仿宋" w:eastAsia="仿宋" w:hAnsi="仿宋"/>
          <w:sz w:val="32"/>
          <w:szCs w:val="32"/>
        </w:rPr>
        <w:t>各意见</w:t>
      </w:r>
      <w:proofErr w:type="gramEnd"/>
      <w:r w:rsidRPr="00014110">
        <w:rPr>
          <w:rFonts w:ascii="仿宋" w:eastAsia="仿宋" w:hAnsi="仿宋"/>
          <w:sz w:val="32"/>
          <w:szCs w:val="32"/>
        </w:rPr>
        <w:t>方案进行讨论汇总优化申报表的制定。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3.非税退付申请办理材料和流程的确定。确定非税退付申请办理时所需要的材料和流程，在保障业务标准要求的情况下，简化材料流程。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三、工作要求</w:t>
      </w:r>
    </w:p>
    <w:p w:rsidR="00014110" w:rsidRPr="00014110" w:rsidRDefault="00014110" w:rsidP="00014110">
      <w:pPr>
        <w:pStyle w:val="a5"/>
        <w:spacing w:before="0" w:beforeAutospacing="0"/>
        <w:ind w:firstLine="480"/>
        <w:jc w:val="both"/>
        <w:rPr>
          <w:rFonts w:ascii="仿宋" w:eastAsia="仿宋" w:hAnsi="仿宋"/>
          <w:sz w:val="32"/>
          <w:szCs w:val="32"/>
        </w:rPr>
      </w:pPr>
      <w:r w:rsidRPr="00014110">
        <w:rPr>
          <w:rFonts w:ascii="仿宋" w:eastAsia="仿宋" w:hAnsi="仿宋"/>
          <w:sz w:val="32"/>
          <w:szCs w:val="32"/>
        </w:rPr>
        <w:t>请各单位积极建言，提出宝贵的意见。于8月10号下班前，将反馈意见纸质版盖章送至财政局办公室（财政局大楼十楼1002室）。</w:t>
      </w:r>
    </w:p>
    <w:p w:rsidR="009333CF" w:rsidRPr="00014110" w:rsidRDefault="009333CF"/>
    <w:sectPr w:rsidR="009333CF" w:rsidRPr="00014110" w:rsidSect="0093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90" w:rsidRDefault="009D1490" w:rsidP="00014110">
      <w:r>
        <w:separator/>
      </w:r>
    </w:p>
  </w:endnote>
  <w:endnote w:type="continuationSeparator" w:id="0">
    <w:p w:rsidR="009D1490" w:rsidRDefault="009D1490" w:rsidP="0001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90" w:rsidRDefault="009D1490" w:rsidP="00014110">
      <w:r>
        <w:separator/>
      </w:r>
    </w:p>
  </w:footnote>
  <w:footnote w:type="continuationSeparator" w:id="0">
    <w:p w:rsidR="009D1490" w:rsidRDefault="009D1490" w:rsidP="00014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110"/>
    <w:rsid w:val="00014110"/>
    <w:rsid w:val="009333CF"/>
    <w:rsid w:val="009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41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1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411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14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2021-12-24T02:47:00Z</dcterms:created>
  <dcterms:modified xsi:type="dcterms:W3CDTF">2021-12-24T02:48:00Z</dcterms:modified>
</cp:coreProperties>
</file>