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2021年度脱贫人口边缘人口小额信贷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贴息公示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根据《关于深入扎实做好过渡期脱贫人口边缘人口小额信贷工作的通知》（泗财办〔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精神，严格执行“5万元以下、3年期以内、免担保免抵押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、基准利率放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贷、财政贴息、县建风险补偿金”的政策要点，从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衔接推进乡村振兴资金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中安排发放小额信贷贴息补助资金。经过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承贷银行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申请、县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扶贫局比对、县财政局（地方金融监督管理局）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审批程序，202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季度扶贫小额信贷贴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息资金557万元元，其中：淮海村镇银行263709.49元；邮政储蓄银行19426.03元；农业银行65278.23元；泗县农商行5423186.25元，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特此进行公示。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补贴种类：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333333"/>
          <w:spacing w:val="-20"/>
          <w:sz w:val="32"/>
          <w:szCs w:val="32"/>
          <w:shd w:val="clear" w:fill="FFFFFF"/>
        </w:rPr>
        <w:t>年脱贫人口边缘人口小额信贷贴息补助资金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补贴标准：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《关于深入扎实做好过渡期脱贫人口边缘人口小额信贷工作的通知》（泗财办〔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相关规定，按照人民银行公布的LPR利率执行。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-2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补贴对象：全县各乡镇建档立卡</w:t>
      </w:r>
      <w:r>
        <w:rPr>
          <w:rFonts w:hint="eastAsia" w:ascii="仿宋" w:hAnsi="仿宋" w:eastAsia="仿宋" w:cs="仿宋"/>
          <w:i w:val="0"/>
          <w:caps w:val="0"/>
          <w:color w:val="333333"/>
          <w:spacing w:val="-20"/>
          <w:sz w:val="32"/>
          <w:szCs w:val="32"/>
          <w:shd w:val="clear" w:fill="FFFFFF"/>
        </w:rPr>
        <w:t>脱贫人口边缘人口</w:t>
      </w:r>
      <w:r>
        <w:rPr>
          <w:rFonts w:hint="eastAsia" w:ascii="仿宋" w:hAnsi="仿宋" w:eastAsia="仿宋" w:cs="仿宋"/>
          <w:i w:val="0"/>
          <w:caps w:val="0"/>
          <w:color w:val="333333"/>
          <w:spacing w:val="-20"/>
          <w:sz w:val="32"/>
          <w:szCs w:val="32"/>
          <w:shd w:val="clear" w:fill="FFFFFF"/>
          <w:lang w:eastAsia="zh-CN"/>
        </w:rPr>
        <w:t>小额信贷户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补贴金额：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577.16万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公示日期：20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监督电话：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乡村振兴局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0557-7016244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县财政局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地方金融监督管理局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0557-7025085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乡村振兴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监督举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报电话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12317</w:t>
      </w:r>
    </w:p>
    <w:sectPr>
      <w:pgSz w:w="11906" w:h="16838"/>
      <w:pgMar w:top="2041" w:right="1587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3F81"/>
    <w:rsid w:val="07DE4B5E"/>
    <w:rsid w:val="09782AAF"/>
    <w:rsid w:val="1DAC4901"/>
    <w:rsid w:val="1E186750"/>
    <w:rsid w:val="32D916F6"/>
    <w:rsid w:val="34E42B49"/>
    <w:rsid w:val="3E2321E8"/>
    <w:rsid w:val="58DC5412"/>
    <w:rsid w:val="5EA73F81"/>
    <w:rsid w:val="6D7032E9"/>
    <w:rsid w:val="6DB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2019-12-05T06:39:00Z</dcterms:created>
  <dc:creator>Lenovo</dc:creator>
  <cp:lastModifiedBy>七七</cp:lastModifiedBy>
  <dcterms:modified xsi:type="dcterms:W3CDTF">2021-12-28T12:55:00Z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E183CF8875144DBF8E0F74483CCBD125</vt:lpwstr>
  </property>
</Properties>
</file>