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泗县梁园路、沱河路、幸福里路项目水土</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保持行政许可承诺书</w:t>
      </w:r>
    </w:p>
    <w:bookmarkEnd w:id="0"/>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eastAsia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87</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泗县梁</w:t>
      </w:r>
      <w:r>
        <w:rPr>
          <w:rFonts w:hint="eastAsia" w:asciiTheme="minorEastAsia" w:hAnsiTheme="minorEastAsia" w:cstheme="minorEastAsia"/>
          <w:sz w:val="32"/>
          <w:szCs w:val="40"/>
          <w:lang w:val="en-US" w:eastAsia="zh-CN"/>
        </w:rPr>
        <w:t>园</w:t>
      </w:r>
      <w:r>
        <w:rPr>
          <w:rFonts w:hint="eastAsia" w:asciiTheme="minorEastAsia" w:hAnsiTheme="minorEastAsia" w:eastAsiaTheme="minorEastAsia" w:cstheme="minorEastAsia"/>
          <w:sz w:val="32"/>
          <w:szCs w:val="40"/>
          <w:lang w:val="en-US" w:eastAsia="zh-CN"/>
        </w:rPr>
        <w:t>路、沱河路、幸福里路项目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cstheme="minorEastAsia"/>
          <w:sz w:val="32"/>
          <w:szCs w:val="40"/>
          <w:lang w:val="en-US" w:eastAsia="zh-CN"/>
        </w:rPr>
        <w:t xml:space="preserve">2020-341324-48-01-031069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cstheme="minorEastAsia"/>
          <w:sz w:val="32"/>
          <w:szCs w:val="40"/>
          <w:lang w:val="en-US" w:eastAsia="zh-CN"/>
        </w:rPr>
        <w:t>项目建设地点位于安徽省宿州市泗县由三条线路工程组成。梁园路南路段起于汴河路，终于二环南路；沱河路起于梁园路，终于鹿鸣山路；幸福里路起于丹凤路，终于涂山路。</w:t>
      </w:r>
      <w:r>
        <w:rPr>
          <w:rFonts w:hint="eastAsia" w:asciiTheme="minorEastAsia" w:hAnsiTheme="minorEastAsia" w:eastAsiaTheme="minorEastAsia" w:cstheme="minorEastAsia"/>
          <w:sz w:val="32"/>
          <w:szCs w:val="40"/>
          <w:lang w:val="en-US" w:eastAsia="zh-CN"/>
        </w:rPr>
        <w:t>工程总占地面积</w:t>
      </w:r>
      <w:r>
        <w:rPr>
          <w:rFonts w:hint="eastAsia" w:asciiTheme="minorEastAsia" w:hAnsiTheme="minorEastAsia" w:cstheme="minorEastAsia"/>
          <w:sz w:val="32"/>
          <w:szCs w:val="40"/>
          <w:lang w:val="en-US" w:eastAsia="zh-CN"/>
        </w:rPr>
        <w:t>4.82h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其中，永久占地4.07h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，临时占地0.75h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。项目防治责任面积</w:t>
      </w:r>
      <w:r>
        <w:rPr>
          <w:rFonts w:hint="eastAsia" w:asciiTheme="minorEastAsia" w:hAnsiTheme="minorEastAsia" w:cstheme="minorEastAsia"/>
          <w:sz w:val="32"/>
          <w:szCs w:val="40"/>
          <w:lang w:val="en-US" w:eastAsia="zh-CN"/>
        </w:rPr>
        <w:t>4.82h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。基</w:t>
      </w:r>
      <w:r>
        <w:rPr>
          <w:rFonts w:hint="eastAsia" w:asciiTheme="minorEastAsia" w:hAnsiTheme="minorEastAsia" w:cstheme="minorEastAsia"/>
          <w:sz w:val="32"/>
          <w:szCs w:val="40"/>
          <w:lang w:val="en-US" w:eastAsia="zh-CN"/>
        </w:rPr>
        <w:t>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4.82万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泗县城市建设投资有限公司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六、行政相对人代码：913413247529760224</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陈继峰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w:t>
      </w:r>
      <w:r>
        <w:rPr>
          <w:rFonts w:hint="eastAsia" w:asciiTheme="minorEastAsia" w:hAnsiTheme="minorEastAsia" w:eastAsiaTheme="minorEastAsia" w:cstheme="minorEastAsia"/>
          <w:sz w:val="32"/>
          <w:szCs w:val="40"/>
          <w:lang w:val="en-US" w:eastAsia="zh-CN"/>
        </w:rPr>
        <w:t>：2021年12月</w:t>
      </w:r>
      <w:r>
        <w:rPr>
          <w:rFonts w:hint="eastAsia" w:asciiTheme="minorEastAsia" w:hAnsiTheme="minorEastAsia" w:cstheme="minorEastAsia"/>
          <w:sz w:val="32"/>
          <w:szCs w:val="40"/>
          <w:lang w:val="en-US" w:eastAsia="zh-CN"/>
        </w:rPr>
        <w:t>30</w:t>
      </w:r>
      <w:r>
        <w:rPr>
          <w:rFonts w:hint="eastAsia" w:asciiTheme="minorEastAsia" w:hAnsiTheme="minorEastAsia" w:eastAsiaTheme="minorEastAsia" w:cstheme="minorEastAsia"/>
          <w:sz w:val="32"/>
          <w:szCs w:val="40"/>
          <w:lang w:val="en-US" w:eastAsia="zh-CN"/>
        </w:rPr>
        <w:t>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78A2B69"/>
    <w:rsid w:val="08245990"/>
    <w:rsid w:val="08FB2C0B"/>
    <w:rsid w:val="15BF331F"/>
    <w:rsid w:val="1690327C"/>
    <w:rsid w:val="1EE505FD"/>
    <w:rsid w:val="238C12E9"/>
    <w:rsid w:val="3868645B"/>
    <w:rsid w:val="38BE45F9"/>
    <w:rsid w:val="45262FEC"/>
    <w:rsid w:val="461B73E1"/>
    <w:rsid w:val="48C53DF1"/>
    <w:rsid w:val="4AE3640B"/>
    <w:rsid w:val="4F233527"/>
    <w:rsid w:val="54EB68BA"/>
    <w:rsid w:val="59A8383E"/>
    <w:rsid w:val="5DA212D0"/>
    <w:rsid w:val="61B843AF"/>
    <w:rsid w:val="61D85D01"/>
    <w:rsid w:val="62B05C7A"/>
    <w:rsid w:val="62F03745"/>
    <w:rsid w:val="669B1AF3"/>
    <w:rsid w:val="66BC0935"/>
    <w:rsid w:val="673A7FBE"/>
    <w:rsid w:val="674F359D"/>
    <w:rsid w:val="6B2D06C1"/>
    <w:rsid w:val="73C55D55"/>
    <w:rsid w:val="7724669A"/>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2021-12-31T01:06:06Z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A1D8F4A5FE394C25BCB1C37530380B24</vt:lpwstr>
  </property>
</Properties>
</file>