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2"/>
        <w:rPr>
          <w:rFonts w:hint="eastAsia" w:ascii="黑体" w:hAnsi="宋体" w:eastAsia="黑体" w:cs="黑体"/>
          <w:b/>
          <w:color w:val="000000"/>
          <w:kern w:val="0"/>
          <w:sz w:val="31"/>
          <w:szCs w:val="31"/>
          <w:lang w:bidi="ar"/>
        </w:rPr>
      </w:pPr>
      <w:bookmarkStart w:id="0" w:name="_Toc21134"/>
      <w:bookmarkStart w:id="1" w:name="_Toc29815"/>
      <w:bookmarkStart w:id="2" w:name="_Toc1932"/>
      <w:bookmarkStart w:id="3" w:name="_Toc23635"/>
      <w:bookmarkStart w:id="4" w:name="_Toc15324"/>
      <w:r>
        <w:rPr>
          <w:rFonts w:hint="eastAsia" w:ascii="黑体" w:hAnsi="宋体" w:eastAsia="黑体" w:cs="黑体"/>
          <w:b/>
          <w:color w:val="000000"/>
          <w:kern w:val="0"/>
          <w:sz w:val="31"/>
          <w:szCs w:val="31"/>
          <w:lang w:bidi="ar"/>
        </w:rPr>
        <w:t>居民身份证遗失补（换）发</w:t>
      </w:r>
      <w:bookmarkEnd w:id="0"/>
      <w:bookmarkEnd w:id="1"/>
      <w:bookmarkEnd w:id="2"/>
      <w:bookmarkEnd w:id="3"/>
      <w:bookmarkEnd w:id="4"/>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5" w:name="_Toc1745"/>
      <w:bookmarkStart w:id="6" w:name="_Toc29941"/>
      <w:bookmarkStart w:id="7" w:name="_Toc22290"/>
      <w:bookmarkStart w:id="8" w:name="_Toc17725"/>
      <w:r>
        <w:rPr>
          <w:rFonts w:hint="eastAsia" w:ascii="黑体" w:hAnsi="黑体" w:eastAsia="黑体" w:cs="黑体"/>
          <w:b/>
          <w:color w:val="000000"/>
          <w:kern w:val="0"/>
          <w:sz w:val="28"/>
          <w:szCs w:val="28"/>
        </w:rPr>
        <w:t>一、事项名称</w:t>
      </w:r>
      <w:bookmarkEnd w:id="5"/>
      <w:bookmarkEnd w:id="6"/>
      <w:bookmarkEnd w:id="7"/>
      <w:bookmarkEnd w:id="8"/>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居民身份证遗失补（换）发</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9" w:name="_Toc30442"/>
      <w:bookmarkStart w:id="10" w:name="_Toc13816"/>
      <w:bookmarkStart w:id="11" w:name="_Toc10204"/>
      <w:bookmarkStart w:id="12" w:name="_Toc19758"/>
      <w:r>
        <w:rPr>
          <w:rFonts w:hint="eastAsia" w:ascii="黑体" w:hAnsi="黑体" w:eastAsia="黑体" w:cs="黑体"/>
          <w:b/>
          <w:color w:val="000000"/>
          <w:kern w:val="0"/>
          <w:sz w:val="28"/>
          <w:szCs w:val="28"/>
        </w:rPr>
        <w:t>二、实施主体</w:t>
      </w:r>
      <w:bookmarkEnd w:id="9"/>
      <w:bookmarkEnd w:id="10"/>
      <w:bookmarkEnd w:id="11"/>
      <w:bookmarkEnd w:id="12"/>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lang w:eastAsia="zh-CN"/>
        </w:rPr>
        <w:t>泗县公安局</w:t>
      </w:r>
      <w:r>
        <w:rPr>
          <w:rFonts w:hint="eastAsia" w:ascii="黑体" w:hAnsi="黑体" w:eastAsia="黑体" w:cs="黑体"/>
          <w:sz w:val="28"/>
          <w:szCs w:val="28"/>
        </w:rPr>
        <w:t>各户籍</w:t>
      </w:r>
      <w:r>
        <w:rPr>
          <w:rFonts w:hint="eastAsia" w:ascii="黑体" w:hAnsi="黑体" w:eastAsia="黑体" w:cs="黑体"/>
          <w:sz w:val="28"/>
          <w:szCs w:val="28"/>
          <w:lang w:eastAsia="zh-CN"/>
        </w:rPr>
        <w:t>地</w:t>
      </w:r>
      <w:r>
        <w:rPr>
          <w:rFonts w:hint="eastAsia" w:ascii="黑体" w:hAnsi="黑体" w:eastAsia="黑体" w:cs="黑体"/>
          <w:sz w:val="28"/>
          <w:szCs w:val="28"/>
        </w:rPr>
        <w:t>派出所</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13" w:name="_Toc30402"/>
      <w:bookmarkStart w:id="14" w:name="_Toc13751"/>
      <w:bookmarkStart w:id="15" w:name="_Toc28914"/>
      <w:bookmarkStart w:id="16" w:name="_Toc20413"/>
      <w:r>
        <w:rPr>
          <w:rFonts w:hint="eastAsia" w:ascii="黑体" w:hAnsi="黑体" w:eastAsia="黑体" w:cs="黑体"/>
          <w:b/>
          <w:color w:val="000000"/>
          <w:kern w:val="0"/>
          <w:sz w:val="28"/>
          <w:szCs w:val="28"/>
        </w:rPr>
        <w:t>三、适用范围</w:t>
      </w:r>
      <w:bookmarkEnd w:id="13"/>
      <w:bookmarkEnd w:id="14"/>
      <w:bookmarkEnd w:id="15"/>
      <w:bookmarkEnd w:id="16"/>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身份证丢失、损毁</w:t>
      </w:r>
    </w:p>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17" w:name="_Toc16297"/>
      <w:bookmarkStart w:id="18" w:name="_Toc14361"/>
      <w:bookmarkStart w:id="19" w:name="_Toc21845"/>
      <w:bookmarkStart w:id="20" w:name="_Toc31699"/>
      <w:r>
        <w:rPr>
          <w:rFonts w:hint="eastAsia" w:ascii="黑体" w:hAnsi="黑体" w:eastAsia="黑体" w:cs="黑体"/>
          <w:b/>
          <w:color w:val="000000"/>
          <w:kern w:val="0"/>
          <w:sz w:val="28"/>
          <w:szCs w:val="28"/>
        </w:rPr>
        <w:t>四、事项类型</w:t>
      </w:r>
      <w:bookmarkEnd w:id="17"/>
      <w:bookmarkEnd w:id="18"/>
      <w:bookmarkEnd w:id="19"/>
      <w:bookmarkEnd w:id="20"/>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rPr>
        <w:t>公共服务</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21" w:name="_Toc1793"/>
      <w:bookmarkStart w:id="22" w:name="_Toc28773"/>
      <w:bookmarkStart w:id="23" w:name="_Toc30275"/>
      <w:bookmarkStart w:id="24" w:name="_Toc22599"/>
      <w:r>
        <w:rPr>
          <w:rFonts w:hint="eastAsia" w:ascii="黑体" w:hAnsi="黑体" w:eastAsia="黑体" w:cs="黑体"/>
          <w:b/>
          <w:color w:val="000000"/>
          <w:kern w:val="0"/>
          <w:sz w:val="28"/>
          <w:szCs w:val="28"/>
        </w:rPr>
        <w:t>五、实施依据</w:t>
      </w:r>
      <w:bookmarkEnd w:id="21"/>
      <w:bookmarkEnd w:id="22"/>
      <w:bookmarkEnd w:id="23"/>
      <w:bookmarkEnd w:id="24"/>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《中华人民共和国居民身份证法》（主席令第4号）</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第十一条：居民身份证有效期满、公民姓名变更或者证件严重损坏不能辨认的，应当申请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第十二条：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lang w:eastAsia="zh-CN"/>
        </w:rPr>
      </w:pPr>
      <w:bookmarkStart w:id="25" w:name="_Toc13873"/>
      <w:bookmarkStart w:id="26" w:name="_Toc14638"/>
      <w:bookmarkStart w:id="27" w:name="_Toc22526"/>
      <w:bookmarkStart w:id="28" w:name="_Toc4324"/>
      <w:r>
        <w:rPr>
          <w:rFonts w:hint="eastAsia" w:ascii="黑体" w:hAnsi="黑体" w:eastAsia="黑体" w:cs="黑体"/>
          <w:b/>
          <w:color w:val="000000"/>
          <w:kern w:val="0"/>
          <w:sz w:val="28"/>
          <w:szCs w:val="28"/>
        </w:rPr>
        <w:t>六、申请条件</w:t>
      </w:r>
      <w:bookmarkEnd w:id="25"/>
      <w:bookmarkEnd w:id="26"/>
      <w:bookmarkEnd w:id="27"/>
      <w:bookmarkEnd w:id="28"/>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居民身份证有效期满、公民姓名变更或者证件严重损坏不能辨认的，应当申请换领新证；居民身份证登记项目出现错误的，公安机关应当及时更正，换发新证；领取新证时，必须交回原证。居民身份证丢失的，应当申请补领。未满十六周岁公民的居民身份证有前款情形的，可以申请换领、换发或者补领新证。公民办理常住户口迁移手续时，公安机关应当在居民身份证的机读项目中记载公民常住户口所在地住址变动的情况，并告知本人。</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公民申请领取、换领、补领居民身份证，公安机关应当按照规定及时予以办理。公安机关应当自公民提交《居民身份证申领登记表》之日起六十日内发放居民身份证；交通不便的地区，办理时间可以适当延长，但延长的时间不得超过三十日。公民在申请领取、换领、补领居民身份证期间，急需使用居民身份证的，可以申请领取临时居民身份证，公安机关应当按照规定及时予以办理。具体办法由国务院公安部门规定。</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lang w:eastAsia="zh-CN"/>
        </w:rPr>
      </w:pPr>
      <w:bookmarkStart w:id="29" w:name="_Toc2066"/>
      <w:bookmarkStart w:id="30" w:name="_Toc5850"/>
      <w:bookmarkStart w:id="31" w:name="_Toc32559"/>
      <w:bookmarkStart w:id="32" w:name="_Toc14784"/>
      <w:r>
        <w:rPr>
          <w:rFonts w:hint="eastAsia" w:ascii="黑体" w:hAnsi="黑体" w:eastAsia="黑体" w:cs="黑体"/>
          <w:b/>
          <w:color w:val="000000"/>
          <w:kern w:val="0"/>
          <w:sz w:val="28"/>
          <w:szCs w:val="28"/>
        </w:rPr>
        <w:t>七、办理材料</w:t>
      </w:r>
      <w:bookmarkEnd w:id="29"/>
      <w:bookmarkEnd w:id="30"/>
      <w:bookmarkEnd w:id="31"/>
      <w:bookmarkEnd w:id="32"/>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bookmarkStart w:id="33" w:name="_Toc1626"/>
      <w:bookmarkStart w:id="34" w:name="_Toc31730"/>
      <w:bookmarkStart w:id="35" w:name="_Toc16040"/>
      <w:bookmarkStart w:id="36" w:name="_Toc19233"/>
      <w:r>
        <w:rPr>
          <w:rFonts w:hint="eastAsia" w:ascii="黑体" w:hAnsi="黑体" w:eastAsia="黑体" w:cs="黑体"/>
          <w:sz w:val="28"/>
          <w:szCs w:val="28"/>
        </w:rPr>
        <w:t>1、换领（证件有效期满、证件损坏、姓名等登记项目变更或错误等）</w:t>
      </w:r>
      <w:bookmarkEnd w:id="33"/>
      <w:bookmarkEnd w:id="34"/>
      <w:bookmarkEnd w:id="35"/>
      <w:bookmarkEnd w:id="36"/>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（1）居民身份证。</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bookmarkStart w:id="37" w:name="_Toc19303"/>
      <w:bookmarkStart w:id="38" w:name="_Toc11158"/>
      <w:bookmarkStart w:id="39" w:name="_Toc30584"/>
      <w:bookmarkStart w:id="40" w:name="_Toc29421"/>
      <w:r>
        <w:rPr>
          <w:rFonts w:hint="eastAsia" w:ascii="黑体" w:hAnsi="黑体" w:eastAsia="黑体" w:cs="黑体"/>
          <w:sz w:val="28"/>
          <w:szCs w:val="28"/>
        </w:rPr>
        <w:t>2、证件丢失补领</w:t>
      </w:r>
      <w:bookmarkEnd w:id="37"/>
      <w:bookmarkEnd w:id="38"/>
      <w:bookmarkEnd w:id="39"/>
      <w:bookmarkEnd w:id="40"/>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（1）补领申请</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41" w:name="_Toc13361"/>
      <w:bookmarkStart w:id="42" w:name="_Toc14916"/>
      <w:bookmarkStart w:id="43" w:name="_Toc20883"/>
      <w:bookmarkStart w:id="44" w:name="_Toc22312"/>
      <w:r>
        <w:rPr>
          <w:rFonts w:hint="eastAsia" w:ascii="黑体" w:hAnsi="黑体" w:eastAsia="黑体" w:cs="黑体"/>
          <w:b/>
          <w:color w:val="000000"/>
          <w:kern w:val="0"/>
          <w:sz w:val="28"/>
          <w:szCs w:val="28"/>
        </w:rPr>
        <w:t>八、办理流程</w:t>
      </w:r>
      <w:bookmarkEnd w:id="41"/>
      <w:bookmarkEnd w:id="42"/>
      <w:bookmarkEnd w:id="43"/>
      <w:bookmarkEnd w:id="44"/>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1、申领人持上述材料到</w:t>
      </w:r>
      <w:r>
        <w:rPr>
          <w:rFonts w:hint="eastAsia" w:ascii="黑体" w:hAnsi="黑体" w:eastAsia="黑体" w:cs="黑体"/>
          <w:sz w:val="28"/>
          <w:szCs w:val="28"/>
          <w:lang w:eastAsia="zh-CN"/>
        </w:rPr>
        <w:t>政务服务中心公安局窗口和</w:t>
      </w:r>
      <w:r>
        <w:rPr>
          <w:rFonts w:hint="eastAsia" w:ascii="黑体" w:hAnsi="黑体" w:eastAsia="黑体" w:cs="黑体"/>
          <w:sz w:val="28"/>
          <w:szCs w:val="28"/>
        </w:rPr>
        <w:t>各辖区派出所户办大厅；</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2、派出所户籍民警在常住人口信息管理系统中采集居民身份证受理的文字信息和人像信息完成证件受理；</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3、登录指纹信息管理系统，根据语言提示完成指纹信息的采集、保存、上传，同时，现场核验申领人的指纹信息，确保“人证同一性”后，打印出包含人像的《居民身份证申领登记表》和《居民身份证领取凭证》，由申请人当场确认签字，签字确认后不得再变更文字、人像信息，受理日期应为当日。居民身份证办理时限由原60日缩短至15个工作日。</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4、15个工作日后，公民持《居民身份证领取凭证》到</w:t>
      </w:r>
      <w:r>
        <w:rPr>
          <w:rFonts w:hint="eastAsia" w:ascii="黑体" w:hAnsi="黑体" w:eastAsia="黑体" w:cs="黑体"/>
          <w:sz w:val="28"/>
          <w:szCs w:val="28"/>
          <w:lang w:eastAsia="zh-CN"/>
        </w:rPr>
        <w:t>泗县政务服务中心自助大厅</w:t>
      </w:r>
      <w:r>
        <w:rPr>
          <w:rFonts w:hint="eastAsia" w:ascii="黑体" w:hAnsi="黑体" w:eastAsia="黑体" w:cs="黑体"/>
          <w:sz w:val="28"/>
          <w:szCs w:val="28"/>
          <w:lang w:val="en-US" w:eastAsia="zh-CN"/>
        </w:rPr>
        <w:t>7X24小时领取身份证或</w:t>
      </w:r>
      <w:r>
        <w:rPr>
          <w:rFonts w:hint="eastAsia" w:ascii="黑体" w:hAnsi="黑体" w:eastAsia="黑体" w:cs="黑体"/>
          <w:sz w:val="28"/>
          <w:szCs w:val="28"/>
        </w:rPr>
        <w:t>户籍地派出所领取居民身份证，居民在领取新证的同时须交回旧证。</w:t>
      </w:r>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5、公民在申请领取、换领、补领居民身份证期间，急需使用居民身份证的，可以凭《临时居民身份证申领登记表》到所在的县级公安机关临时居民身份证办证窗口办理，临时身份证办理时限为2日。</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rPr>
      </w:pPr>
      <w:bookmarkStart w:id="45" w:name="_Toc31375"/>
      <w:bookmarkStart w:id="46" w:name="_Toc9535"/>
      <w:bookmarkStart w:id="47" w:name="_Toc14815"/>
      <w:bookmarkStart w:id="48" w:name="_Toc10424"/>
      <w:r>
        <w:rPr>
          <w:rFonts w:hint="eastAsia" w:ascii="黑体" w:hAnsi="黑体" w:eastAsia="黑体" w:cs="黑体"/>
          <w:b/>
          <w:color w:val="000000"/>
          <w:kern w:val="0"/>
          <w:sz w:val="28"/>
          <w:szCs w:val="28"/>
        </w:rPr>
        <w:t>九、承诺办理时限</w:t>
      </w:r>
      <w:bookmarkEnd w:id="45"/>
      <w:bookmarkEnd w:id="46"/>
      <w:bookmarkEnd w:id="47"/>
      <w:bookmarkEnd w:id="48"/>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即办。</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b/>
          <w:color w:val="000000"/>
          <w:kern w:val="0"/>
          <w:sz w:val="28"/>
          <w:szCs w:val="28"/>
          <w:lang w:eastAsia="zh-CN"/>
        </w:rPr>
      </w:pPr>
      <w:bookmarkStart w:id="49" w:name="_Toc10304"/>
      <w:bookmarkStart w:id="50" w:name="_Toc32039"/>
      <w:bookmarkStart w:id="51" w:name="_Toc7713"/>
      <w:bookmarkStart w:id="52" w:name="_Toc25866"/>
      <w:r>
        <w:rPr>
          <w:rFonts w:hint="eastAsia" w:ascii="黑体" w:hAnsi="黑体" w:eastAsia="黑体" w:cs="黑体"/>
          <w:b/>
          <w:color w:val="000000"/>
          <w:kern w:val="0"/>
          <w:sz w:val="28"/>
          <w:szCs w:val="28"/>
        </w:rPr>
        <w:t>十、收费标准</w:t>
      </w:r>
      <w:bookmarkEnd w:id="49"/>
      <w:bookmarkEnd w:id="50"/>
      <w:bookmarkEnd w:id="51"/>
      <w:bookmarkEnd w:id="52"/>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sz w:val="28"/>
          <w:szCs w:val="28"/>
        </w:rPr>
        <w:t>省物价局、财政厅皖价费〔2004〕346号；国家发展改革委财综〔2003〕2322号，证件有效期满、姓名等登记项目变更或错误换发收费20元；证件损坏、丢失补领收费40元；临时身份证收费10元。</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53" w:name="_Toc4783"/>
      <w:bookmarkStart w:id="54" w:name="_Toc2897"/>
      <w:bookmarkStart w:id="55" w:name="_Toc8734"/>
      <w:bookmarkStart w:id="56" w:name="_Toc20776"/>
      <w:r>
        <w:rPr>
          <w:rFonts w:hint="eastAsia" w:ascii="黑体" w:hAnsi="黑体" w:eastAsia="黑体" w:cs="黑体"/>
          <w:b/>
          <w:color w:val="000000"/>
          <w:kern w:val="0"/>
          <w:sz w:val="28"/>
          <w:szCs w:val="28"/>
        </w:rPr>
        <w:t>十一、咨询电话</w:t>
      </w:r>
      <w:bookmarkEnd w:id="53"/>
      <w:bookmarkEnd w:id="54"/>
      <w:bookmarkEnd w:id="55"/>
      <w:bookmarkEnd w:id="56"/>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default" w:ascii="黑体" w:hAnsi="黑体" w:eastAsia="黑体" w:cs="黑体"/>
          <w:sz w:val="28"/>
          <w:szCs w:val="28"/>
          <w:lang w:val="en-US" w:eastAsia="zh-CN"/>
        </w:rPr>
      </w:pPr>
      <w:r>
        <w:rPr>
          <w:rFonts w:hint="eastAsia" w:ascii="黑体" w:hAnsi="黑体" w:eastAsia="黑体" w:cs="黑体"/>
          <w:color w:val="000000"/>
          <w:kern w:val="0"/>
          <w:sz w:val="28"/>
          <w:szCs w:val="28"/>
        </w:rPr>
        <w:t>0557-</w:t>
      </w:r>
      <w:r>
        <w:rPr>
          <w:rFonts w:hint="eastAsia" w:ascii="黑体" w:hAnsi="黑体" w:eastAsia="黑体" w:cs="黑体"/>
          <w:color w:val="000000"/>
          <w:kern w:val="0"/>
          <w:sz w:val="28"/>
          <w:szCs w:val="28"/>
          <w:lang w:val="en-US" w:eastAsia="zh-CN"/>
        </w:rPr>
        <w:t>7015767</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57" w:name="_Toc27434"/>
      <w:bookmarkStart w:id="58" w:name="_Toc16747"/>
      <w:bookmarkStart w:id="59" w:name="_Toc11083"/>
      <w:bookmarkStart w:id="60" w:name="_Toc17205"/>
      <w:r>
        <w:rPr>
          <w:rFonts w:hint="eastAsia" w:ascii="黑体" w:hAnsi="黑体" w:eastAsia="黑体" w:cs="黑体"/>
          <w:b/>
          <w:color w:val="000000"/>
          <w:kern w:val="0"/>
          <w:sz w:val="28"/>
          <w:szCs w:val="28"/>
        </w:rPr>
        <w:t>十二、投诉电话</w:t>
      </w:r>
      <w:bookmarkEnd w:id="57"/>
      <w:bookmarkEnd w:id="58"/>
      <w:bookmarkEnd w:id="59"/>
      <w:bookmarkEnd w:id="60"/>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default" w:ascii="黑体" w:hAnsi="黑体" w:eastAsia="黑体" w:cs="黑体"/>
          <w:sz w:val="28"/>
          <w:szCs w:val="28"/>
          <w:lang w:val="en-US" w:eastAsia="zh-CN"/>
        </w:rPr>
      </w:pPr>
      <w:r>
        <w:rPr>
          <w:rFonts w:hint="eastAsia" w:ascii="黑体" w:hAnsi="黑体" w:eastAsia="黑体" w:cs="黑体"/>
          <w:color w:val="000000"/>
          <w:kern w:val="0"/>
          <w:sz w:val="28"/>
          <w:szCs w:val="28"/>
        </w:rPr>
        <w:t>0557-</w:t>
      </w:r>
      <w:r>
        <w:rPr>
          <w:rFonts w:hint="eastAsia" w:ascii="黑体" w:hAnsi="黑体" w:eastAsia="黑体" w:cs="黑体"/>
          <w:color w:val="000000"/>
          <w:kern w:val="0"/>
          <w:sz w:val="28"/>
          <w:szCs w:val="28"/>
          <w:lang w:val="en-US" w:eastAsia="zh-CN"/>
        </w:rPr>
        <w:t>6666110</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61" w:name="_Toc6656"/>
      <w:bookmarkStart w:id="62" w:name="_Toc29131"/>
      <w:bookmarkStart w:id="63" w:name="_Toc8067"/>
      <w:bookmarkStart w:id="64" w:name="_Toc3592"/>
      <w:r>
        <w:rPr>
          <w:rFonts w:hint="eastAsia" w:ascii="黑体" w:hAnsi="黑体" w:eastAsia="黑体" w:cs="黑体"/>
          <w:b/>
          <w:color w:val="000000"/>
          <w:kern w:val="0"/>
          <w:sz w:val="28"/>
          <w:szCs w:val="28"/>
        </w:rPr>
        <w:t>十三、办理地址及办理时间</w:t>
      </w:r>
      <w:bookmarkEnd w:id="61"/>
      <w:bookmarkEnd w:id="62"/>
      <w:bookmarkEnd w:id="63"/>
      <w:bookmarkEnd w:id="64"/>
    </w:p>
    <w:p>
      <w:pPr>
        <w:keepNext w:val="0"/>
        <w:keepLines w:val="0"/>
        <w:pageBreakBefore w:val="0"/>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lang w:eastAsia="zh-CN"/>
        </w:rPr>
        <w:t>泗县政务服务中心二楼公安局窗口或</w:t>
      </w:r>
      <w:r>
        <w:rPr>
          <w:rFonts w:hint="eastAsia" w:ascii="黑体" w:hAnsi="黑体" w:eastAsia="黑体" w:cs="黑体"/>
          <w:sz w:val="28"/>
          <w:szCs w:val="28"/>
        </w:rPr>
        <w:t>各</w:t>
      </w:r>
      <w:r>
        <w:rPr>
          <w:rFonts w:hint="eastAsia" w:ascii="黑体" w:hAnsi="黑体" w:eastAsia="黑体" w:cs="黑体"/>
          <w:sz w:val="28"/>
          <w:szCs w:val="28"/>
          <w:lang w:eastAsia="zh-CN"/>
        </w:rPr>
        <w:t>户籍地派出所。</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rPr>
          <w:rFonts w:hint="eastAsia" w:ascii="黑体" w:hAnsi="黑体" w:eastAsia="黑体" w:cs="黑体"/>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rPr>
        <w:t>办理时间：工作日上午</w:t>
      </w:r>
      <w:r>
        <w:rPr>
          <w:rFonts w:hint="eastAsia" w:ascii="黑体" w:hAnsi="黑体" w:eastAsia="黑体" w:cs="黑体"/>
          <w:color w:val="000000"/>
          <w:kern w:val="0"/>
          <w:sz w:val="28"/>
          <w:szCs w:val="28"/>
          <w:lang w:val="en-US" w:eastAsia="zh-CN"/>
        </w:rPr>
        <w:t>8</w:t>
      </w:r>
      <w:r>
        <w:rPr>
          <w:rFonts w:hint="eastAsia" w:ascii="黑体" w:hAnsi="黑体" w:eastAsia="黑体" w:cs="黑体"/>
          <w:color w:val="000000"/>
          <w:kern w:val="0"/>
          <w:sz w:val="28"/>
          <w:szCs w:val="28"/>
        </w:rPr>
        <w:t>:00-1</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0，下午1</w:t>
      </w:r>
      <w:r>
        <w:rPr>
          <w:rFonts w:hint="eastAsia" w:ascii="黑体" w:hAnsi="黑体" w:eastAsia="黑体" w:cs="黑体"/>
          <w:color w:val="000000"/>
          <w:kern w:val="0"/>
          <w:sz w:val="28"/>
          <w:szCs w:val="28"/>
          <w:lang w:val="en-US" w:eastAsia="zh-CN"/>
        </w:rPr>
        <w:t>4</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0</w:t>
      </w:r>
      <w:r>
        <w:rPr>
          <w:rFonts w:hint="eastAsia" w:ascii="黑体" w:hAnsi="黑体" w:eastAsia="黑体" w:cs="黑体"/>
          <w:color w:val="000000"/>
          <w:kern w:val="0"/>
          <w:sz w:val="28"/>
          <w:szCs w:val="28"/>
        </w:rPr>
        <w:t>0-17:</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w:t>
      </w:r>
    </w:p>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黑体" w:hAnsi="黑体" w:eastAsia="黑体" w:cs="黑体"/>
          <w:sz w:val="28"/>
          <w:szCs w:val="28"/>
          <w:lang w:eastAsia="zh-CN"/>
        </w:rPr>
      </w:pPr>
      <w:bookmarkStart w:id="65" w:name="_Toc19479"/>
      <w:bookmarkStart w:id="66" w:name="_Toc11848"/>
      <w:bookmarkStart w:id="67" w:name="_Toc4638"/>
      <w:bookmarkStart w:id="68" w:name="_Toc28176"/>
      <w:r>
        <w:rPr>
          <w:rFonts w:hint="eastAsia" w:ascii="黑体" w:hAnsi="黑体" w:eastAsia="黑体" w:cs="黑体"/>
          <w:b/>
          <w:color w:val="000000"/>
          <w:kern w:val="0"/>
          <w:sz w:val="28"/>
          <w:szCs w:val="28"/>
        </w:rPr>
        <w:t>十四、结果领取方式</w:t>
      </w:r>
      <w:bookmarkEnd w:id="65"/>
      <w:bookmarkEnd w:id="66"/>
      <w:bookmarkEnd w:id="67"/>
      <w:bookmarkEnd w:id="68"/>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rPr>
      </w:pPr>
      <w:r>
        <w:rPr>
          <w:rFonts w:hint="eastAsia" w:ascii="黑体" w:hAnsi="黑体" w:eastAsia="黑体" w:cs="黑体"/>
          <w:color w:val="000000"/>
          <w:kern w:val="0"/>
          <w:sz w:val="28"/>
          <w:szCs w:val="28"/>
        </w:rPr>
        <w:t>办结后申请人到窗口领取或者邮寄</w:t>
      </w:r>
    </w:p>
    <w:p>
      <w:bookmarkStart w:id="69" w:name="_GoBack"/>
      <w:bookmarkEnd w:id="6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E10A9F"/>
    <w:rsid w:val="617B408B"/>
    <w:rsid w:val="68C5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2021-12-15T06:54:48Z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E2250520303F4BBD8B907E4A8F372BC2</vt:lpwstr>
  </property>
</Properties>
</file>