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2"/>
        <w:rPr>
          <w:rFonts w:hint="eastAsia" w:ascii="黑体" w:hAnsi="宋体" w:eastAsia="黑体" w:cs="黑体"/>
          <w:b/>
          <w:color w:val="000000"/>
          <w:kern w:val="0"/>
          <w:sz w:val="31"/>
          <w:szCs w:val="31"/>
          <w:lang w:bidi="ar"/>
        </w:rPr>
      </w:pPr>
      <w:bookmarkStart w:id="0" w:name="_Toc3992"/>
      <w:bookmarkStart w:id="1" w:name="_Toc10438"/>
      <w:bookmarkStart w:id="2" w:name="_Toc16530"/>
      <w:bookmarkStart w:id="3" w:name="_Toc24723"/>
      <w:bookmarkStart w:id="4" w:name="_Toc19192"/>
      <w:r>
        <w:rPr>
          <w:rFonts w:hint="eastAsia" w:ascii="黑体" w:hAnsi="宋体" w:eastAsia="黑体" w:cs="黑体"/>
          <w:b/>
          <w:color w:val="000000"/>
          <w:kern w:val="0"/>
          <w:sz w:val="31"/>
          <w:szCs w:val="31"/>
          <w:lang w:bidi="ar"/>
        </w:rPr>
        <w:t>亲属关系证明出具服务指南</w:t>
      </w:r>
      <w:bookmarkEnd w:id="0"/>
      <w:bookmarkEnd w:id="1"/>
      <w:bookmarkEnd w:id="2"/>
      <w:bookmarkEnd w:id="3"/>
      <w:bookmarkEnd w:id="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5" w:name="_Toc3111"/>
      <w:bookmarkStart w:id="6" w:name="_Toc13638"/>
      <w:bookmarkStart w:id="7" w:name="_Toc15564"/>
      <w:bookmarkStart w:id="8" w:name="_Toc3093"/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bidi="ar"/>
        </w:rPr>
        <w:t>一、事项名称</w:t>
      </w:r>
      <w:bookmarkEnd w:id="5"/>
      <w:bookmarkEnd w:id="6"/>
      <w:bookmarkEnd w:id="7"/>
      <w:bookmarkEnd w:id="8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亲属关系证明出具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9" w:name="_Toc681"/>
      <w:bookmarkStart w:id="10" w:name="_Toc3812"/>
      <w:bookmarkStart w:id="11" w:name="_Toc31249"/>
      <w:bookmarkStart w:id="12" w:name="_Toc31017"/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bidi="ar"/>
        </w:rPr>
        <w:t>二、实施主体</w:t>
      </w:r>
      <w:bookmarkEnd w:id="9"/>
      <w:bookmarkEnd w:id="10"/>
      <w:bookmarkEnd w:id="11"/>
      <w:bookmarkEnd w:id="1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泗县公安局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eastAsia="zh-CN" w:bidi="ar"/>
        </w:rPr>
      </w:pPr>
      <w:bookmarkStart w:id="13" w:name="_Toc8607"/>
      <w:bookmarkStart w:id="14" w:name="_Toc2191"/>
      <w:bookmarkStart w:id="15" w:name="_Toc4812"/>
      <w:bookmarkStart w:id="16" w:name="_Toc17644"/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bidi="ar"/>
        </w:rPr>
        <w:t>三、适用范围</w:t>
      </w:r>
      <w:bookmarkEnd w:id="13"/>
      <w:bookmarkEnd w:id="14"/>
      <w:bookmarkEnd w:id="15"/>
      <w:bookmarkEnd w:id="16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全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 w:bidi="ar"/>
        </w:rPr>
        <w:t>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17" w:name="_Toc28983"/>
      <w:bookmarkStart w:id="18" w:name="_Toc13668"/>
      <w:bookmarkStart w:id="19" w:name="_Toc8840"/>
      <w:bookmarkStart w:id="20" w:name="_Toc9632"/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bidi="ar"/>
        </w:rPr>
        <w:t>四、事项类型</w:t>
      </w:r>
      <w:bookmarkEnd w:id="17"/>
      <w:bookmarkEnd w:id="18"/>
      <w:bookmarkEnd w:id="19"/>
      <w:bookmarkEnd w:id="2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公共服务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21" w:name="_Toc4943"/>
      <w:bookmarkStart w:id="22" w:name="_Toc19968"/>
      <w:bookmarkStart w:id="23" w:name="_Toc24523"/>
      <w:bookmarkStart w:id="24" w:name="_Toc5191"/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bidi="ar"/>
        </w:rPr>
        <w:t>五、实施依据</w:t>
      </w:r>
      <w:bookmarkEnd w:id="21"/>
      <w:bookmarkEnd w:id="22"/>
      <w:bookmarkEnd w:id="23"/>
      <w:bookmarkEnd w:id="2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公安部等12部门《关于改进和规范公安派出所出具证明工作的意见》：亲属关系证明。曾经同户人员间的亲属关系，历史户籍档案等能够反映，需要开具证明的，公安派出所在核实后应当出具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25" w:name="_Toc8595"/>
      <w:bookmarkStart w:id="26" w:name="_Toc4753"/>
      <w:bookmarkStart w:id="27" w:name="_Toc16503"/>
      <w:bookmarkStart w:id="28" w:name="_Toc10472"/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bidi="ar"/>
        </w:rPr>
        <w:t>六、申请条件</w:t>
      </w:r>
      <w:bookmarkEnd w:id="25"/>
      <w:bookmarkEnd w:id="26"/>
      <w:bookmarkEnd w:id="27"/>
      <w:bookmarkEnd w:id="28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曾经同户人员间的亲属关系，历史户籍档案等能够反映，需要开具证明的，公安派出所在核实后应当出具。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29" w:name="_Toc30540"/>
      <w:bookmarkStart w:id="30" w:name="_Toc18381"/>
      <w:bookmarkStart w:id="31" w:name="_Toc29445"/>
      <w:bookmarkStart w:id="32" w:name="_Toc26658"/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bidi="ar"/>
        </w:rPr>
        <w:t>七、办理材料</w:t>
      </w:r>
      <w:bookmarkEnd w:id="29"/>
      <w:bookmarkEnd w:id="30"/>
      <w:bookmarkEnd w:id="31"/>
      <w:bookmarkEnd w:id="3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中华人民共和国居民身份证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黑体" w:hAnsi="黑体" w:eastAsia="黑体" w:cs="黑体"/>
          <w:b/>
          <w:color w:val="3F3F3F"/>
          <w:kern w:val="0"/>
          <w:sz w:val="28"/>
          <w:szCs w:val="28"/>
          <w:lang w:eastAsia="zh-CN"/>
        </w:rPr>
      </w:pPr>
      <w:bookmarkStart w:id="33" w:name="_Toc27938"/>
      <w:bookmarkStart w:id="34" w:name="_Toc5590"/>
      <w:bookmarkStart w:id="35" w:name="_Toc12501"/>
      <w:bookmarkStart w:id="36" w:name="_Toc28177"/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bidi="ar"/>
        </w:rPr>
        <w:t>八、办理流程</w:t>
      </w:r>
      <w:bookmarkEnd w:id="33"/>
      <w:bookmarkEnd w:id="34"/>
      <w:bookmarkEnd w:id="35"/>
      <w:bookmarkEnd w:id="36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1、受理各户籍派出所，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 w:bidi="ar"/>
        </w:rPr>
        <w:t>泗县政务服务中心二楼公安局窗口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2、审查各户籍派出所，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 w:bidi="ar"/>
        </w:rPr>
        <w:t>泗县政务服务中心二楼公安局窗口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3、办结 各户籍派出所，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 w:bidi="ar"/>
        </w:rPr>
        <w:t>泗县政务服务中心二楼公安局窗口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4、送达各户籍派出所，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 w:bidi="ar"/>
        </w:rPr>
        <w:t>泗县政务服务中心二楼公安局窗口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bidi="ar"/>
        </w:rPr>
      </w:pPr>
      <w:bookmarkStart w:id="37" w:name="_Toc20460"/>
      <w:bookmarkStart w:id="38" w:name="_Toc25629"/>
      <w:bookmarkStart w:id="39" w:name="_Toc9761"/>
      <w:bookmarkStart w:id="40" w:name="_Toc32747"/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bidi="ar"/>
        </w:rPr>
        <w:t>九、承诺办理时限</w:t>
      </w:r>
      <w:bookmarkEnd w:id="37"/>
      <w:bookmarkEnd w:id="38"/>
      <w:bookmarkEnd w:id="39"/>
      <w:bookmarkEnd w:id="4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1个工作日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41" w:name="_Toc2218"/>
      <w:bookmarkStart w:id="42" w:name="_Toc7750"/>
      <w:bookmarkStart w:id="43" w:name="_Toc32037"/>
      <w:bookmarkStart w:id="44" w:name="_Toc1810"/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bidi="ar"/>
        </w:rPr>
        <w:t>十、法定办理时限</w:t>
      </w:r>
      <w:bookmarkEnd w:id="41"/>
      <w:bookmarkEnd w:id="42"/>
      <w:bookmarkEnd w:id="43"/>
      <w:bookmarkEnd w:id="4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3个工作日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</w:pPr>
      <w:bookmarkStart w:id="45" w:name="_Toc13451"/>
      <w:bookmarkStart w:id="46" w:name="_Toc10655"/>
      <w:bookmarkStart w:id="47" w:name="_Toc28246"/>
      <w:bookmarkStart w:id="48" w:name="_Toc23974"/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bidi="ar"/>
        </w:rPr>
        <w:t>十一、收费标准</w:t>
      </w:r>
      <w:bookmarkEnd w:id="45"/>
      <w:bookmarkEnd w:id="46"/>
      <w:bookmarkEnd w:id="47"/>
      <w:bookmarkEnd w:id="48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免费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bidi="ar"/>
        </w:rPr>
      </w:pPr>
      <w:bookmarkStart w:id="49" w:name="_Toc8977"/>
      <w:bookmarkStart w:id="50" w:name="_Toc5777"/>
      <w:bookmarkStart w:id="51" w:name="_Toc3176"/>
      <w:bookmarkStart w:id="52" w:name="_Toc857"/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bidi="ar"/>
        </w:rPr>
        <w:t>十二、咨询电话</w:t>
      </w:r>
      <w:bookmarkEnd w:id="49"/>
      <w:bookmarkEnd w:id="50"/>
      <w:bookmarkEnd w:id="51"/>
      <w:bookmarkEnd w:id="5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9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0557-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7028286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53" w:name="_Toc23009"/>
      <w:bookmarkStart w:id="54" w:name="_Toc24367"/>
      <w:bookmarkStart w:id="55" w:name="_Toc16792"/>
      <w:bookmarkStart w:id="56" w:name="_Toc29245"/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bidi="ar"/>
        </w:rPr>
        <w:t>十三、投诉电话</w:t>
      </w:r>
      <w:bookmarkEnd w:id="53"/>
      <w:bookmarkEnd w:id="54"/>
      <w:bookmarkEnd w:id="55"/>
      <w:bookmarkEnd w:id="56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0557-6666110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57" w:name="_Toc17228"/>
      <w:bookmarkStart w:id="58" w:name="_Toc13565"/>
      <w:bookmarkStart w:id="59" w:name="_Toc22085"/>
      <w:bookmarkStart w:id="60" w:name="_Toc25015"/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bidi="ar"/>
        </w:rPr>
        <w:t>十四、办理地址及办理时间</w:t>
      </w:r>
      <w:bookmarkEnd w:id="57"/>
      <w:bookmarkEnd w:id="58"/>
      <w:bookmarkEnd w:id="59"/>
      <w:bookmarkEnd w:id="6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61" w:name="_Toc2985"/>
      <w:bookmarkStart w:id="62" w:name="_Toc2090"/>
      <w:bookmarkStart w:id="63" w:name="_Toc32071"/>
      <w:bookmarkStart w:id="64" w:name="_Toc23926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/>
        </w:rPr>
        <w:t>泗县政务服务中心二楼公安局窗口或</w:t>
      </w:r>
      <w:r>
        <w:rPr>
          <w:rFonts w:hint="eastAsia" w:ascii="黑体" w:hAnsi="黑体" w:eastAsia="黑体" w:cs="黑体"/>
          <w:sz w:val="28"/>
          <w:szCs w:val="28"/>
        </w:rPr>
        <w:t>各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户籍地派出所。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办理时间：工作日上午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:00-1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: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0，下午1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: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0-17: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bidi="ar"/>
        </w:rPr>
        <w:t>十五、结果领取方式</w:t>
      </w:r>
      <w:bookmarkEnd w:id="61"/>
      <w:bookmarkEnd w:id="62"/>
      <w:bookmarkEnd w:id="63"/>
      <w:bookmarkEnd w:id="6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办结后申请人到窗口领取或者邮寄</w:t>
      </w:r>
    </w:p>
    <w:p>
      <w:pP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br w:type="page"/>
      </w:r>
      <w:bookmarkStart w:id="65" w:name="_GoBack"/>
      <w:bookmarkEnd w:id="65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DC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2021-12-15T07:20:31Z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38C3CBA4E0354B02BE7DF957D18CB390</vt:lpwstr>
  </property>
</Properties>
</file>