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Times New Roman" w:hAnsi="Times New Roman" w:eastAsia="黑体" w:cs="Times New Roman"/>
        </w:rPr>
      </w:pPr>
      <w:bookmarkStart w:id="1" w:name="_GoBack"/>
      <w:bookmarkEnd w:id="1"/>
    </w:p>
    <w:p>
      <w:pPr>
        <w:spacing w:line="590" w:lineRule="exact"/>
        <w:ind w:left="42" w:leftChars="20"/>
        <w:rPr>
          <w:rFonts w:hint="default" w:ascii="Times New Roman" w:hAnsi="Times New Roman" w:eastAsia="黑体" w:cs="Times New Roman"/>
          <w:color w:val="FF0000"/>
          <w:spacing w:val="-18"/>
          <w:w w:val="58"/>
        </w:rPr>
      </w:pPr>
    </w:p>
    <w:p>
      <w:pPr>
        <w:spacing w:line="590" w:lineRule="exact"/>
        <w:ind w:left="42" w:leftChars="20"/>
        <w:rPr>
          <w:rFonts w:hint="default" w:ascii="Times New Roman" w:hAnsi="Times New Roman" w:eastAsia="黑体" w:cs="Times New Roman"/>
          <w:color w:val="FF0000"/>
          <w:spacing w:val="-18"/>
          <w:w w:val="58"/>
        </w:rPr>
      </w:pPr>
    </w:p>
    <w:p>
      <w:pPr>
        <w:spacing w:line="590" w:lineRule="exact"/>
        <w:rPr>
          <w:rFonts w:hint="eastAsia" w:ascii="Times New Roman" w:hAnsi="Times New Roman" w:eastAsia="黑体" w:cs="Times New Roman"/>
          <w:color w:val="FF0000"/>
          <w:spacing w:val="-18"/>
          <w:w w:val="58"/>
          <w:lang w:eastAsia="zh-CN"/>
        </w:rPr>
      </w:pPr>
    </w:p>
    <w:p>
      <w:pPr>
        <w:spacing w:line="590" w:lineRule="exact"/>
        <w:ind w:left="42" w:leftChars="20"/>
        <w:rPr>
          <w:rFonts w:hint="default" w:ascii="Times New Roman" w:hAnsi="Times New Roman" w:eastAsia="黑体" w:cs="Times New Roman"/>
          <w:color w:val="FF0000"/>
          <w:spacing w:val="-18"/>
          <w:w w:val="58"/>
          <w:lang w:val="en-US" w:eastAsia="zh-CN"/>
        </w:rPr>
      </w:pPr>
    </w:p>
    <w:p>
      <w:pPr>
        <w:spacing w:line="590" w:lineRule="exact"/>
        <w:ind w:firstLine="313" w:firstLineChars="98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strDocNo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宿科计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  <w:bookmarkEnd w:id="0"/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关于加强企业研发统计监测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提高研发统计数据质量的通知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jc w:val="both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各县区科技局、统计局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经信局，各园区科技、经信主管部门： 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近年来，全市上下深入实施创新驱动发展战略，企业自主创新能力不断提升，企业研发投入经费总量和投入强度不断提高。与此同时，企业研发统计数据质量不高的问题还一定程度存在。为进一步加强企业研发统计监测工作，提高企业研发统计数据质量，推动企业研发投入高质量增长，现将有关事项通知如下： 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一、建立健全研发统计企业“红名单”制度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探索建立研发统计企业“红名单”制度。高新技术企业、科技型中小企业、高新技术产业目录内企业，直接纳入“红名单”。建有市级以上研发机构以及近三年有发明专利申请或授权、承担过政府科技计划项目、享受过研发费用加计扣除政策的企业，备案后纳入“红名单”。 对纳入“红名单”内企业，在市、县（区）组织开展研发指标统计执法“双随机”检查中降低检查比例或免于检查（对统计违法案件的立案查处和对统计违法举报线索的核实除外）。市统计局负责“红名单”的管理和维护，市科技局负责提供高新技术企业、科技型中小企业、高新技术产业目录内企业名单。各县区（园区）科技主管部门和经信部门负责梳理本地其他符合条件的企业名单，并于每年7月底前向市统计局报备相关企业名单。 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二、建立健全企业研发基础资料备案机制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针对“红名单”以外、开展研发活动的规模以上企业（工业、服务业、特级和一级建筑业），应按照“账表相符、账账相符、账实相符”的要求，对其研发基础资料实施备案工作。各县区（园区）应结合实际情况，鼓励相关企业将开展的研发佐证资料进行备案，作为企业研发活动监测、数据质量管控的重要参考依据。 市经信局、市发改委、市住建局负责督促指导规上工业、规上服务业、特级和一级建筑业企业研发基础资料备案工作，市统计局、市科技局联合对企业研发基础资料备案情况进行不定期抽查核实。各县区（园区）科技部门牵头组织企业完善研发项目立项书、企业研发辅助账、加计扣除研发费用归集表、专利申请书等备案工作，及时将相关企业备案的佐证资料共享至同级统计部门。各县区统计局、园区经发部门配合开展相关工作，指导企业规范统计研发数据的基础资料，依据备案资料对相关企业研发数据质量进行分析研究，并将分析结果运用到企业研发统计监测活动中。 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三、建立健全重点企业研发活动监测体系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强化重点企业监测名录管理，结合各县区（园区）建立的重点企业研发活动统计监测制度，及时对名录内企业进行动态调整。强化研发活动监测分析，不断优化监测体系，切实提高研发统计数据质量。强化监测成果运用，将重点企业监测数据作为各县区（园区）高质量发展绩效评价考核的重要测算依据。 市统计局负责重点监测企业名录的管理和维护，联合市科技局对各县区（园区）上报的企业数据开展不定期抽查。各县区（园区）科技局负责建立并实施重点企业监测制度，动态更新本地区企业名录；各县区（园区）统计局负责本地区重点企业统计监测，并按要求向市统计局报送企业名录更新情况及研发活动监测数据。 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四、全面加强宣传培训和监督检查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市统计局牵头全面加强基层业务培训，确保培训时长和培训质量。联合市科技局、市经信局、市发改委、市住建局对全市重点规上企业（规模以上工业、规模以上服务业、特级和一级建筑业）的统计人员进行全覆盖式业务培训，每年累计培训时间不少于10学时。各县区（园区）统计局、科技局要采用会议培训、调研走访等多种形式，加大对企业的法制宣传、政策辅导、业务培训力度，指导企业建立健全“立项—研发—归集”的研发活动闭环管理机制，提高企业研发统计工作能力和水平。 各县区（园区）统计局、科技局要严格落实企业研发数据质量管控责任，定期开展企业填报资格核实、重点企业监测数据以及研发统计年报数据质量核查，对发现的统计违法线索，及时移交统计执法部门。 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uto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宿州市科学技术局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宿州市统计局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宿州市经济和信息化局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   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2022年3月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ind w:firstLine="150" w:firstLineChars="50"/>
        <w:rPr>
          <w:rFonts w:hint="eastAsia" w:eastAsia="方正仿宋简体"/>
          <w:sz w:val="30"/>
          <w:szCs w:val="30"/>
          <w:lang w:eastAsia="zh-CN"/>
        </w:rPr>
      </w:pPr>
      <w:r>
        <w:rPr>
          <w:rFonts w:eastAsia="方正仿宋简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600700" cy="0"/>
                <wp:effectExtent l="0" t="9525" r="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5pt;height:0pt;width:441pt;z-index:251661312;mso-width-relative:page;mso-height-relative:page;" filled="f" stroked="t" coordsize="21600,21600" o:gfxdata="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91lM/0QAAAAQBAAAPAAAAAAAAAAEAIAAAACIAAABkcnMvZG93bnJldi54bWxQSwECFAAUAAAA&#10;CACHTuJAY9QYDPUBAADlAwAADgAAAAAAAAABACAAAAAgAQAAZHJzL2Uyb0RvYy54bWxQSwUGAAAA&#10;AAYABgBZAQAAh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6007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3pt;height:0pt;width:441pt;z-index:251660288;mso-width-relative:page;mso-height-relative:page;" filled="f" stroked="t" coordsize="21600,21600" o:gfxdata="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YdNU7TAAAABgEAAA8AAAAAAAAAAQAgAAAAIgAAAGRycy9kb3ducmV2LnhtbFBLAQIUABQA&#10;AAAIAIdO4kDtDXvD9QEAAOUDAAAOAAAAAAAAAAEAIAAAACIBAABkcnMvZTJvRG9jLnhtbFBLBQYA&#10;AAAABgAGAFkBAACJ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简体"/>
          <w:sz w:val="30"/>
          <w:szCs w:val="30"/>
          <w:lang w:eastAsia="zh-CN"/>
        </w:rPr>
        <w:t>抄送：宿州市发改委、宿州市住建局</w:t>
      </w:r>
      <w:r>
        <w:rPr>
          <w:rFonts w:eastAsia="方正仿宋简体"/>
          <w:sz w:val="30"/>
          <w:szCs w:val="30"/>
        </w:rPr>
        <w:t xml:space="preserve">            </w:t>
      </w:r>
      <w:r>
        <w:rPr>
          <w:rFonts w:hint="eastAsia" w:eastAsia="方正仿宋简体"/>
          <w:sz w:val="30"/>
          <w:szCs w:val="30"/>
        </w:rPr>
        <w:t xml:space="preserve">  </w:t>
      </w:r>
      <w:r>
        <w:rPr>
          <w:rFonts w:eastAsia="方正仿宋简体"/>
          <w:sz w:val="30"/>
          <w:szCs w:val="30"/>
        </w:rPr>
        <w:t xml:space="preserve">  </w:t>
      </w:r>
      <w:r>
        <w:rPr>
          <w:rFonts w:hint="eastAsia" w:eastAsia="方正仿宋简体"/>
          <w:sz w:val="30"/>
          <w:szCs w:val="30"/>
          <w:lang w:val="en-US" w:eastAsia="zh-CN"/>
        </w:rPr>
        <w:t xml:space="preserve"> 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07827"/>
    <w:rsid w:val="00037302"/>
    <w:rsid w:val="00102E3C"/>
    <w:rsid w:val="00364552"/>
    <w:rsid w:val="00A52D70"/>
    <w:rsid w:val="00AC3C60"/>
    <w:rsid w:val="00BA462E"/>
    <w:rsid w:val="00F25020"/>
    <w:rsid w:val="049B4EEE"/>
    <w:rsid w:val="07A4283D"/>
    <w:rsid w:val="1A655C35"/>
    <w:rsid w:val="1F032699"/>
    <w:rsid w:val="242F2983"/>
    <w:rsid w:val="27DD0E31"/>
    <w:rsid w:val="3252786C"/>
    <w:rsid w:val="33A21BD4"/>
    <w:rsid w:val="388F6C8E"/>
    <w:rsid w:val="3C535D3B"/>
    <w:rsid w:val="3CD44E3B"/>
    <w:rsid w:val="3EA45603"/>
    <w:rsid w:val="48AC09BF"/>
    <w:rsid w:val="5AAD63E9"/>
    <w:rsid w:val="5D3FBB9E"/>
    <w:rsid w:val="61911A1E"/>
    <w:rsid w:val="63907827"/>
    <w:rsid w:val="64077D80"/>
    <w:rsid w:val="BF4F08A0"/>
    <w:rsid w:val="FC8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1602</Words>
  <Characters>1611</Characters>
  <Lines>11</Lines>
  <Paragraphs>3</Paragraphs>
  <TotalTime>17</TotalTime>
  <ScaleCrop>false</ScaleCrop>
  <LinksUpToDate>false</LinksUpToDate>
  <CharactersWithSpaces>1663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2022-03-22T02:45:00Z</dcterms:created>
  <dc:creator>Lenovo</dc:creator>
  <cp:lastModifiedBy>清梦一晌。</cp:lastModifiedBy>
  <cp:lastPrinted>2022-03-30T03:26:00Z</cp:lastPrinted>
  <dcterms:modified xsi:type="dcterms:W3CDTF">2022-04-03T02:52:15Z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87B71C59238D4C33BAFA13B7309496B5</vt:lpwstr>
  </property>
</Properties>
</file>