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丁湖镇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2022年国家安全教育日活动方案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  <w:lang w:val="en-US" w:eastAsia="zh-CN"/>
        </w:rPr>
        <w:t>22</w:t>
      </w:r>
      <w:r>
        <w:rPr>
          <w:rFonts w:hint="eastAsia"/>
          <w:sz w:val="28"/>
          <w:szCs w:val="36"/>
        </w:rPr>
        <w:t>年4月15日是《国家安全法》颁布实施以来的</w:t>
      </w:r>
      <w:r>
        <w:rPr>
          <w:rFonts w:hint="eastAsia"/>
          <w:sz w:val="28"/>
          <w:szCs w:val="36"/>
          <w:lang w:eastAsia="zh-CN"/>
        </w:rPr>
        <w:t>又一</w:t>
      </w:r>
      <w:r>
        <w:rPr>
          <w:rFonts w:hint="eastAsia"/>
          <w:sz w:val="28"/>
          <w:szCs w:val="36"/>
        </w:rPr>
        <w:t>个全民国家安全教育日。</w:t>
      </w:r>
      <w:r>
        <w:rPr>
          <w:rFonts w:hint="eastAsia"/>
          <w:sz w:val="28"/>
          <w:szCs w:val="36"/>
          <w:lang w:eastAsia="zh-CN"/>
        </w:rPr>
        <w:t>省市县相关会议和文件</w:t>
      </w:r>
      <w:r>
        <w:rPr>
          <w:rFonts w:hint="eastAsia"/>
          <w:sz w:val="28"/>
          <w:szCs w:val="36"/>
        </w:rPr>
        <w:t>要求，</w:t>
      </w:r>
      <w:r>
        <w:rPr>
          <w:rFonts w:hint="eastAsia"/>
          <w:sz w:val="28"/>
          <w:szCs w:val="36"/>
          <w:lang w:eastAsia="zh-CN"/>
        </w:rPr>
        <w:t>结合我镇实际，制定</w:t>
      </w:r>
      <w:r>
        <w:rPr>
          <w:rFonts w:hint="eastAsia"/>
          <w:sz w:val="28"/>
          <w:szCs w:val="36"/>
        </w:rPr>
        <w:t>具体实施方案如下：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一、活动主题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深</w:t>
      </w:r>
      <w:r>
        <w:rPr>
          <w:rFonts w:hint="eastAsia"/>
          <w:sz w:val="28"/>
          <w:szCs w:val="36"/>
          <w:lang w:eastAsia="zh-CN"/>
        </w:rPr>
        <w:t>入宣传全民国家安全教育日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增强国家安全意识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二、活动时间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022</w:t>
      </w:r>
      <w:r>
        <w:rPr>
          <w:rFonts w:hint="eastAsia"/>
          <w:sz w:val="28"/>
          <w:szCs w:val="36"/>
        </w:rPr>
        <w:t>年4月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/>
          <w:sz w:val="28"/>
          <w:szCs w:val="36"/>
        </w:rPr>
        <w:t>日—4月</w:t>
      </w:r>
      <w:r>
        <w:rPr>
          <w:rFonts w:hint="eastAsia"/>
          <w:sz w:val="28"/>
          <w:szCs w:val="36"/>
          <w:lang w:val="en-US" w:eastAsia="zh-CN"/>
        </w:rPr>
        <w:t>16</w:t>
      </w:r>
      <w:r>
        <w:rPr>
          <w:rFonts w:hint="eastAsia"/>
          <w:sz w:val="28"/>
          <w:szCs w:val="36"/>
        </w:rPr>
        <w:t>日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三、宣传内容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力开展总体国家安全观宣传教育，努力提高全民国家安全意识，增强全民国家安全责任。大力开展《宪法》、《国家安全法》、《反恐怖主义法》、《反间谍法》等法律法规的宣传教育。大力宣传政治安全、国土安全、军事安全、文化安全、科技安全等11个领域的国家安全任务，以及国家安全制度，国家安全保障，公民、组织的义务和权利等规章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四、活动内容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（一）开展“六进”系列主题活动。在机关，要开展“国家安全教育进机关”活动。4月15日前后，积极运用座谈会、党委（党组）专题学习会等形式，促进领导干部增强国家安全观念，带头维护国家安全。在</w:t>
      </w:r>
      <w:r>
        <w:rPr>
          <w:rFonts w:hint="eastAsia"/>
          <w:sz w:val="28"/>
          <w:szCs w:val="36"/>
          <w:lang w:eastAsia="zh-CN"/>
        </w:rPr>
        <w:t>丁湖中心校和中学</w:t>
      </w:r>
      <w:r>
        <w:rPr>
          <w:rFonts w:hint="eastAsia"/>
          <w:sz w:val="28"/>
          <w:szCs w:val="36"/>
        </w:rPr>
        <w:t>，要开展“国家安全教育进课堂”活动，组织法制副校长、法制辅导员为中小学生上一堂国家安全知识法律课，着力培育青少年的国家安全意识。在乡村，要开展“国家安全教育进万家”活动，依托道德讲堂、法治学校，动员社会力量进驻讲堂，组织法律咨询、资料发放等活动，将国家安全知识送到田间地头、千家万户。在</w:t>
      </w:r>
      <w:r>
        <w:rPr>
          <w:rFonts w:hint="eastAsia"/>
          <w:sz w:val="28"/>
          <w:szCs w:val="36"/>
          <w:lang w:eastAsia="zh-CN"/>
        </w:rPr>
        <w:t>镇直机关</w:t>
      </w:r>
      <w:r>
        <w:rPr>
          <w:rFonts w:hint="eastAsia"/>
          <w:sz w:val="28"/>
          <w:szCs w:val="36"/>
        </w:rPr>
        <w:t>单位，要开展“国家安全知识法律巡讲”活动，进一步增强企业、单位的国家安全观念。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（二）开展国家安全教育媒体行动。</w:t>
      </w:r>
      <w:r>
        <w:rPr>
          <w:rFonts w:hint="eastAsia"/>
          <w:sz w:val="28"/>
          <w:szCs w:val="36"/>
          <w:lang w:eastAsia="zh-CN"/>
        </w:rPr>
        <w:t>活动期间</w:t>
      </w:r>
      <w:r>
        <w:rPr>
          <w:rFonts w:hint="eastAsia"/>
          <w:sz w:val="28"/>
          <w:szCs w:val="36"/>
        </w:rPr>
        <w:t>上午，</w:t>
      </w:r>
      <w:r>
        <w:rPr>
          <w:rFonts w:hint="eastAsia"/>
          <w:sz w:val="28"/>
          <w:szCs w:val="36"/>
          <w:lang w:eastAsia="zh-CN"/>
        </w:rPr>
        <w:t>利用丁湖微信微博</w:t>
      </w:r>
      <w:r>
        <w:rPr>
          <w:rFonts w:hint="eastAsia"/>
          <w:sz w:val="28"/>
          <w:szCs w:val="36"/>
        </w:rPr>
        <w:t>微博</w:t>
      </w:r>
      <w:r>
        <w:rPr>
          <w:rFonts w:hint="eastAsia"/>
          <w:sz w:val="28"/>
          <w:szCs w:val="36"/>
          <w:lang w:eastAsia="zh-CN"/>
        </w:rPr>
        <w:t>公众号和广播电子显示屏等</w:t>
      </w:r>
      <w:r>
        <w:rPr>
          <w:rFonts w:hint="eastAsia"/>
          <w:sz w:val="28"/>
          <w:szCs w:val="36"/>
        </w:rPr>
        <w:t>，在重要版面、重要时段刊播</w:t>
      </w:r>
      <w:r>
        <w:rPr>
          <w:rFonts w:hint="eastAsia"/>
          <w:sz w:val="28"/>
          <w:szCs w:val="36"/>
          <w:lang w:eastAsia="zh-CN"/>
        </w:rPr>
        <w:t>丁湖镇</w:t>
      </w:r>
      <w:r>
        <w:rPr>
          <w:rFonts w:hint="eastAsia"/>
          <w:sz w:val="28"/>
          <w:szCs w:val="36"/>
        </w:rPr>
        <w:t>4.15国家安全教育日活动方案，推动形成媒体宣传全方位覆盖的宣传态势。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开展国家安全教育“融入行动”。将国家安全教育融入地方文化、行业文化、机关文化、企业文化、校园文化建设，推动“四有”（公共场所显示屏有宣传标语、公告栏有宣传海报、移动电视有宣传视频、法治文化阵地有宣传板块）全覆盖。利用法宣中心、法治文化广场、公园等，增强国家安全教育的渗透力和感染力。将国家安全教育融入民主法治</w:t>
      </w:r>
      <w:r>
        <w:rPr>
          <w:rFonts w:hint="eastAsia"/>
          <w:sz w:val="28"/>
          <w:szCs w:val="36"/>
          <w:lang w:eastAsia="zh-CN"/>
        </w:rPr>
        <w:t>、平安村、平安校园</w:t>
      </w:r>
      <w:r>
        <w:rPr>
          <w:rFonts w:hint="eastAsia"/>
          <w:sz w:val="28"/>
          <w:szCs w:val="36"/>
        </w:rPr>
        <w:t>等创建活动，不断夯实国家安全教育基础。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五、活动要求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统一思想，提高认识。高度重视，把开展全民国家安全教育活动作为一项重要任务，强化组织领导，精心部署安排。强化与成员单位的协调配合，形成工作合力。要坚持经常性宣传和集中宣传相结合，把全民国家安全教育纳入“七五”普法规划和年度工作计划，确保活动顺利推进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加强创新、务求实效。在运用方法形式载体上创新，在坚持结合融入上创新，在动员全社会广泛参与上创新，不断增强工作的针对性和实效性，扩大工作的覆盖面和影响力。要因地制宜确定宣传主题和宣传重点，把主题活动有机贯彻到法治宣传教育整体工作中，突出特色、注重实效，推动工作落细、落小、落实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加强宣传，营造氛围。精心组织、周密部署，把握宣传时机、掌握宣传节奏，增强宣传效果。要把传统媒体与新兴媒体结合起来，注重运用新媒体和新技术，不断拓展宣传的深度和广度。要及时发现、推介活动中涌现出的好经验和好做法，先进个人和先进事迹，进一步激发广大干群投身国家安全教育活动的积极性和主动性。</w:t>
      </w: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丁湖镇人民政府</w:t>
      </w: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2022年4月6日</w:t>
      </w: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2022-04-21T01:43:44Z</dcterms:created>
  <dc:creator>Administrator</dc:creator>
  <cp:lastModifiedBy>我就是这棵萝卜</cp:lastModifiedBy>
  <dcterms:modified xsi:type="dcterms:W3CDTF">2022-04-21T01:43:56Z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A16E4432CD8A48E896FF98C8C8439782</vt:lpwstr>
  </property>
</Properties>
</file>