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2960"/>
        <w:jc w:val="both"/>
        <w:textAlignment w:val="baseline"/>
        <w:rPr>
          <w:rFonts w:ascii="Arial"/>
          <w:sz w:val="21"/>
        </w:rPr>
      </w:pPr>
      <w:r>
        <w:rPr>
          <w:rFonts w:hint="eastAsia" w:ascii="方正仿宋_GBK" w:hAnsi="方正仿宋_GBK" w:eastAsia="方正仿宋_GBK" w:cs="方正仿宋_GBK"/>
          <w:spacing w:val="-15"/>
          <w:w w:val="99"/>
          <w:sz w:val="30"/>
          <w:szCs w:val="30"/>
        </w:rPr>
        <w:t>泗财购〔2022〕8号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560" w:lineRule="exact"/>
        <w:ind w:left="2324" w:right="1004" w:hanging="1279"/>
        <w:jc w:val="both"/>
        <w:textAlignment w:val="baseline"/>
        <w:rPr>
          <w:rFonts w:ascii="Arial"/>
          <w:sz w:val="21"/>
        </w:rPr>
      </w:pPr>
      <w:r>
        <w:rPr>
          <w:rFonts w:ascii="宋体" w:hAnsi="宋体" w:eastAsia="宋体" w:cs="宋体"/>
          <w:spacing w:val="9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关于做好2022年政府采购脱贫地区</w:t>
      </w:r>
      <w:r>
        <w:rPr>
          <w:rFonts w:ascii="宋体" w:hAnsi="宋体" w:eastAsia="宋体" w:cs="宋体"/>
          <w:spacing w:val="1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农副产品工作的通知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县直各部门、单位</w:t>
      </w:r>
      <w:r>
        <w:rPr>
          <w:rFonts w:hint="eastAsia" w:ascii="仿宋" w:hAnsi="仿宋" w:eastAsia="仿宋" w:cs="仿宋"/>
          <w:spacing w:val="16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16"/>
          <w:sz w:val="30"/>
          <w:szCs w:val="30"/>
        </w:rPr>
        <w:t>各乡镇人民政府、开发区管委会</w:t>
      </w:r>
      <w:r>
        <w:rPr>
          <w:rFonts w:hint="eastAsia" w:ascii="仿宋" w:hAnsi="仿宋" w:eastAsia="仿宋" w:cs="仿宋"/>
          <w:spacing w:val="16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79" w:right="205" w:firstLine="63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0"/>
          <w:szCs w:val="30"/>
        </w:rPr>
        <w:t>为认真贯彻落实《财政部农业农村部国家乡村振兴局</w:t>
      </w:r>
      <w:r>
        <w:rPr>
          <w:rFonts w:ascii="仿宋" w:hAnsi="仿宋" w:eastAsia="仿宋" w:cs="仿宋"/>
          <w:spacing w:val="9"/>
          <w:sz w:val="30"/>
          <w:szCs w:val="30"/>
        </w:rPr>
        <w:t>中华全国供销合作总社关于印发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〈</w:t>
      </w:r>
      <w:r>
        <w:rPr>
          <w:rFonts w:ascii="仿宋" w:hAnsi="仿宋" w:eastAsia="仿宋" w:cs="仿宋"/>
          <w:spacing w:val="9"/>
          <w:sz w:val="30"/>
          <w:szCs w:val="30"/>
        </w:rPr>
        <w:t>关于深入开展政府采购脱贫</w:t>
      </w:r>
      <w:r>
        <w:rPr>
          <w:rFonts w:ascii="仿宋" w:hAnsi="仿宋" w:eastAsia="仿宋" w:cs="仿宋"/>
          <w:spacing w:val="10"/>
          <w:sz w:val="30"/>
          <w:szCs w:val="30"/>
        </w:rPr>
        <w:t>地区农副产品工作推进乡村产业振兴的实施意见</w:t>
      </w:r>
      <w:r>
        <w:rPr>
          <w:rFonts w:hint="eastAsia" w:ascii="仿宋" w:hAnsi="仿宋" w:eastAsia="仿宋" w:cs="仿宋"/>
          <w:spacing w:val="10"/>
          <w:sz w:val="30"/>
          <w:szCs w:val="30"/>
          <w:lang w:eastAsia="zh-CN"/>
        </w:rPr>
        <w:t>〉</w:t>
      </w:r>
      <w:r>
        <w:rPr>
          <w:rFonts w:ascii="仿宋" w:hAnsi="仿宋" w:eastAsia="仿宋" w:cs="仿宋"/>
          <w:spacing w:val="10"/>
          <w:sz w:val="30"/>
          <w:szCs w:val="30"/>
        </w:rPr>
        <w:t>的通知》</w:t>
      </w:r>
      <w:r>
        <w:rPr>
          <w:rFonts w:hint="eastAsia" w:ascii="仿宋" w:hAnsi="仿宋" w:eastAsia="仿宋" w:cs="仿宋"/>
          <w:spacing w:val="10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spacing w:val="15"/>
          <w:w w:val="106"/>
          <w:sz w:val="30"/>
          <w:szCs w:val="30"/>
        </w:rPr>
        <w:t>财库〔2021〕20号)精神</w:t>
      </w:r>
      <w:r>
        <w:rPr>
          <w:rFonts w:hint="eastAsia" w:ascii="仿宋" w:hAnsi="仿宋" w:eastAsia="仿宋" w:cs="仿宋"/>
          <w:spacing w:val="15"/>
          <w:w w:val="106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15"/>
          <w:w w:val="106"/>
          <w:sz w:val="30"/>
          <w:szCs w:val="30"/>
        </w:rPr>
        <w:t>按照《财政部办公厅关于组织</w:t>
      </w:r>
      <w:r>
        <w:rPr>
          <w:rFonts w:ascii="仿宋" w:hAnsi="仿宋" w:eastAsia="仿宋" w:cs="仿宋"/>
          <w:spacing w:val="9"/>
          <w:sz w:val="30"/>
          <w:szCs w:val="30"/>
        </w:rPr>
        <w:t>地方预算单位做好2022年政府采购脱贫地区农副产品工作的通</w:t>
      </w:r>
      <w:r>
        <w:rPr>
          <w:rFonts w:ascii="仿宋" w:hAnsi="仿宋" w:eastAsia="仿宋" w:cs="仿宋"/>
          <w:spacing w:val="16"/>
          <w:w w:val="108"/>
          <w:sz w:val="30"/>
          <w:szCs w:val="30"/>
        </w:rPr>
        <w:t>知》</w:t>
      </w:r>
      <w:r>
        <w:rPr>
          <w:rFonts w:hint="eastAsia" w:ascii="仿宋" w:hAnsi="仿宋" w:eastAsia="仿宋" w:cs="仿宋"/>
          <w:spacing w:val="16"/>
          <w:w w:val="108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spacing w:val="16"/>
          <w:w w:val="108"/>
          <w:sz w:val="30"/>
          <w:szCs w:val="30"/>
        </w:rPr>
        <w:t>财办库〔2022〕54号)及《安徽省财政厅中共安徽</w:t>
      </w:r>
      <w:r>
        <w:rPr>
          <w:rFonts w:ascii="仿宋" w:hAnsi="仿宋" w:eastAsia="仿宋" w:cs="仿宋"/>
          <w:spacing w:val="1"/>
          <w:sz w:val="32"/>
          <w:szCs w:val="32"/>
        </w:rPr>
        <w:t>省直属机关工作委员会安徽省乡村振兴局安徽省供销合作社</w:t>
      </w:r>
      <w:r>
        <w:rPr>
          <w:rFonts w:ascii="仿宋" w:hAnsi="仿宋" w:eastAsia="仿宋" w:cs="仿宋"/>
          <w:spacing w:val="-5"/>
          <w:sz w:val="32"/>
          <w:szCs w:val="32"/>
        </w:rPr>
        <w:t>联合社安徽省总工会关于做好2022年政府采购脱贫地区农副</w:t>
      </w:r>
      <w:r>
        <w:rPr>
          <w:rFonts w:ascii="仿宋" w:hAnsi="仿宋" w:eastAsia="仿宋" w:cs="仿宋"/>
          <w:spacing w:val="6"/>
          <w:sz w:val="32"/>
          <w:szCs w:val="32"/>
        </w:rPr>
        <w:t>产品工作的通知》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6"/>
          <w:sz w:val="32"/>
          <w:szCs w:val="32"/>
        </w:rPr>
        <w:t>皖财购〔2022〕193号)文件要求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>进</w:t>
      </w:r>
      <w:r>
        <w:rPr>
          <w:rFonts w:ascii="仿宋" w:hAnsi="仿宋" w:eastAsia="仿宋" w:cs="仿宋"/>
          <w:spacing w:val="1"/>
          <w:sz w:val="32"/>
          <w:szCs w:val="32"/>
        </w:rPr>
        <w:t>一步做好2022年预算单位预留份额填报和脱贫地区农副产品</w:t>
      </w:r>
      <w:r>
        <w:rPr>
          <w:rFonts w:ascii="仿宋" w:hAnsi="仿宋" w:eastAsia="仿宋" w:cs="仿宋"/>
          <w:spacing w:val="-4"/>
          <w:sz w:val="32"/>
          <w:szCs w:val="32"/>
        </w:rPr>
        <w:t>特别是消费帮扶重点产品采购工作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现将有关事项通知如下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0"/>
          <w:sz w:val="32"/>
          <w:szCs w:val="32"/>
        </w:rPr>
        <w:t>请遵照执行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39"/>
        <w:jc w:val="both"/>
        <w:textAlignment w:val="baseline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一、按要求填报采购预留份额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left="94" w:right="33" w:firstLine="81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-6"/>
          <w:sz w:val="32"/>
          <w:szCs w:val="32"/>
        </w:rPr>
        <w:t>一)填报内容。</w:t>
      </w:r>
      <w:r>
        <w:rPr>
          <w:rFonts w:ascii="仿宋" w:hAnsi="仿宋" w:eastAsia="仿宋" w:cs="仿宋"/>
          <w:spacing w:val="-5"/>
          <w:sz w:val="32"/>
          <w:szCs w:val="32"/>
        </w:rPr>
        <w:t>县级主管预算单位和各乡镇人民政府、开发区管委会指定牵头部门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督促并指导本部门及所属预算单</w:t>
      </w:r>
      <w:r>
        <w:rPr>
          <w:rFonts w:ascii="仿宋" w:hAnsi="仿宋" w:eastAsia="仿宋" w:cs="仿宋"/>
          <w:spacing w:val="11"/>
          <w:sz w:val="32"/>
          <w:szCs w:val="32"/>
        </w:rPr>
        <w:t>位于3月19日前通过832平</w:t>
      </w:r>
      <w:bookmarkStart w:id="0" w:name="_GoBack"/>
      <w:bookmarkEnd w:id="0"/>
      <w:r>
        <w:rPr>
          <w:rFonts w:ascii="仿宋" w:hAnsi="仿宋" w:eastAsia="仿宋" w:cs="仿宋"/>
          <w:spacing w:val="11"/>
          <w:sz w:val="32"/>
          <w:szCs w:val="32"/>
        </w:rPr>
        <w:t>台采购人管理系统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33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(cg.fupin832.com)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按照不低于10%预留比例填报2022</w:t>
      </w:r>
      <w:r>
        <w:rPr>
          <w:rFonts w:ascii="仿宋" w:hAnsi="仿宋" w:eastAsia="仿宋" w:cs="仿宋"/>
          <w:spacing w:val="-11"/>
          <w:sz w:val="32"/>
          <w:szCs w:val="32"/>
        </w:rPr>
        <w:t>年政府采购脱贫地区农副产品特别是消费帮扶重点产品预留份</w:t>
      </w:r>
      <w:r>
        <w:rPr>
          <w:rFonts w:ascii="仿宋" w:hAnsi="仿宋" w:eastAsia="仿宋" w:cs="仿宋"/>
          <w:spacing w:val="-8"/>
          <w:sz w:val="32"/>
          <w:szCs w:val="32"/>
        </w:rPr>
        <w:t>额。填报信息主要包括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-8"/>
          <w:sz w:val="32"/>
          <w:szCs w:val="32"/>
        </w:rPr>
        <w:t>年度食堂食材采购总额、预留比</w:t>
      </w:r>
      <w:r>
        <w:rPr>
          <w:rFonts w:ascii="仿宋" w:hAnsi="仿宋" w:eastAsia="仿宋" w:cs="仿宋"/>
          <w:spacing w:val="3"/>
          <w:sz w:val="32"/>
          <w:szCs w:val="32"/>
        </w:rPr>
        <w:t>例、联系人、联系电话等。对无食堂的预算单位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可在系统</w:t>
      </w:r>
      <w:r>
        <w:rPr>
          <w:rFonts w:ascii="仿宋" w:hAnsi="仿宋" w:eastAsia="仿宋" w:cs="仿宋"/>
          <w:spacing w:val="1"/>
          <w:sz w:val="32"/>
          <w:szCs w:val="32"/>
        </w:rPr>
        <w:t>中注明无食堂，对其预留份额不作要求。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left="94" w:firstLine="82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-6"/>
          <w:sz w:val="32"/>
          <w:szCs w:val="32"/>
        </w:rPr>
        <w:t>二)填报基数。</w:t>
      </w:r>
      <w:r>
        <w:rPr>
          <w:rFonts w:ascii="仿宋" w:hAnsi="仿宋" w:eastAsia="仿宋" w:cs="仿宋"/>
          <w:spacing w:val="-4"/>
          <w:sz w:val="32"/>
          <w:szCs w:val="32"/>
        </w:rPr>
        <w:t>预留采购份额填报基数为2022年预算单</w:t>
      </w:r>
      <w:r>
        <w:rPr>
          <w:rFonts w:ascii="仿宋" w:hAnsi="仿宋" w:eastAsia="仿宋" w:cs="仿宋"/>
          <w:spacing w:val="-10"/>
          <w:sz w:val="32"/>
          <w:szCs w:val="32"/>
        </w:rPr>
        <w:t>位在职在岗干部职工的伙食补助、各级财政拨款的学生营养餐</w:t>
      </w:r>
      <w:r>
        <w:rPr>
          <w:rFonts w:ascii="仿宋" w:hAnsi="仿宋" w:eastAsia="仿宋" w:cs="仿宋"/>
          <w:spacing w:val="-5"/>
          <w:sz w:val="32"/>
          <w:szCs w:val="32"/>
        </w:rPr>
        <w:t>食补助以及高校党校学生伙食费政府补贴部分等。其中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高</w:t>
      </w:r>
      <w:r>
        <w:rPr>
          <w:rFonts w:ascii="仿宋" w:hAnsi="仿宋" w:eastAsia="仿宋" w:cs="仿宋"/>
          <w:spacing w:val="1"/>
          <w:sz w:val="32"/>
          <w:szCs w:val="32"/>
        </w:rPr>
        <w:t>校、党校预留采购份额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"/>
          <w:sz w:val="32"/>
          <w:szCs w:val="32"/>
        </w:rPr>
        <w:t>含学生食堂)为前一年度食堂农副产品采购额的10%.各单位按要求认真统计核算基数数据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严禁</w:t>
      </w:r>
      <w:r>
        <w:rPr>
          <w:rFonts w:ascii="仿宋" w:hAnsi="仿宋" w:eastAsia="仿宋" w:cs="仿宋"/>
          <w:spacing w:val="-3"/>
          <w:sz w:val="32"/>
          <w:szCs w:val="32"/>
        </w:rPr>
        <w:t>虚报、少报、隐瞒不报。各主管预算单位要认真审核本部门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及所属预算单位基数数据和预留份额</w:t>
      </w:r>
      <w:r>
        <w:rPr>
          <w:rFonts w:hint="eastAsia" w:ascii="仿宋" w:hAnsi="仿宋" w:eastAsia="仿宋" w:cs="仿宋"/>
          <w:spacing w:val="18"/>
          <w:w w:val="10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于3月23日前在系</w:t>
      </w:r>
      <w:r>
        <w:rPr>
          <w:rFonts w:ascii="仿宋" w:hAnsi="仿宋" w:eastAsia="仿宋" w:cs="仿宋"/>
          <w:spacing w:val="-9"/>
          <w:sz w:val="31"/>
          <w:szCs w:val="31"/>
        </w:rPr>
        <w:t>统中进行确认。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60" w:lineRule="exact"/>
        <w:ind w:left="146" w:right="48" w:firstLine="8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-6"/>
          <w:sz w:val="32"/>
          <w:szCs w:val="32"/>
        </w:rPr>
        <w:t>三)填报食堂类型。</w:t>
      </w:r>
      <w:r>
        <w:rPr>
          <w:rFonts w:ascii="仿宋" w:hAnsi="仿宋" w:eastAsia="仿宋" w:cs="仿宋"/>
          <w:spacing w:val="11"/>
          <w:sz w:val="31"/>
          <w:szCs w:val="31"/>
        </w:rPr>
        <w:t>对于食堂外包的预算单位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应按规</w:t>
      </w:r>
      <w:r>
        <w:rPr>
          <w:rFonts w:ascii="仿宋" w:hAnsi="仿宋" w:eastAsia="仿宋" w:cs="仿宋"/>
          <w:spacing w:val="17"/>
          <w:w w:val="102"/>
          <w:sz w:val="31"/>
          <w:szCs w:val="31"/>
        </w:rPr>
        <w:t>定预留份额</w:t>
      </w:r>
      <w:r>
        <w:rPr>
          <w:rFonts w:hint="eastAsia" w:ascii="仿宋" w:hAnsi="仿宋" w:eastAsia="仿宋" w:cs="仿宋"/>
          <w:spacing w:val="17"/>
          <w:w w:val="10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7"/>
          <w:w w:val="102"/>
          <w:sz w:val="31"/>
          <w:szCs w:val="31"/>
        </w:rPr>
        <w:t>由本单位填报预留份额</w:t>
      </w:r>
      <w:r>
        <w:rPr>
          <w:rFonts w:hint="eastAsia" w:ascii="仿宋" w:hAnsi="仿宋" w:eastAsia="仿宋" w:cs="仿宋"/>
          <w:spacing w:val="17"/>
          <w:w w:val="10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2"/>
          <w:sz w:val="31"/>
          <w:szCs w:val="31"/>
        </w:rPr>
        <w:t>选择有食堂</w:t>
      </w:r>
      <w:r>
        <w:rPr>
          <w:rFonts w:hint="eastAsia" w:ascii="仿宋" w:hAnsi="仿宋" w:eastAsia="仿宋" w:cs="仿宋"/>
          <w:spacing w:val="17"/>
          <w:w w:val="10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2"/>
          <w:sz w:val="31"/>
          <w:szCs w:val="31"/>
        </w:rPr>
        <w:t>备注食</w:t>
      </w:r>
      <w:r>
        <w:rPr>
          <w:rFonts w:ascii="仿宋" w:hAnsi="仿宋" w:eastAsia="仿宋" w:cs="仿宋"/>
          <w:spacing w:val="16"/>
          <w:w w:val="106"/>
          <w:sz w:val="31"/>
          <w:szCs w:val="31"/>
        </w:rPr>
        <w:t>堂外包)</w:t>
      </w:r>
      <w:r>
        <w:rPr>
          <w:rFonts w:hint="eastAsia" w:ascii="仿宋" w:hAnsi="仿宋" w:eastAsia="仿宋" w:cs="仿宋"/>
          <w:spacing w:val="16"/>
          <w:w w:val="10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w w:val="106"/>
          <w:sz w:val="31"/>
          <w:szCs w:val="31"/>
        </w:rPr>
        <w:t>并在832平台采购人管理系统为外包食堂公</w:t>
      </w:r>
      <w:r>
        <w:rPr>
          <w:rFonts w:ascii="仿宋" w:hAnsi="仿宋" w:eastAsia="仿宋" w:cs="仿宋"/>
          <w:sz w:val="31"/>
          <w:szCs w:val="31"/>
        </w:rPr>
        <w:t>司开通交易账号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开通路径是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z w:val="31"/>
          <w:szCs w:val="31"/>
        </w:rPr>
        <w:t>采购人交易账号管理一一采购</w:t>
      </w:r>
      <w:r>
        <w:rPr>
          <w:rFonts w:ascii="仿宋" w:hAnsi="仿宋" w:eastAsia="仿宋" w:cs="仿宋"/>
          <w:spacing w:val="4"/>
          <w:sz w:val="31"/>
          <w:szCs w:val="31"/>
        </w:rPr>
        <w:t>人交易账号导入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由外包食堂公司完成本单位采购任务。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560" w:lineRule="exact"/>
        <w:ind w:left="146" w:right="35" w:firstLine="63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对于一家外包食堂公司服务多家预算单位的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由食堂管理单位或食堂服务占比最多的单位作为牵头单位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汇总各服务单</w:t>
      </w:r>
      <w:r>
        <w:rPr>
          <w:rFonts w:ascii="仿宋" w:hAnsi="仿宋" w:eastAsia="仿宋" w:cs="仿宋"/>
          <w:spacing w:val="15"/>
          <w:w w:val="101"/>
          <w:sz w:val="31"/>
          <w:szCs w:val="31"/>
        </w:rPr>
        <w:t>位预留份额总数填报本单位预留份额</w:t>
      </w:r>
      <w:r>
        <w:rPr>
          <w:rFonts w:hint="eastAsia" w:ascii="仿宋" w:hAnsi="仿宋" w:eastAsia="仿宋" w:cs="仿宋"/>
          <w:spacing w:val="15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w w:val="101"/>
          <w:sz w:val="31"/>
          <w:szCs w:val="31"/>
        </w:rPr>
        <w:t>选择有食堂</w:t>
      </w:r>
      <w:r>
        <w:rPr>
          <w:rFonts w:hint="eastAsia" w:ascii="仿宋" w:hAnsi="仿宋" w:eastAsia="仿宋" w:cs="仿宋"/>
          <w:spacing w:val="15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w w:val="101"/>
          <w:sz w:val="31"/>
          <w:szCs w:val="31"/>
        </w:rPr>
        <w:t>备注食</w:t>
      </w:r>
      <w:r>
        <w:rPr>
          <w:rFonts w:ascii="仿宋" w:hAnsi="仿宋" w:eastAsia="仿宋" w:cs="仿宋"/>
          <w:spacing w:val="4"/>
          <w:sz w:val="31"/>
          <w:szCs w:val="31"/>
        </w:rPr>
        <w:t>堂外包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并为外包食堂公司开通交易账号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由外包食堂公司</w:t>
      </w:r>
      <w:r>
        <w:rPr>
          <w:rFonts w:ascii="仿宋" w:hAnsi="仿宋" w:eastAsia="仿宋" w:cs="仿宋"/>
          <w:spacing w:val="16"/>
          <w:sz w:val="31"/>
          <w:szCs w:val="31"/>
        </w:rPr>
        <w:t>完成所有服务单位采购任务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16"/>
          <w:sz w:val="31"/>
          <w:szCs w:val="31"/>
        </w:rPr>
        <w:t>其他单位选择无食堂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sz w:val="31"/>
          <w:szCs w:val="31"/>
        </w:rPr>
        <w:t>备注与</w:t>
      </w:r>
      <w:r>
        <w:rPr>
          <w:rFonts w:ascii="仿宋" w:hAnsi="仿宋" w:eastAsia="仿宋" w:cs="仿宋"/>
          <w:spacing w:val="11"/>
          <w:sz w:val="31"/>
          <w:szCs w:val="31"/>
        </w:rPr>
        <w:t>某某单位共用外包食堂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已由某某单位统一填报预留份额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3"/>
          <w:sz w:val="31"/>
          <w:szCs w:val="31"/>
        </w:rPr>
        <w:t>并于3月16日前将有关数据报牵头单位汇总填报。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80"/>
        <w:jc w:val="both"/>
        <w:textAlignment w:val="baseline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二、鼓励各预算单位组织参与统一采购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县总工会要加强对基层工会的政策指导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鼓励各单位工会</w:t>
      </w:r>
      <w:r>
        <w:rPr>
          <w:rFonts w:ascii="仿宋" w:hAnsi="仿宋" w:eastAsia="仿宋" w:cs="仿宋"/>
          <w:spacing w:val="5"/>
          <w:sz w:val="31"/>
          <w:szCs w:val="31"/>
        </w:rPr>
        <w:t>通过“832平台”采购工会福利、慰问品等，鼓励各单位组织</w:t>
      </w:r>
      <w:r>
        <w:rPr>
          <w:rFonts w:ascii="仿宋" w:hAnsi="仿宋" w:eastAsia="仿宋" w:cs="仿宋"/>
          <w:spacing w:val="16"/>
          <w:sz w:val="31"/>
          <w:szCs w:val="31"/>
        </w:rPr>
        <w:t>本单位职工通过单位账号联合采购832平台农副产品消费</w:t>
      </w:r>
      <w:r>
        <w:rPr>
          <w:rFonts w:ascii="仿宋" w:hAnsi="仿宋" w:eastAsia="仿宋" w:cs="仿宋"/>
          <w:spacing w:val="5"/>
          <w:sz w:val="31"/>
          <w:szCs w:val="31"/>
        </w:rPr>
        <w:t>帮扶重点产品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鼓励各单位为下属企业或管理、联系的企业等</w:t>
      </w:r>
      <w:r>
        <w:rPr>
          <w:rFonts w:ascii="仿宋" w:hAnsi="仿宋" w:eastAsia="仿宋" w:cs="仿宋"/>
          <w:spacing w:val="6"/>
          <w:sz w:val="31"/>
          <w:szCs w:val="31"/>
        </w:rPr>
        <w:t>经营主体开通账号并通过该账号采购832平台农副产品消</w:t>
      </w:r>
      <w:r>
        <w:rPr>
          <w:rFonts w:ascii="仿宋" w:hAnsi="仿宋" w:eastAsia="仿宋" w:cs="仿宋"/>
          <w:spacing w:val="16"/>
          <w:w w:val="102"/>
          <w:sz w:val="31"/>
          <w:szCs w:val="31"/>
        </w:rPr>
        <w:t>费帮扶重点产品</w:t>
      </w:r>
      <w:r>
        <w:rPr>
          <w:rFonts w:hint="eastAsia" w:ascii="仿宋" w:hAnsi="仿宋" w:eastAsia="仿宋" w:cs="仿宋"/>
          <w:spacing w:val="16"/>
          <w:w w:val="10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w w:val="102"/>
          <w:sz w:val="31"/>
          <w:szCs w:val="31"/>
        </w:rPr>
        <w:t>鼓励职工个人通过832平台微信小程序</w:t>
      </w:r>
      <w:r>
        <w:rPr>
          <w:rFonts w:ascii="仿宋" w:hAnsi="仿宋" w:eastAsia="仿宋" w:cs="仿宋"/>
          <w:spacing w:val="11"/>
          <w:sz w:val="31"/>
          <w:szCs w:val="31"/>
        </w:rPr>
        <w:t>采购脱贫地区农副产品消费帮扶重点产品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1"/>
          <w:sz w:val="31"/>
          <w:szCs w:val="31"/>
        </w:rPr>
        <w:t>通过我一常用功</w:t>
      </w:r>
      <w:r>
        <w:rPr>
          <w:rFonts w:ascii="仿宋" w:hAnsi="仿宋" w:eastAsia="仿宋" w:cs="仿宋"/>
          <w:spacing w:val="17"/>
          <w:sz w:val="31"/>
          <w:szCs w:val="31"/>
        </w:rPr>
        <w:t>能一所属单位输入所属预算单位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或下单时通过确认订</w:t>
      </w:r>
      <w:r>
        <w:rPr>
          <w:rFonts w:ascii="仿宋" w:hAnsi="仿宋" w:eastAsia="仿宋" w:cs="仿宋"/>
          <w:spacing w:val="-3"/>
          <w:sz w:val="33"/>
          <w:szCs w:val="33"/>
        </w:rPr>
        <w:t>单一所属预算单位输入所属预算单位)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3"/>
          <w:sz w:val="33"/>
          <w:szCs w:val="33"/>
        </w:rPr>
        <w:t>一律计入本单位年</w:t>
      </w:r>
      <w:r>
        <w:rPr>
          <w:rFonts w:ascii="仿宋" w:hAnsi="仿宋" w:eastAsia="仿宋" w:cs="仿宋"/>
          <w:spacing w:val="-14"/>
          <w:sz w:val="33"/>
          <w:szCs w:val="33"/>
        </w:rPr>
        <w:t>度采购总额。鼓励各单位协助定点帮扶地区企业等四带一</w:t>
      </w:r>
      <w:r>
        <w:rPr>
          <w:rFonts w:ascii="仿宋" w:hAnsi="仿宋" w:eastAsia="仿宋" w:cs="仿宋"/>
          <w:spacing w:val="-9"/>
          <w:sz w:val="33"/>
          <w:szCs w:val="33"/>
        </w:rPr>
        <w:t>自产业帮扶新型经营主体或农户将有关农产品上架832平</w:t>
      </w:r>
      <w:r>
        <w:rPr>
          <w:rFonts w:ascii="仿宋" w:hAnsi="仿宋" w:eastAsia="仿宋" w:cs="仿宋"/>
          <w:spacing w:val="8"/>
          <w:sz w:val="33"/>
          <w:szCs w:val="33"/>
        </w:rPr>
        <w:t>台</w:t>
      </w:r>
      <w:r>
        <w:rPr>
          <w:rFonts w:hint="eastAsia" w:ascii="仿宋" w:hAnsi="仿宋" w:eastAsia="仿宋" w:cs="仿宋"/>
          <w:spacing w:val="8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8"/>
          <w:sz w:val="33"/>
          <w:szCs w:val="33"/>
        </w:rPr>
        <w:t>实现线上采购</w:t>
      </w:r>
      <w:r>
        <w:rPr>
          <w:rFonts w:hint="eastAsia" w:ascii="仿宋" w:hAnsi="仿宋" w:eastAsia="仿宋" w:cs="仿宋"/>
          <w:spacing w:val="8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8"/>
          <w:sz w:val="33"/>
          <w:szCs w:val="33"/>
        </w:rPr>
        <w:t>定点帮扶。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19"/>
        <w:jc w:val="both"/>
        <w:textAlignment w:val="baseline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三、及时支付采购资金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left="84" w:right="26" w:firstLine="629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在832平台填报的预留份额</w:t>
      </w:r>
      <w:r>
        <w:rPr>
          <w:rFonts w:hint="eastAsia" w:ascii="仿宋" w:hAnsi="仿宋" w:eastAsia="仿宋" w:cs="仿宋"/>
          <w:spacing w:val="12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2"/>
          <w:sz w:val="33"/>
          <w:szCs w:val="33"/>
        </w:rPr>
        <w:t>必须全部通过832平</w:t>
      </w:r>
      <w:r>
        <w:rPr>
          <w:rFonts w:ascii="仿宋" w:hAnsi="仿宋" w:eastAsia="仿宋" w:cs="仿宋"/>
          <w:spacing w:val="-2"/>
          <w:sz w:val="33"/>
          <w:szCs w:val="33"/>
        </w:rPr>
        <w:t>台完成采购。各单位应及时支付货款</w:t>
      </w:r>
      <w:r>
        <w:rPr>
          <w:rFonts w:hint="eastAsia" w:ascii="仿宋" w:hAnsi="仿宋" w:eastAsia="仿宋" w:cs="仿宋"/>
          <w:spacing w:val="-2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2"/>
          <w:sz w:val="33"/>
          <w:szCs w:val="33"/>
        </w:rPr>
        <w:t>不得拖欠</w:t>
      </w:r>
      <w:r>
        <w:rPr>
          <w:rFonts w:hint="eastAsia" w:ascii="仿宋" w:hAnsi="仿宋" w:eastAsia="仿宋" w:cs="仿宋"/>
          <w:spacing w:val="-2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2"/>
          <w:sz w:val="33"/>
          <w:szCs w:val="33"/>
        </w:rPr>
        <w:t>并将购货</w:t>
      </w:r>
      <w:r>
        <w:rPr>
          <w:rFonts w:ascii="仿宋" w:hAnsi="仿宋" w:eastAsia="仿宋" w:cs="仿宋"/>
          <w:spacing w:val="-21"/>
          <w:sz w:val="33"/>
          <w:szCs w:val="33"/>
        </w:rPr>
        <w:t>合同、发票等材料及时整理建档。各单位根据实际情况采用统</w:t>
      </w:r>
      <w:r>
        <w:rPr>
          <w:rFonts w:ascii="仿宋" w:hAnsi="仿宋" w:eastAsia="仿宋" w:cs="仿宋"/>
          <w:spacing w:val="-14"/>
          <w:sz w:val="33"/>
          <w:szCs w:val="33"/>
        </w:rPr>
        <w:t>采分送、按需配送等方式采购的</w:t>
      </w:r>
      <w:r>
        <w:rPr>
          <w:rFonts w:hint="eastAsia" w:ascii="仿宋" w:hAnsi="仿宋" w:eastAsia="仿宋" w:cs="仿宋"/>
          <w:spacing w:val="-14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14"/>
          <w:sz w:val="33"/>
          <w:szCs w:val="33"/>
        </w:rPr>
        <w:t>在保障供应商按时履约的基</w:t>
      </w:r>
      <w:r>
        <w:rPr>
          <w:rFonts w:ascii="仿宋" w:hAnsi="仿宋" w:eastAsia="仿宋" w:cs="仿宋"/>
          <w:spacing w:val="-3"/>
          <w:sz w:val="33"/>
          <w:szCs w:val="33"/>
        </w:rPr>
        <w:t>础上鼓励单位提前支付货款。完成验货验票后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3"/>
          <w:sz w:val="33"/>
          <w:szCs w:val="33"/>
        </w:rPr>
        <w:t>要及时支</w:t>
      </w:r>
      <w:r>
        <w:rPr>
          <w:rFonts w:ascii="仿宋" w:hAnsi="仿宋" w:eastAsia="仿宋" w:cs="仿宋"/>
          <w:spacing w:val="-9"/>
          <w:sz w:val="33"/>
          <w:szCs w:val="33"/>
        </w:rPr>
        <w:t>付货款并填写用户评价信息</w:t>
      </w:r>
      <w:r>
        <w:rPr>
          <w:rFonts w:hint="eastAsia" w:ascii="仿宋" w:hAnsi="仿宋" w:eastAsia="仿宋" w:cs="仿宋"/>
          <w:spacing w:val="-9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9"/>
          <w:sz w:val="33"/>
          <w:szCs w:val="33"/>
        </w:rPr>
        <w:t>及时向供应商支付货款</w:t>
      </w:r>
      <w:r>
        <w:rPr>
          <w:rFonts w:hint="eastAsia" w:ascii="仿宋" w:hAnsi="仿宋" w:eastAsia="仿宋" w:cs="仿宋"/>
          <w:spacing w:val="-9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9"/>
          <w:sz w:val="33"/>
          <w:szCs w:val="33"/>
        </w:rPr>
        <w:t>鼓励预</w:t>
      </w:r>
      <w:r>
        <w:rPr>
          <w:rFonts w:ascii="仿宋" w:hAnsi="仿宋" w:eastAsia="仿宋" w:cs="仿宋"/>
          <w:spacing w:val="-1"/>
          <w:sz w:val="33"/>
          <w:szCs w:val="33"/>
        </w:rPr>
        <w:t>算单位通过832平台线上支付结算。未完成支付或通过</w:t>
      </w:r>
      <w:r>
        <w:rPr>
          <w:rFonts w:ascii="仿宋" w:hAnsi="仿宋" w:eastAsia="仿宋" w:cs="仿宋"/>
          <w:spacing w:val="-7"/>
          <w:sz w:val="33"/>
          <w:szCs w:val="33"/>
        </w:rPr>
        <w:t>832平台以外其他渠道采购的</w:t>
      </w:r>
      <w:r>
        <w:rPr>
          <w:rFonts w:hint="eastAsia" w:ascii="仿宋" w:hAnsi="仿宋" w:eastAsia="仿宋" w:cs="仿宋"/>
          <w:spacing w:val="-7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7"/>
          <w:sz w:val="33"/>
          <w:szCs w:val="33"/>
        </w:rPr>
        <w:t>不计入本单位年度采购总</w:t>
      </w:r>
      <w:r>
        <w:rPr>
          <w:rFonts w:ascii="仿宋" w:hAnsi="仿宋" w:eastAsia="仿宋" w:cs="仿宋"/>
          <w:spacing w:val="-27"/>
          <w:sz w:val="33"/>
          <w:szCs w:val="33"/>
        </w:rPr>
        <w:t>额。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" w:line="560" w:lineRule="exact"/>
        <w:ind w:firstLine="719"/>
        <w:jc w:val="both"/>
        <w:textAlignment w:val="baseline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四、建立通报考核机制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3"/>
          <w:szCs w:val="33"/>
        </w:rPr>
        <w:t>为压实县级主管预算单位和各乡镇人民政府、开发区管委</w:t>
      </w:r>
      <w:r>
        <w:rPr>
          <w:rFonts w:ascii="仿宋" w:hAnsi="仿宋" w:eastAsia="仿宋" w:cs="仿宋"/>
          <w:spacing w:val="-7"/>
          <w:sz w:val="33"/>
          <w:szCs w:val="33"/>
        </w:rPr>
        <w:t>会的工作责任</w:t>
      </w:r>
      <w:r>
        <w:rPr>
          <w:rFonts w:hint="eastAsia" w:ascii="仿宋" w:hAnsi="仿宋" w:eastAsia="仿宋" w:cs="仿宋"/>
          <w:spacing w:val="-7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7"/>
          <w:sz w:val="33"/>
          <w:szCs w:val="33"/>
        </w:rPr>
        <w:t>发挥考核工作激励先进、鞭策后进的作用</w:t>
      </w:r>
      <w:r>
        <w:rPr>
          <w:rFonts w:hint="eastAsia" w:ascii="仿宋" w:hAnsi="仿宋" w:eastAsia="仿宋" w:cs="仿宋"/>
          <w:spacing w:val="-7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7"/>
          <w:sz w:val="33"/>
          <w:szCs w:val="33"/>
        </w:rPr>
        <w:t>县</w:t>
      </w:r>
      <w:r>
        <w:rPr>
          <w:rFonts w:ascii="仿宋" w:hAnsi="仿宋" w:eastAsia="仿宋" w:cs="仿宋"/>
          <w:spacing w:val="-20"/>
          <w:sz w:val="33"/>
          <w:szCs w:val="33"/>
        </w:rPr>
        <w:t>直单位采购政策落实情况将纳入省政府目标管理绩效考</w:t>
      </w:r>
      <w:r>
        <w:rPr>
          <w:rFonts w:ascii="仿宋" w:hAnsi="仿宋" w:eastAsia="仿宋" w:cs="仿宋"/>
          <w:spacing w:val="-14"/>
          <w:sz w:val="33"/>
          <w:szCs w:val="33"/>
        </w:rPr>
        <w:t>核有关指标。省财政厅将定期对省直各单位、各市、县财政</w:t>
      </w:r>
      <w:r>
        <w:rPr>
          <w:rFonts w:ascii="仿宋" w:hAnsi="仿宋" w:eastAsia="仿宋" w:cs="仿宋"/>
          <w:spacing w:val="-20"/>
          <w:sz w:val="33"/>
          <w:szCs w:val="33"/>
        </w:rPr>
        <w:t>局预留份额填报情况、完成情况进行核查通报。县财政局、县</w:t>
      </w:r>
      <w:r>
        <w:rPr>
          <w:rFonts w:ascii="仿宋" w:hAnsi="仿宋" w:eastAsia="仿宋" w:cs="仿宋"/>
          <w:spacing w:val="-22"/>
          <w:sz w:val="33"/>
          <w:szCs w:val="33"/>
        </w:rPr>
        <w:t>乡镇振兴局等部门将定期分别对各单位、各部门预留份额填报</w:t>
      </w:r>
      <w:r>
        <w:rPr>
          <w:rFonts w:ascii="仿宋" w:hAnsi="仿宋" w:eastAsia="仿宋" w:cs="仿宋"/>
          <w:spacing w:val="-14"/>
          <w:sz w:val="33"/>
          <w:szCs w:val="33"/>
        </w:rPr>
        <w:t>情况、完成情况、采购情况进行核查通报</w:t>
      </w:r>
      <w:r>
        <w:rPr>
          <w:rFonts w:hint="eastAsia" w:ascii="仿宋" w:hAnsi="仿宋" w:eastAsia="仿宋" w:cs="仿宋"/>
          <w:spacing w:val="-14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14"/>
          <w:sz w:val="33"/>
          <w:szCs w:val="33"/>
        </w:rPr>
        <w:t>并将任务完成情况</w:t>
      </w:r>
      <w:r>
        <w:rPr>
          <w:rFonts w:ascii="仿宋" w:hAnsi="仿宋" w:eastAsia="仿宋" w:cs="仿宋"/>
          <w:spacing w:val="4"/>
          <w:sz w:val="31"/>
          <w:szCs w:val="31"/>
        </w:rPr>
        <w:t>纳入相应考核指标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确保各项工作落实到位。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9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请各主管预算单位和各乡镇人民政府、开发区管委会在平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台完成预留份额确认工作后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填报附件1、附件2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纸质加盖</w:t>
      </w:r>
      <w:r>
        <w:rPr>
          <w:rFonts w:ascii="仿宋" w:hAnsi="仿宋" w:eastAsia="仿宋" w:cs="仿宋"/>
          <w:spacing w:val="5"/>
          <w:sz w:val="31"/>
          <w:szCs w:val="31"/>
        </w:rPr>
        <w:t>单位公章后于3月18日前报送至县财政局政府采购股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5"/>
          <w:sz w:val="31"/>
          <w:szCs w:val="31"/>
        </w:rPr>
        <w:t>财政局</w:t>
      </w:r>
      <w:r>
        <w:rPr>
          <w:rFonts w:ascii="仿宋" w:hAnsi="仿宋" w:eastAsia="仿宋" w:cs="仿宋"/>
          <w:spacing w:val="16"/>
          <w:w w:val="108"/>
          <w:sz w:val="31"/>
          <w:szCs w:val="31"/>
        </w:rPr>
        <w:t>509室)</w:t>
      </w:r>
      <w:r>
        <w:rPr>
          <w:rFonts w:hint="eastAsia" w:ascii="仿宋" w:hAnsi="仿宋" w:eastAsia="仿宋" w:cs="仿宋"/>
          <w:spacing w:val="16"/>
          <w:w w:val="108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9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各预算单位可通过832平台采购人管理系统首页查看</w:t>
      </w:r>
      <w:r>
        <w:rPr>
          <w:rFonts w:ascii="仿宋" w:hAnsi="仿宋" w:eastAsia="仿宋" w:cs="仿宋"/>
          <w:spacing w:val="-4"/>
          <w:sz w:val="31"/>
          <w:szCs w:val="31"/>
        </w:rPr>
        <w:t>预留份额填报及确认汇总操作指南。如对填报流程存在疑问，</w:t>
      </w:r>
      <w:r>
        <w:rPr>
          <w:rFonts w:ascii="仿宋" w:hAnsi="仿宋" w:eastAsia="仿宋" w:cs="仿宋"/>
          <w:spacing w:val="10"/>
          <w:sz w:val="31"/>
          <w:szCs w:val="31"/>
        </w:rPr>
        <w:t>请联系400-1188-832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9"/>
        <w:jc w:val="both"/>
        <w:textAlignment w:val="baseline"/>
        <w:rPr>
          <w:rFonts w:ascii="仿宋" w:hAnsi="仿宋" w:eastAsia="仿宋" w:cs="仿宋"/>
          <w:spacing w:val="-12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县财政局政策咨询电话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-2"/>
          <w:sz w:val="31"/>
          <w:szCs w:val="31"/>
        </w:rPr>
        <w:t>0557-7025545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left="619" w:right="606"/>
        <w:jc w:val="both"/>
        <w:textAlignment w:val="baseline"/>
        <w:rPr>
          <w:rFonts w:ascii="仿宋" w:hAnsi="仿宋" w:eastAsia="仿宋" w:cs="仿宋"/>
          <w:spacing w:val="-12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left="619" w:right="606"/>
        <w:jc w:val="both"/>
        <w:textAlignment w:val="baseline"/>
        <w:rPr>
          <w:rFonts w:ascii="楷体" w:hAnsi="楷体" w:eastAsia="楷体" w:cs="楷体"/>
          <w:spacing w:val="15"/>
          <w:w w:val="103"/>
          <w:sz w:val="31"/>
          <w:szCs w:val="31"/>
        </w:rPr>
      </w:pPr>
      <w:r>
        <w:rPr>
          <w:rFonts w:ascii="楷体" w:hAnsi="楷体" w:eastAsia="楷体" w:cs="楷体"/>
          <w:spacing w:val="15"/>
          <w:w w:val="103"/>
          <w:sz w:val="31"/>
          <w:szCs w:val="31"/>
        </w:rPr>
        <w:t>"832平台预留份额统计表</w:t>
      </w:r>
      <w:r>
        <w:rPr>
          <w:rFonts w:hint="eastAsia" w:ascii="楷体" w:hAnsi="楷体" w:eastAsia="楷体" w:cs="楷体"/>
          <w:spacing w:val="15"/>
          <w:w w:val="103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5"/>
          <w:w w:val="103"/>
          <w:sz w:val="31"/>
          <w:szCs w:val="31"/>
        </w:rPr>
        <w:t>预算单位填报)</w:t>
      </w:r>
    </w:p>
    <w:p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left="619" w:right="606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w w:val="104"/>
          <w:sz w:val="31"/>
          <w:szCs w:val="31"/>
        </w:rPr>
        <w:t>"832平台工会预留份额统计表</w:t>
      </w:r>
      <w:r>
        <w:rPr>
          <w:rFonts w:hint="eastAsia" w:ascii="楷体" w:hAnsi="楷体" w:eastAsia="楷体" w:cs="楷体"/>
          <w:spacing w:val="17"/>
          <w:w w:val="10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7"/>
          <w:w w:val="104"/>
          <w:sz w:val="31"/>
          <w:szCs w:val="31"/>
        </w:rPr>
        <w:t>预算单位填报)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sectPr>
          <w:footerReference r:id="rId5" w:type="default"/>
          <w:pgSz w:w="11900" w:h="16830"/>
          <w:pgMar w:top="2098" w:right="1474" w:bottom="2041" w:left="1531" w:header="0" w:footer="1589" w:gutter="0"/>
          <w:cols w:space="720" w:num="1"/>
        </w:sect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3570" w:firstLineChars="17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102pt;margin-top:109.8pt;height:20.75pt;width:78.2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firstLine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31"/>
                      <w:szCs w:val="31"/>
                    </w:rPr>
                    <w:t>泗县财政局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22"/>
          <w:sz w:val="31"/>
          <w:szCs w:val="31"/>
        </w:rPr>
        <w:t>中共</w:t>
      </w:r>
      <w:r>
        <w:rPr>
          <w:rFonts w:hint="eastAsia" w:ascii="仿宋" w:hAnsi="仿宋" w:eastAsia="仿宋" w:cs="仿宋"/>
          <w:spacing w:val="22"/>
          <w:sz w:val="31"/>
          <w:szCs w:val="31"/>
          <w:lang w:eastAsia="zh-CN"/>
        </w:rPr>
        <w:t>泗县</w:t>
      </w:r>
      <w:r>
        <w:rPr>
          <w:rFonts w:ascii="仿宋" w:hAnsi="仿宋" w:eastAsia="仿宋" w:cs="仿宋"/>
          <w:spacing w:val="22"/>
          <w:sz w:val="31"/>
          <w:szCs w:val="31"/>
        </w:rPr>
        <w:t>直属机关</w:t>
      </w:r>
      <w:r>
        <w:rPr>
          <w:rFonts w:hint="eastAsia" w:ascii="仿宋" w:hAnsi="仿宋" w:eastAsia="仿宋" w:cs="仿宋"/>
          <w:spacing w:val="22"/>
          <w:sz w:val="31"/>
          <w:szCs w:val="31"/>
          <w:lang w:eastAsia="zh-CN"/>
        </w:rPr>
        <w:t>工</w:t>
      </w:r>
      <w:r>
        <w:rPr>
          <w:rFonts w:ascii="仿宋" w:hAnsi="仿宋" w:eastAsia="仿宋" w:cs="仿宋"/>
          <w:spacing w:val="22"/>
          <w:sz w:val="31"/>
          <w:szCs w:val="31"/>
        </w:rPr>
        <w:t>作委员会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91.85pt;margin-top:228.45pt;height:20.65pt;width:109.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firstLine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31"/>
                      <w:szCs w:val="31"/>
                      <w:lang w:eastAsia="zh-CN"/>
                    </w:rPr>
                    <w:t>泗</w:t>
                  </w:r>
                  <w:r>
                    <w:rPr>
                      <w:rFonts w:ascii="仿宋" w:hAnsi="仿宋" w:eastAsia="仿宋" w:cs="仿宋"/>
                      <w:spacing w:val="-3"/>
                      <w:sz w:val="31"/>
                      <w:szCs w:val="31"/>
                    </w:rPr>
                    <w:t>县乡村振兴局</w:t>
                  </w:r>
                </w:p>
              </w:txbxContent>
            </v:textbox>
          </v:shape>
        </w:pict>
      </w:r>
      <w:r>
        <w:rPr>
          <w:rFonts w:hint="eastAsia" w:eastAsia="宋体"/>
          <w:lang w:val="en-US" w:eastAsia="zh-CN"/>
        </w:rPr>
        <w:t xml:space="preserve">                                        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泗县供销合作社联合社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04" w:firstLineChars="100"/>
        <w:jc w:val="both"/>
        <w:textAlignment w:val="baseline"/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泗县总工会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both"/>
        <w:textAlignment w:val="baseline"/>
        <w:rPr>
          <w:rFonts w:ascii="仿宋" w:hAnsi="仿宋" w:eastAsia="仿宋" w:cs="仿宋"/>
          <w:spacing w:val="-2"/>
          <w:sz w:val="31"/>
          <w:szCs w:val="3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100"/>
        <w:jc w:val="both"/>
        <w:textAlignment w:val="baseline"/>
        <w:rPr>
          <w:rFonts w:hint="eastAsia" w:eastAsia="仿宋"/>
          <w:lang w:eastAsia="zh-CN"/>
        </w:rPr>
        <w:sectPr>
          <w:footerReference r:id="rId6" w:type="default"/>
          <w:pgSz w:w="11900" w:h="16830"/>
          <w:pgMar w:top="1430" w:right="1785" w:bottom="1748" w:left="1599" w:header="0" w:footer="1580" w:gutter="0"/>
          <w:cols w:space="720" w:num="1"/>
        </w:sectPr>
      </w:pPr>
      <w:r>
        <w:rPr>
          <w:rFonts w:ascii="仿宋" w:hAnsi="仿宋" w:eastAsia="仿宋" w:cs="仿宋"/>
          <w:spacing w:val="-2"/>
          <w:sz w:val="31"/>
          <w:szCs w:val="31"/>
        </w:rPr>
        <w:t>2022年3月11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日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589"/>
        <w:jc w:val="both"/>
        <w:textAlignment w:val="baseline"/>
        <w:rPr>
          <w:rFonts w:hint="eastAsia" w:ascii="方正黑体_GBK" w:hAnsi="方正黑体_GBK" w:eastAsia="方正黑体_GBK" w:cs="方正黑体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黑体_GBK" w:hAnsi="方正黑体_GBK" w:eastAsia="方正黑体_GBK" w:cs="方正黑体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firstLine="2386"/>
        <w:jc w:val="both"/>
        <w:textAlignment w:val="baseline"/>
        <w:rPr>
          <w:rFonts w:ascii="宋体" w:hAnsi="宋体" w:eastAsia="宋体" w:cs="宋体"/>
          <w:spacing w:val="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ascii="宋体" w:hAnsi="宋体" w:eastAsia="宋体" w:cs="宋体"/>
          <w:spacing w:val="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“832平台预留份额统计表</w:t>
      </w:r>
      <w:r>
        <w:rPr>
          <w:rFonts w:hint="eastAsia" w:ascii="宋体" w:hAnsi="宋体" w:eastAsia="宋体" w:cs="宋体"/>
          <w:spacing w:val="3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预算单位填报)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firstLine="2386"/>
        <w:jc w:val="both"/>
        <w:textAlignment w:val="baseline"/>
        <w:rPr>
          <w:rFonts w:ascii="宋体" w:hAnsi="宋体" w:eastAsia="宋体" w:cs="宋体"/>
          <w:spacing w:val="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主管预算单位名称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盖章)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联系电话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万元</w:t>
      </w:r>
    </w:p>
    <w:tbl>
      <w:tblPr>
        <w:tblStyle w:val="5"/>
        <w:tblW w:w="13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919"/>
        <w:gridCol w:w="2448"/>
        <w:gridCol w:w="1918"/>
        <w:gridCol w:w="1569"/>
        <w:gridCol w:w="1929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firstLine="1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4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firstLine="163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单位名称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73" w:right="27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年度食堂食材采购总额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firstLine="506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position w:val="6"/>
                <w:sz w:val="27"/>
                <w:szCs w:val="27"/>
              </w:rPr>
              <w:t>预留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6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比例</w:t>
            </w: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firstLine="687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position w:val="6"/>
                <w:sz w:val="27"/>
                <w:szCs w:val="27"/>
              </w:rPr>
              <w:t>预留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687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金额</w:t>
            </w: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firstLine="1197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firstLine="3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firstLine="11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主管预算单位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firstLine="3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firstLine="11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所属预算单位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firstLine="3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3"/>
                <w:sz w:val="27"/>
                <w:szCs w:val="27"/>
              </w:rPr>
              <w:t>3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firstLine="11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所属预算单位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firstLine="3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firstLine="11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所属预算单位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firstLine="3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firstLine="11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所属预算单位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firstLine="324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firstLine="111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所属预算单位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560" w:lineRule="exact"/>
              <w:ind w:firstLine="1900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合计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560" w:lineRule="exact"/>
        <w:ind w:left="154" w:right="390"/>
        <w:jc w:val="both"/>
        <w:textAlignment w:val="baseline"/>
        <w:rPr>
          <w:sz w:val="28"/>
          <w:szCs w:val="28"/>
        </w:rPr>
        <w:sectPr>
          <w:footerReference r:id="rId7" w:type="default"/>
          <w:pgSz w:w="17060" w:h="12230"/>
          <w:pgMar w:top="1039" w:right="1795" w:bottom="1833" w:left="1714" w:header="0" w:footer="1709" w:gutter="0"/>
          <w:cols w:space="720" w:num="1"/>
        </w:sectPr>
      </w:pPr>
      <w:r>
        <w:rPr>
          <w:rFonts w:ascii="仿宋" w:hAnsi="仿宋" w:eastAsia="仿宋" w:cs="仿宋"/>
          <w:spacing w:val="-7"/>
          <w:sz w:val="28"/>
          <w:szCs w:val="28"/>
        </w:rPr>
        <w:t>备注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spacing w:val="-7"/>
          <w:sz w:val="28"/>
          <w:szCs w:val="28"/>
        </w:rPr>
        <w:t>此表所有主管预算单位均需填写。备注有食堂”或食堂外包的全表填写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7"/>
          <w:sz w:val="28"/>
          <w:szCs w:val="28"/>
        </w:rPr>
        <w:t>备注无食堂或与</w:t>
      </w:r>
      <w:r>
        <w:rPr>
          <w:rFonts w:ascii="仿宋" w:hAnsi="仿宋" w:eastAsia="仿宋" w:cs="仿宋"/>
          <w:spacing w:val="-12"/>
          <w:sz w:val="28"/>
          <w:szCs w:val="28"/>
        </w:rPr>
        <w:t>某某单位共用食堂的不填写数据。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589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560" w:lineRule="exact"/>
        <w:ind w:firstLine="2531"/>
        <w:jc w:val="both"/>
        <w:textAlignment w:val="baseline"/>
        <w:rPr>
          <w:rFonts w:ascii="宋体" w:hAnsi="宋体" w:eastAsia="宋体" w:cs="宋体"/>
          <w:spacing w:val="-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ascii="宋体" w:hAnsi="宋体" w:eastAsia="宋体" w:cs="宋体"/>
          <w:spacing w:val="-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"832平台工会预留份额统计表</w:t>
      </w:r>
      <w:r>
        <w:rPr>
          <w:rFonts w:hint="eastAsia" w:ascii="宋体" w:hAnsi="宋体" w:eastAsia="宋体" w:cs="宋体"/>
          <w:spacing w:val="-5"/>
          <w:sz w:val="46"/>
          <w:szCs w:val="46"/>
          <w:lang w:eastAsia="zh-CN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-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预算单位填报)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560" w:lineRule="exact"/>
        <w:ind w:firstLine="2531"/>
        <w:jc w:val="both"/>
        <w:textAlignment w:val="baseline"/>
        <w:rPr>
          <w:rFonts w:ascii="宋体" w:hAnsi="宋体" w:eastAsia="宋体" w:cs="宋体"/>
          <w:spacing w:val="-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主管预算单位名称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盖章)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联系电话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万元</w:t>
      </w: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168"/>
        <w:gridCol w:w="2198"/>
        <w:gridCol w:w="2088"/>
        <w:gridCol w:w="1919"/>
        <w:gridCol w:w="2119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firstLine="124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43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firstLine="165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单位名称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firstLine="514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6"/>
                <w:szCs w:val="26"/>
              </w:rPr>
              <w:t>年度工会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14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采购总额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firstLine="696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position w:val="6"/>
                <w:sz w:val="26"/>
                <w:szCs w:val="26"/>
              </w:rPr>
              <w:t>预留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96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比例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firstLine="797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position w:val="6"/>
                <w:sz w:val="26"/>
                <w:szCs w:val="26"/>
              </w:rPr>
              <w:t>预留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797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金额</w:t>
            </w: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firstLine="959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firstLine="131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主管预算单位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firstLine="131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所属预算单位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lang w:val="en-US" w:eastAsia="zh-CN"/>
              </w:rPr>
              <w:t>3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firstLine="131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所属预算单位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lang w:val="en-US" w:eastAsia="zh-CN"/>
              </w:rPr>
              <w:t>4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firstLine="131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所属预算单位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lang w:val="en-US" w:eastAsia="zh-CN"/>
              </w:rPr>
              <w:t>5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firstLine="131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所属预算单位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lang w:val="en-US" w:eastAsia="zh-CN"/>
              </w:rPr>
              <w:t>6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firstLine="131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所属预算单位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560" w:lineRule="exact"/>
              <w:ind w:firstLine="191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w w:val="107"/>
          <w:sz w:val="28"/>
          <w:szCs w:val="28"/>
        </w:rPr>
        <w:t>备注</w:t>
      </w:r>
      <w:r>
        <w:rPr>
          <w:rFonts w:hint="eastAsia" w:ascii="仿宋" w:hAnsi="仿宋" w:eastAsia="仿宋" w:cs="仿宋"/>
          <w:spacing w:val="13"/>
          <w:w w:val="107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spacing w:val="13"/>
          <w:w w:val="107"/>
          <w:sz w:val="28"/>
          <w:szCs w:val="28"/>
        </w:rPr>
        <w:t>此表所有主管预算单位均需填写。</w:t>
      </w:r>
    </w:p>
    <w:sectPr>
      <w:footerReference r:id="rId8" w:type="default"/>
      <w:pgSz w:w="16830" w:h="11900"/>
      <w:pgMar w:top="1011" w:right="1635" w:bottom="1729" w:left="1455" w:header="0" w:footer="16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exact"/>
      <w:rPr>
        <w:rFonts w:ascii="仿宋" w:hAnsi="仿宋" w:eastAsia="仿宋" w:cs="仿宋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319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12795"/>
      <w:rPr>
        <w:rFonts w:ascii="仿宋" w:hAnsi="仿宋" w:eastAsia="仿宋" w:cs="仿宋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9" w:lineRule="exact"/>
      <w:ind w:firstLine="584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FE9C8"/>
    <w:multiLevelType w:val="singleLevel"/>
    <w:tmpl w:val="1DAFE9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0MWE2YjFkMmM2ZjE3MzdhNTlhMTBjOWQ3YmI0ZTgifQ=="/>
  </w:docVars>
  <w:rsids>
    <w:rsidRoot w:val="00000000"/>
    <w:rsid w:val="1DBC7F07"/>
    <w:rsid w:val="50A5710C"/>
    <w:rsid w:val="76617A81"/>
    <w:rsid w:val="77800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2320</Words>
  <Characters>2464</Characters>
  <TotalTime>65</TotalTime>
  <ScaleCrop>false</ScaleCrop>
  <LinksUpToDate>false</LinksUpToDate>
  <CharactersWithSpaces>2577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2022-05-31T15:09:00Z</dcterms:created>
  <dc:creator>Kingsoft-PDF</dc:creator>
  <cp:keywords>6295bf0c33187000155189bb</cp:keywords>
  <cp:lastModifiedBy>刘宝</cp:lastModifiedBy>
  <dcterms:modified xsi:type="dcterms:W3CDTF">2022-05-31T08:17:20Z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2022-05-31T15:09:24Z</vt:filetime>
  </property>
  <property fmtid="{D5CDD505-2E9C-101B-9397-08002B2CF9AE}" pid="4" name="KSOProductBuildVer">
    <vt:lpwstr>2052-11.1.0.11636</vt:lpwstr>
  </property>
  <property fmtid="{D5CDD505-2E9C-101B-9397-08002B2CF9AE}" pid="5" name="ICV">
    <vt:lpwstr>44FD93EDB11D4464B580C47FF0B8C5E8</vt:lpwstr>
  </property>
</Properties>
</file>