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sz w:val="44"/>
          <w:szCs w:val="44"/>
        </w:rPr>
      </w:pPr>
    </w:p>
    <w:p>
      <w:pPr>
        <w:jc w:val="center"/>
        <w:rPr>
          <w:rFonts w:hint="eastAsia" w:asciiTheme="majorEastAsia" w:hAnsiTheme="majorEastAsia" w:eastAsiaTheme="majorEastAsia"/>
          <w:sz w:val="44"/>
          <w:szCs w:val="44"/>
        </w:rPr>
      </w:pPr>
      <w:r>
        <w:rPr>
          <w:rFonts w:hint="eastAsia" w:asciiTheme="majorEastAsia" w:hAnsiTheme="majorEastAsia" w:eastAsiaTheme="majorEastAsia"/>
          <w:sz w:val="44"/>
          <w:szCs w:val="44"/>
        </w:rPr>
        <w:t>泗县教体局中小学校体育工作年度报告</w:t>
      </w:r>
    </w:p>
    <w:p>
      <w:pPr>
        <w:jc w:val="center"/>
        <w:rPr>
          <w:rFonts w:hint="eastAsia" w:asciiTheme="majorEastAsia" w:hAnsiTheme="majorEastAsia" w:eastAsiaTheme="majorEastAsia"/>
          <w:sz w:val="44"/>
          <w:szCs w:val="44"/>
        </w:rPr>
      </w:pPr>
    </w:p>
    <w:p>
      <w:pPr>
        <w:rPr>
          <w:rFonts w:hint="eastAsia" w:ascii="仿宋" w:hAnsi="仿宋" w:eastAsia="仿宋"/>
          <w:sz w:val="32"/>
          <w:szCs w:val="32"/>
        </w:rPr>
      </w:pPr>
      <w:r>
        <w:rPr>
          <w:rFonts w:hint="eastAsia" w:ascii="仿宋" w:hAnsi="仿宋" w:eastAsia="仿宋"/>
          <w:sz w:val="32"/>
          <w:szCs w:val="32"/>
        </w:rPr>
        <w:t xml:space="preserve">    泗县学校体育工作坚持落实《国务院办公厅转发教育部等部门进一步加强学校体育工作若干意见》的精神，全面落实“健康第一”思想，始终把提高学生身体素质、培养学生良好品质和健康心理作为工作的出发点。深入贯彻《中共中央国务院关于深化教育改革全面推进素质教育的决定》，坚持教育部颁布的《学生体质健康监测评价办法》、《中小学校体育工作评估办法》、《学校体育工作年度报告办法》等三个规范性文件为目标，全面推进素质教育，继续认真贯彻落实《学校体育工作条例》等法规。坚持发扬求真务实、真抓实干的作风，并顺利完成各项工作，取得了一定的成效。现将一年来的体育工作报告如下：</w:t>
      </w:r>
    </w:p>
    <w:p>
      <w:pPr>
        <w:rPr>
          <w:rFonts w:hint="eastAsia" w:ascii="仿宋" w:hAnsi="仿宋" w:eastAsia="仿宋"/>
          <w:sz w:val="32"/>
          <w:szCs w:val="32"/>
        </w:rPr>
      </w:pPr>
      <w:r>
        <w:rPr>
          <w:rFonts w:hint="eastAsia" w:ascii="仿宋" w:hAnsi="仿宋" w:eastAsia="仿宋"/>
          <w:sz w:val="32"/>
          <w:szCs w:val="32"/>
        </w:rPr>
        <w:t xml:space="preserve">    一.</w:t>
      </w:r>
      <w:r>
        <w:rPr>
          <w:rFonts w:hint="eastAsia" w:ascii="仿宋" w:hAnsi="仿宋" w:eastAsia="仿宋"/>
          <w:sz w:val="32"/>
          <w:szCs w:val="32"/>
        </w:rPr>
        <w:tab/>
      </w:r>
      <w:r>
        <w:rPr>
          <w:rFonts w:hint="eastAsia" w:ascii="仿宋" w:hAnsi="仿宋" w:eastAsia="仿宋"/>
          <w:sz w:val="32"/>
          <w:szCs w:val="32"/>
        </w:rPr>
        <w:t>基本情况</w:t>
      </w:r>
    </w:p>
    <w:p>
      <w:pPr>
        <w:rPr>
          <w:rFonts w:hint="eastAsia" w:ascii="仿宋" w:hAnsi="仿宋" w:eastAsia="仿宋"/>
          <w:sz w:val="32"/>
          <w:szCs w:val="32"/>
        </w:rPr>
      </w:pPr>
      <w:r>
        <w:rPr>
          <w:rFonts w:hint="eastAsia" w:ascii="仿宋" w:hAnsi="仿宋" w:eastAsia="仿宋"/>
          <w:sz w:val="32"/>
          <w:szCs w:val="32"/>
        </w:rPr>
        <w:t xml:space="preserve">    1.学生基本情况</w:t>
      </w:r>
    </w:p>
    <w:p>
      <w:pPr>
        <w:rPr>
          <w:rFonts w:hint="eastAsia" w:ascii="仿宋" w:hAnsi="仿宋" w:eastAsia="仿宋"/>
          <w:sz w:val="32"/>
          <w:szCs w:val="32"/>
        </w:rPr>
      </w:pPr>
      <w:r>
        <w:rPr>
          <w:rFonts w:hint="eastAsia" w:ascii="仿宋" w:hAnsi="仿宋" w:eastAsia="仿宋"/>
          <w:sz w:val="32"/>
          <w:szCs w:val="32"/>
        </w:rPr>
        <w:t xml:space="preserve">    </w:t>
      </w:r>
      <w:r>
        <w:rPr>
          <w:rFonts w:hint="eastAsia" w:ascii="仿宋" w:hAnsi="仿宋" w:eastAsia="仿宋"/>
          <w:sz w:val="32"/>
          <w:szCs w:val="32"/>
          <w:lang w:eastAsia="zh-CN"/>
        </w:rPr>
        <w:t>在校学校</w:t>
      </w:r>
      <w:r>
        <w:rPr>
          <w:rFonts w:hint="eastAsia" w:ascii="仿宋" w:hAnsi="仿宋" w:eastAsia="仿宋"/>
          <w:sz w:val="32"/>
          <w:szCs w:val="32"/>
          <w:lang w:val="en-US" w:eastAsia="zh-CN"/>
        </w:rPr>
        <w:t>115817</w:t>
      </w:r>
      <w:r>
        <w:rPr>
          <w:rFonts w:hint="eastAsia" w:ascii="仿宋" w:hAnsi="仿宋" w:eastAsia="仿宋"/>
          <w:sz w:val="32"/>
          <w:szCs w:val="32"/>
        </w:rPr>
        <w:t>人。其中普通高中生</w:t>
      </w:r>
      <w:r>
        <w:rPr>
          <w:rFonts w:hint="eastAsia" w:ascii="仿宋" w:hAnsi="仿宋" w:eastAsia="仿宋"/>
          <w:sz w:val="32"/>
          <w:szCs w:val="32"/>
          <w:lang w:val="en-US" w:eastAsia="zh-CN"/>
        </w:rPr>
        <w:t>4687</w:t>
      </w:r>
      <w:r>
        <w:rPr>
          <w:rFonts w:hint="eastAsia" w:ascii="仿宋" w:hAnsi="仿宋" w:eastAsia="仿宋"/>
          <w:sz w:val="32"/>
          <w:szCs w:val="32"/>
        </w:rPr>
        <w:t>人</w:t>
      </w:r>
      <w:r>
        <w:rPr>
          <w:rFonts w:hint="eastAsia" w:ascii="仿宋" w:hAnsi="仿宋" w:eastAsia="仿宋"/>
          <w:sz w:val="32"/>
          <w:szCs w:val="32"/>
          <w:lang w:eastAsia="zh-CN"/>
        </w:rPr>
        <w:t>、</w:t>
      </w:r>
      <w:r>
        <w:rPr>
          <w:rFonts w:hint="eastAsia" w:ascii="仿宋" w:hAnsi="仿宋" w:eastAsia="仿宋"/>
          <w:sz w:val="32"/>
          <w:szCs w:val="32"/>
        </w:rPr>
        <w:t>初中生</w:t>
      </w:r>
      <w:r>
        <w:rPr>
          <w:rFonts w:hint="eastAsia" w:ascii="仿宋" w:hAnsi="仿宋" w:eastAsia="仿宋"/>
          <w:sz w:val="32"/>
          <w:szCs w:val="32"/>
          <w:lang w:val="en-US" w:eastAsia="zh-CN"/>
        </w:rPr>
        <w:t>16576</w:t>
      </w:r>
      <w:r>
        <w:rPr>
          <w:rFonts w:hint="eastAsia" w:ascii="仿宋" w:hAnsi="仿宋" w:eastAsia="仿宋"/>
          <w:sz w:val="32"/>
          <w:szCs w:val="32"/>
        </w:rPr>
        <w:t>人</w:t>
      </w:r>
      <w:r>
        <w:rPr>
          <w:rFonts w:hint="eastAsia" w:ascii="仿宋" w:hAnsi="仿宋" w:eastAsia="仿宋"/>
          <w:sz w:val="32"/>
          <w:szCs w:val="32"/>
          <w:lang w:eastAsia="zh-CN"/>
        </w:rPr>
        <w:t>、</w:t>
      </w:r>
      <w:r>
        <w:rPr>
          <w:rFonts w:hint="eastAsia" w:ascii="仿宋" w:hAnsi="仿宋" w:eastAsia="仿宋"/>
          <w:sz w:val="32"/>
          <w:szCs w:val="32"/>
        </w:rPr>
        <w:t>小学生</w:t>
      </w:r>
      <w:r>
        <w:rPr>
          <w:rFonts w:hint="eastAsia" w:ascii="仿宋" w:hAnsi="仿宋" w:eastAsia="仿宋"/>
          <w:sz w:val="32"/>
          <w:szCs w:val="32"/>
          <w:lang w:val="en-US" w:eastAsia="zh-CN"/>
        </w:rPr>
        <w:t>81286</w:t>
      </w:r>
      <w:r>
        <w:rPr>
          <w:rFonts w:hint="eastAsia" w:ascii="仿宋" w:hAnsi="仿宋" w:eastAsia="仿宋"/>
          <w:sz w:val="32"/>
          <w:szCs w:val="32"/>
        </w:rPr>
        <w:t>人</w:t>
      </w:r>
      <w:r>
        <w:rPr>
          <w:rFonts w:hint="eastAsia" w:ascii="仿宋" w:hAnsi="仿宋" w:eastAsia="仿宋"/>
          <w:sz w:val="32"/>
          <w:szCs w:val="32"/>
          <w:lang w:eastAsia="zh-CN"/>
        </w:rPr>
        <w:t>、</w:t>
      </w:r>
      <w:r>
        <w:rPr>
          <w:rFonts w:hint="eastAsia" w:ascii="仿宋" w:hAnsi="仿宋" w:eastAsia="仿宋"/>
          <w:sz w:val="32"/>
          <w:szCs w:val="32"/>
        </w:rPr>
        <w:t>中职</w:t>
      </w:r>
      <w:r>
        <w:rPr>
          <w:rFonts w:hint="eastAsia" w:ascii="仿宋" w:hAnsi="仿宋" w:eastAsia="仿宋"/>
          <w:sz w:val="32"/>
          <w:szCs w:val="32"/>
          <w:lang w:val="en-US" w:eastAsia="zh-CN"/>
        </w:rPr>
        <w:t>3821</w:t>
      </w:r>
      <w:r>
        <w:rPr>
          <w:rFonts w:hint="eastAsia" w:ascii="仿宋" w:hAnsi="仿宋" w:eastAsia="仿宋"/>
          <w:sz w:val="32"/>
          <w:szCs w:val="32"/>
        </w:rPr>
        <w:t>人</w:t>
      </w:r>
      <w:r>
        <w:rPr>
          <w:rFonts w:hint="eastAsia" w:ascii="仿宋" w:hAnsi="仿宋" w:eastAsia="仿宋"/>
          <w:sz w:val="32"/>
          <w:szCs w:val="32"/>
          <w:lang w:eastAsia="zh-CN"/>
        </w:rPr>
        <w:t>、九年一贯制</w:t>
      </w:r>
      <w:r>
        <w:rPr>
          <w:rFonts w:hint="eastAsia" w:ascii="仿宋" w:hAnsi="仿宋" w:eastAsia="仿宋"/>
          <w:sz w:val="32"/>
          <w:szCs w:val="32"/>
          <w:lang w:val="en-US" w:eastAsia="zh-CN"/>
        </w:rPr>
        <w:t>7173人、十二年一贯制1980人、完全中学7990人</w:t>
      </w:r>
      <w:r>
        <w:rPr>
          <w:rFonts w:hint="eastAsia" w:ascii="仿宋" w:hAnsi="仿宋" w:eastAsia="仿宋"/>
          <w:sz w:val="32"/>
          <w:szCs w:val="32"/>
        </w:rPr>
        <w:t>。</w:t>
      </w:r>
    </w:p>
    <w:p>
      <w:pPr>
        <w:rPr>
          <w:rFonts w:hint="eastAsia" w:ascii="仿宋" w:hAnsi="仿宋" w:eastAsia="仿宋"/>
          <w:sz w:val="32"/>
          <w:szCs w:val="32"/>
        </w:rPr>
      </w:pPr>
      <w:r>
        <w:rPr>
          <w:rFonts w:hint="eastAsia" w:ascii="仿宋" w:hAnsi="仿宋" w:eastAsia="仿宋"/>
          <w:sz w:val="32"/>
          <w:szCs w:val="32"/>
        </w:rPr>
        <w:t xml:space="preserve">    2.学校基本情况</w:t>
      </w:r>
    </w:p>
    <w:p>
      <w:pPr>
        <w:ind w:firstLine="640"/>
        <w:rPr>
          <w:rFonts w:hint="eastAsia" w:ascii="仿宋" w:hAnsi="仿宋" w:eastAsia="仿宋"/>
          <w:sz w:val="32"/>
          <w:szCs w:val="32"/>
        </w:rPr>
      </w:pPr>
      <w:r>
        <w:rPr>
          <w:rFonts w:hint="eastAsia" w:ascii="仿宋" w:hAnsi="仿宋" w:eastAsia="仿宋"/>
          <w:sz w:val="32"/>
          <w:szCs w:val="32"/>
        </w:rPr>
        <w:t>高级中学1所，完全中学</w:t>
      </w:r>
      <w:r>
        <w:rPr>
          <w:rFonts w:hint="eastAsia" w:ascii="仿宋" w:hAnsi="仿宋" w:eastAsia="仿宋"/>
          <w:sz w:val="32"/>
          <w:szCs w:val="32"/>
          <w:lang w:val="en-US" w:eastAsia="zh-CN"/>
        </w:rPr>
        <w:t>2</w:t>
      </w:r>
      <w:r>
        <w:rPr>
          <w:rFonts w:hint="eastAsia" w:ascii="仿宋" w:hAnsi="仿宋" w:eastAsia="仿宋"/>
          <w:sz w:val="32"/>
          <w:szCs w:val="32"/>
        </w:rPr>
        <w:t>所，初级中学14所，九年一贯制</w:t>
      </w:r>
      <w:r>
        <w:rPr>
          <w:rFonts w:hint="eastAsia" w:ascii="仿宋" w:hAnsi="仿宋" w:eastAsia="仿宋"/>
          <w:sz w:val="32"/>
          <w:szCs w:val="32"/>
          <w:lang w:val="en-US" w:eastAsia="zh-CN"/>
        </w:rPr>
        <w:t>4</w:t>
      </w:r>
      <w:r>
        <w:rPr>
          <w:rFonts w:hint="eastAsia" w:ascii="仿宋" w:hAnsi="仿宋" w:eastAsia="仿宋"/>
          <w:sz w:val="32"/>
          <w:szCs w:val="32"/>
        </w:rPr>
        <w:t>所，12年一贯制</w:t>
      </w:r>
      <w:r>
        <w:rPr>
          <w:rFonts w:hint="eastAsia" w:ascii="仿宋" w:hAnsi="仿宋" w:eastAsia="仿宋"/>
          <w:sz w:val="32"/>
          <w:szCs w:val="32"/>
          <w:lang w:val="en-US" w:eastAsia="zh-CN"/>
        </w:rPr>
        <w:t>2</w:t>
      </w:r>
      <w:r>
        <w:rPr>
          <w:rFonts w:hint="eastAsia" w:ascii="仿宋" w:hAnsi="仿宋" w:eastAsia="仿宋"/>
          <w:sz w:val="32"/>
          <w:szCs w:val="32"/>
        </w:rPr>
        <w:t>所，普通小学</w:t>
      </w:r>
      <w:r>
        <w:rPr>
          <w:rFonts w:hint="eastAsia" w:ascii="仿宋" w:hAnsi="仿宋" w:eastAsia="仿宋"/>
          <w:sz w:val="32"/>
          <w:szCs w:val="32"/>
          <w:lang w:val="en-US" w:eastAsia="zh-CN"/>
        </w:rPr>
        <w:t>102</w:t>
      </w:r>
      <w:r>
        <w:rPr>
          <w:rFonts w:hint="eastAsia" w:ascii="仿宋" w:hAnsi="仿宋" w:eastAsia="仿宋"/>
          <w:sz w:val="32"/>
          <w:szCs w:val="32"/>
        </w:rPr>
        <w:t>所，教学点</w:t>
      </w:r>
      <w:r>
        <w:rPr>
          <w:rFonts w:hint="eastAsia" w:ascii="仿宋" w:hAnsi="仿宋" w:eastAsia="仿宋"/>
          <w:sz w:val="32"/>
          <w:szCs w:val="32"/>
          <w:lang w:val="en-US" w:eastAsia="zh-CN"/>
        </w:rPr>
        <w:t>53</w:t>
      </w:r>
      <w:r>
        <w:rPr>
          <w:rFonts w:hint="eastAsia" w:ascii="仿宋" w:hAnsi="仿宋" w:eastAsia="仿宋"/>
          <w:sz w:val="32"/>
          <w:szCs w:val="32"/>
        </w:rPr>
        <w:t>个，特殊教育学校2所，职业中专</w:t>
      </w:r>
      <w:bookmarkStart w:id="0" w:name="_GoBack"/>
      <w:bookmarkEnd w:id="0"/>
      <w:r>
        <w:rPr>
          <w:rFonts w:hint="eastAsia" w:ascii="仿宋" w:hAnsi="仿宋" w:eastAsia="仿宋"/>
          <w:sz w:val="32"/>
          <w:szCs w:val="32"/>
        </w:rPr>
        <w:t>1所。</w:t>
      </w:r>
    </w:p>
    <w:p>
      <w:pPr>
        <w:ind w:firstLine="640"/>
        <w:rPr>
          <w:rFonts w:hint="default" w:ascii="仿宋" w:hAnsi="仿宋" w:eastAsia="仿宋"/>
          <w:sz w:val="32"/>
          <w:szCs w:val="32"/>
          <w:lang w:val="en-US" w:eastAsia="zh-CN"/>
        </w:rPr>
      </w:pPr>
      <w:r>
        <w:rPr>
          <w:rFonts w:hint="eastAsia" w:ascii="仿宋" w:hAnsi="仿宋" w:eastAsia="仿宋"/>
          <w:sz w:val="32"/>
          <w:szCs w:val="32"/>
          <w:lang w:eastAsia="zh-CN"/>
        </w:rPr>
        <w:t>评估为优秀等级学校</w:t>
      </w:r>
      <w:r>
        <w:rPr>
          <w:rFonts w:hint="eastAsia" w:ascii="仿宋" w:hAnsi="仿宋" w:eastAsia="仿宋"/>
          <w:sz w:val="32"/>
          <w:szCs w:val="32"/>
          <w:lang w:val="en-US" w:eastAsia="zh-CN"/>
        </w:rPr>
        <w:t>18所（小学12所、初中3所、九年一贯制学校3所）、良好等级学校78所（小学66所、初中7所、高中1所、九所一贯制学校1所、十二年一贯制学校1所、完全中学1所、中职1所）、合格等级学校23所（小学19所、初中4所）、不合格学校0所。</w:t>
      </w:r>
    </w:p>
    <w:p>
      <w:pPr>
        <w:rPr>
          <w:rFonts w:hint="eastAsia" w:ascii="仿宋" w:hAnsi="仿宋" w:eastAsia="仿宋"/>
          <w:sz w:val="32"/>
          <w:szCs w:val="32"/>
        </w:rPr>
      </w:pPr>
      <w:r>
        <w:rPr>
          <w:rFonts w:hint="eastAsia" w:ascii="仿宋" w:hAnsi="仿宋" w:eastAsia="仿宋"/>
          <w:sz w:val="32"/>
          <w:szCs w:val="32"/>
        </w:rPr>
        <w:t xml:space="preserve">    3.教师基本情况</w:t>
      </w:r>
    </w:p>
    <w:p>
      <w:pPr>
        <w:rPr>
          <w:rFonts w:hint="eastAsia" w:ascii="仿宋" w:hAnsi="仿宋" w:eastAsia="仿宋"/>
          <w:sz w:val="32"/>
          <w:szCs w:val="32"/>
        </w:rPr>
      </w:pPr>
      <w:r>
        <w:rPr>
          <w:rFonts w:hint="eastAsia" w:ascii="仿宋" w:hAnsi="仿宋" w:eastAsia="仿宋"/>
          <w:sz w:val="32"/>
          <w:szCs w:val="32"/>
        </w:rPr>
        <w:t xml:space="preserve">    全县专职体育教师</w:t>
      </w:r>
      <w:r>
        <w:rPr>
          <w:rFonts w:hint="eastAsia" w:ascii="仿宋" w:hAnsi="仿宋" w:eastAsia="仿宋"/>
          <w:sz w:val="32"/>
          <w:szCs w:val="32"/>
          <w:lang w:val="en-US" w:eastAsia="zh-CN"/>
        </w:rPr>
        <w:t>196</w:t>
      </w:r>
      <w:r>
        <w:rPr>
          <w:rFonts w:hint="eastAsia" w:ascii="仿宋" w:hAnsi="仿宋" w:eastAsia="仿宋"/>
          <w:sz w:val="32"/>
          <w:szCs w:val="32"/>
        </w:rPr>
        <w:t>人。其中高中专职体育教师</w:t>
      </w:r>
      <w:r>
        <w:rPr>
          <w:rFonts w:hint="eastAsia" w:ascii="仿宋" w:hAnsi="仿宋" w:eastAsia="仿宋"/>
          <w:sz w:val="32"/>
          <w:szCs w:val="32"/>
          <w:lang w:val="en-US" w:eastAsia="zh-CN"/>
        </w:rPr>
        <w:t>25</w:t>
      </w:r>
      <w:r>
        <w:rPr>
          <w:rFonts w:hint="eastAsia" w:ascii="仿宋" w:hAnsi="仿宋" w:eastAsia="仿宋"/>
          <w:sz w:val="32"/>
          <w:szCs w:val="32"/>
        </w:rPr>
        <w:t>人</w:t>
      </w:r>
      <w:r>
        <w:rPr>
          <w:rFonts w:hint="eastAsia" w:ascii="仿宋" w:hAnsi="仿宋" w:eastAsia="仿宋"/>
          <w:sz w:val="32"/>
          <w:szCs w:val="32"/>
          <w:lang w:eastAsia="zh-CN"/>
        </w:rPr>
        <w:t>、</w:t>
      </w:r>
      <w:r>
        <w:rPr>
          <w:rFonts w:hint="eastAsia" w:ascii="仿宋" w:hAnsi="仿宋" w:eastAsia="仿宋"/>
          <w:sz w:val="32"/>
          <w:szCs w:val="32"/>
        </w:rPr>
        <w:t>初中专职体育教师</w:t>
      </w:r>
      <w:r>
        <w:rPr>
          <w:rFonts w:hint="eastAsia" w:ascii="仿宋" w:hAnsi="仿宋" w:eastAsia="仿宋"/>
          <w:sz w:val="32"/>
          <w:szCs w:val="32"/>
          <w:lang w:val="en-US" w:eastAsia="zh-CN"/>
        </w:rPr>
        <w:t>54</w:t>
      </w:r>
      <w:r>
        <w:rPr>
          <w:rFonts w:hint="eastAsia" w:ascii="仿宋" w:hAnsi="仿宋" w:eastAsia="仿宋"/>
          <w:sz w:val="32"/>
          <w:szCs w:val="32"/>
        </w:rPr>
        <w:t>人</w:t>
      </w:r>
      <w:r>
        <w:rPr>
          <w:rFonts w:hint="eastAsia" w:ascii="仿宋" w:hAnsi="仿宋" w:eastAsia="仿宋"/>
          <w:sz w:val="32"/>
          <w:szCs w:val="32"/>
          <w:lang w:eastAsia="zh-CN"/>
        </w:rPr>
        <w:t>、</w:t>
      </w:r>
      <w:r>
        <w:rPr>
          <w:rFonts w:hint="eastAsia" w:ascii="仿宋" w:hAnsi="仿宋" w:eastAsia="仿宋"/>
          <w:sz w:val="32"/>
          <w:szCs w:val="32"/>
        </w:rPr>
        <w:t>小学专职体育教师79人</w:t>
      </w:r>
      <w:r>
        <w:rPr>
          <w:rFonts w:hint="eastAsia" w:ascii="仿宋" w:hAnsi="仿宋" w:eastAsia="仿宋"/>
          <w:sz w:val="32"/>
          <w:szCs w:val="32"/>
          <w:lang w:eastAsia="zh-CN"/>
        </w:rPr>
        <w:t>、九所一贯制学校</w:t>
      </w:r>
      <w:r>
        <w:rPr>
          <w:rFonts w:hint="eastAsia" w:ascii="仿宋" w:hAnsi="仿宋" w:eastAsia="仿宋"/>
          <w:sz w:val="32"/>
          <w:szCs w:val="32"/>
          <w:lang w:val="en-US" w:eastAsia="zh-CN"/>
        </w:rPr>
        <w:t>19人、十二年一贯制学校7人、完全中学15人、中职学校12人</w:t>
      </w:r>
      <w:r>
        <w:rPr>
          <w:rFonts w:hint="eastAsia" w:ascii="仿宋" w:hAnsi="仿宋" w:eastAsia="仿宋"/>
          <w:sz w:val="32"/>
          <w:szCs w:val="32"/>
        </w:rPr>
        <w:t>。兼职体育教师5</w:t>
      </w:r>
      <w:r>
        <w:rPr>
          <w:rFonts w:hint="eastAsia" w:ascii="仿宋" w:hAnsi="仿宋" w:eastAsia="仿宋"/>
          <w:sz w:val="32"/>
          <w:szCs w:val="32"/>
          <w:lang w:val="en-US" w:eastAsia="zh-CN"/>
        </w:rPr>
        <w:t>67</w:t>
      </w:r>
      <w:r>
        <w:rPr>
          <w:rFonts w:hint="eastAsia" w:ascii="仿宋" w:hAnsi="仿宋" w:eastAsia="仿宋"/>
          <w:sz w:val="32"/>
          <w:szCs w:val="32"/>
        </w:rPr>
        <w:t>人。</w:t>
      </w:r>
    </w:p>
    <w:p>
      <w:pPr>
        <w:rPr>
          <w:rFonts w:hint="eastAsia" w:ascii="仿宋" w:hAnsi="仿宋" w:eastAsia="仿宋"/>
          <w:sz w:val="32"/>
          <w:szCs w:val="32"/>
        </w:rPr>
      </w:pPr>
      <w:r>
        <w:rPr>
          <w:rFonts w:hint="eastAsia" w:ascii="仿宋" w:hAnsi="仿宋" w:eastAsia="仿宋"/>
          <w:sz w:val="32"/>
          <w:szCs w:val="32"/>
        </w:rPr>
        <w:t xml:space="preserve">    二、学校体育工作实施情况</w:t>
      </w:r>
    </w:p>
    <w:p>
      <w:pPr>
        <w:rPr>
          <w:rFonts w:hint="eastAsia" w:ascii="仿宋" w:hAnsi="仿宋" w:eastAsia="仿宋"/>
          <w:sz w:val="32"/>
          <w:szCs w:val="32"/>
        </w:rPr>
      </w:pPr>
      <w:r>
        <w:rPr>
          <w:rFonts w:hint="eastAsia" w:ascii="仿宋" w:hAnsi="仿宋" w:eastAsia="仿宋"/>
          <w:sz w:val="32"/>
          <w:szCs w:val="32"/>
        </w:rPr>
        <w:t xml:space="preserve">    （一）学校体育课开课率</w:t>
      </w:r>
    </w:p>
    <w:p>
      <w:pPr>
        <w:rPr>
          <w:rFonts w:hint="eastAsia" w:ascii="仿宋" w:hAnsi="仿宋" w:eastAsia="仿宋"/>
          <w:sz w:val="32"/>
          <w:szCs w:val="32"/>
        </w:rPr>
      </w:pPr>
      <w:r>
        <w:rPr>
          <w:rFonts w:hint="eastAsia" w:ascii="仿宋" w:hAnsi="仿宋" w:eastAsia="仿宋"/>
          <w:sz w:val="32"/>
          <w:szCs w:val="32"/>
        </w:rPr>
        <w:t xml:space="preserve">    严格执行课程计划，所有中小学均按照国家课程标准开足、开齐体育课，达标率达到100%。</w:t>
      </w:r>
    </w:p>
    <w:p>
      <w:pPr>
        <w:rPr>
          <w:rFonts w:ascii="仿宋" w:hAnsi="仿宋" w:eastAsia="仿宋"/>
          <w:sz w:val="32"/>
          <w:szCs w:val="32"/>
        </w:rPr>
      </w:pPr>
      <w:r>
        <w:rPr>
          <w:rFonts w:hint="eastAsia" w:ascii="仿宋" w:hAnsi="仿宋" w:eastAsia="仿宋"/>
          <w:sz w:val="32"/>
          <w:szCs w:val="32"/>
        </w:rPr>
        <w:t xml:space="preserve">    （二）教学实施总体情况</w:t>
      </w:r>
      <w:r>
        <w:rPr>
          <w:rFonts w:ascii="仿宋" w:hAnsi="仿宋" w:eastAsia="仿宋"/>
          <w:sz w:val="32"/>
          <w:szCs w:val="32"/>
        </w:rPr>
        <w:t xml:space="preserve"> </w:t>
      </w:r>
      <w:r>
        <w:rPr>
          <w:rFonts w:eastAsia="仿宋"/>
          <w:sz w:val="32"/>
          <w:szCs w:val="32"/>
        </w:rPr>
        <w:t> </w:t>
      </w:r>
    </w:p>
    <w:p>
      <w:pPr>
        <w:rPr>
          <w:rFonts w:hint="eastAsia" w:ascii="仿宋" w:hAnsi="仿宋" w:eastAsia="仿宋"/>
          <w:sz w:val="32"/>
          <w:szCs w:val="32"/>
        </w:rPr>
      </w:pPr>
      <w:r>
        <w:rPr>
          <w:rFonts w:hint="eastAsia" w:ascii="仿宋" w:hAnsi="仿宋" w:eastAsia="仿宋"/>
          <w:sz w:val="32"/>
          <w:szCs w:val="32"/>
        </w:rPr>
        <w:t xml:space="preserve">    1．以“健康第一”为指导思想，切实抓好体育教学工作学习落实“课标”的教育理念，改革学习方式、教学方法和评价方式。各校做到体育工作学期有计划，有总结；活动有分工，有措施；成绩有纪录；资料有积累。分管领导定期检查，要求体育教师根据学校场地器材条件，认真备好课，做到备课、备人、备场地，充分利用课堂教学，抓好学生的体育常规教育，让学生掌握基本的运动技能，有机地结合爱国主义和集体主义的教育。学校领导定期和随机检查教案，随时进行听课和评课。</w:t>
      </w:r>
    </w:p>
    <w:p>
      <w:pPr>
        <w:rPr>
          <w:rFonts w:hint="eastAsia" w:ascii="仿宋" w:hAnsi="仿宋" w:eastAsia="仿宋"/>
          <w:sz w:val="32"/>
          <w:szCs w:val="32"/>
        </w:rPr>
      </w:pPr>
      <w:r>
        <w:rPr>
          <w:rFonts w:hint="eastAsia" w:ascii="仿宋" w:hAnsi="仿宋" w:eastAsia="仿宋"/>
          <w:sz w:val="32"/>
          <w:szCs w:val="32"/>
        </w:rPr>
        <w:t xml:space="preserve">    2.要求每一位教师在教学实践中认真反思，努力钻研，不断地更新教育观念，准确地理解“课标”精神，恰当地选用合适的教法和学法，坚决杜绝无教案上课和“放羊式”教学，同时要求体育教师因地制宜上好每堂体育课。</w:t>
      </w:r>
    </w:p>
    <w:p>
      <w:pPr>
        <w:rPr>
          <w:rFonts w:ascii="仿宋" w:hAnsi="仿宋" w:eastAsia="仿宋"/>
          <w:sz w:val="32"/>
          <w:szCs w:val="32"/>
        </w:rPr>
      </w:pPr>
      <w:r>
        <w:rPr>
          <w:rFonts w:hint="eastAsia" w:ascii="仿宋" w:hAnsi="仿宋" w:eastAsia="仿宋"/>
          <w:sz w:val="32"/>
          <w:szCs w:val="32"/>
        </w:rPr>
        <w:t xml:space="preserve">    </w:t>
      </w:r>
      <w:r>
        <w:rPr>
          <w:rFonts w:ascii="仿宋" w:hAnsi="仿宋" w:eastAsia="仿宋"/>
          <w:sz w:val="32"/>
          <w:szCs w:val="32"/>
        </w:rPr>
        <w:t>3.</w:t>
      </w:r>
      <w:r>
        <w:rPr>
          <w:rFonts w:eastAsia="仿宋"/>
          <w:sz w:val="32"/>
          <w:szCs w:val="32"/>
        </w:rPr>
        <w:t> </w:t>
      </w:r>
      <w:r>
        <w:rPr>
          <w:rFonts w:hint="eastAsia" w:ascii="仿宋" w:hAnsi="仿宋" w:eastAsia="仿宋"/>
          <w:sz w:val="32"/>
          <w:szCs w:val="32"/>
        </w:rPr>
        <w:t>树立课外活动是课内体育教学的延伸的教学观念，体育竞赛活动和群体活动是体育课教学工作的实效的检验。只有让学生掌握基本的运动技能，才能更好地开展体育竞赛活动和群体活动，促进体育运动水平的提高。我们要求各校体育教师只要是学校开展的竞赛活动和课外活动，都要做好方案和计划，对学生加以指导，在整个活动中起到组织者的作用。这样既推动了竞赛活动和群体活动的开展，反过来又促使学生认识体育课的重要性，提高了学生对体育课的兴趣。</w:t>
      </w:r>
    </w:p>
    <w:p>
      <w:pPr>
        <w:rPr>
          <w:rFonts w:hint="eastAsia" w:ascii="仿宋" w:hAnsi="仿宋" w:eastAsia="仿宋"/>
          <w:sz w:val="32"/>
          <w:szCs w:val="32"/>
        </w:rPr>
      </w:pPr>
      <w:r>
        <w:rPr>
          <w:rFonts w:hint="eastAsia" w:ascii="仿宋" w:hAnsi="仿宋" w:eastAsia="仿宋"/>
          <w:sz w:val="32"/>
          <w:szCs w:val="32"/>
        </w:rPr>
        <w:t xml:space="preserve">    （三）阳光体育运动开展情况</w:t>
      </w:r>
    </w:p>
    <w:p>
      <w:pPr>
        <w:rPr>
          <w:rFonts w:hint="eastAsia" w:ascii="仿宋" w:hAnsi="仿宋" w:eastAsia="仿宋"/>
          <w:sz w:val="32"/>
          <w:szCs w:val="32"/>
        </w:rPr>
      </w:pPr>
      <w:r>
        <w:rPr>
          <w:rFonts w:hint="eastAsia" w:ascii="仿宋" w:hAnsi="仿宋" w:eastAsia="仿宋"/>
          <w:sz w:val="32"/>
          <w:szCs w:val="32"/>
        </w:rPr>
        <w:t xml:space="preserve">    1.我县一直以来都十分重视学校体育活动建设的开展，以“达标争优、强健体魄”为目标，积极贯彻“健康第一”、“每天锻炼一小时，健康工作五十年，幸福生活一辈子”的现代健康理念，以全面实施《学生体质健康标准》、大力推进体育大课间活动为重点，蓬勃开展“阳光体育活动”。同时把体育活动与促进和谐校园等紧密结合，培养成学生积极主动的体育锻炼习惯，提高学生的身体健康素质和体育文化素养，推进校园体育文化建设。</w:t>
      </w:r>
    </w:p>
    <w:p>
      <w:pPr>
        <w:rPr>
          <w:rFonts w:hint="eastAsia" w:ascii="仿宋" w:hAnsi="仿宋" w:eastAsia="仿宋"/>
          <w:sz w:val="32"/>
          <w:szCs w:val="32"/>
        </w:rPr>
      </w:pPr>
      <w:r>
        <w:rPr>
          <w:rFonts w:hint="eastAsia" w:ascii="仿宋" w:hAnsi="仿宋" w:eastAsia="仿宋"/>
          <w:sz w:val="32"/>
          <w:szCs w:val="32"/>
        </w:rPr>
        <w:t xml:space="preserve">    2．①要求各校组建阳光体育运动领导小组，明确分工责任到人。②将阳光活动建设落实到学校年度工作计划中，并提到校行政议事日程。③要结合实际，检查督促，研究解决体育活动开展中的实际问题。比如体育运动会的举行、每学期体育工作的思路等学校都召开专门的会议共同商议。</w:t>
      </w:r>
    </w:p>
    <w:p>
      <w:pPr>
        <w:rPr>
          <w:rFonts w:hint="eastAsia" w:ascii="仿宋" w:hAnsi="仿宋" w:eastAsia="仿宋"/>
          <w:sz w:val="30"/>
          <w:szCs w:val="30"/>
        </w:rPr>
      </w:pPr>
      <w:r>
        <w:rPr>
          <w:rFonts w:hint="eastAsia" w:ascii="仿宋" w:hAnsi="仿宋" w:eastAsia="仿宋"/>
          <w:sz w:val="32"/>
          <w:szCs w:val="32"/>
        </w:rPr>
        <w:t xml:space="preserve">    </w:t>
      </w:r>
      <w:r>
        <w:rPr>
          <w:rFonts w:hint="eastAsia" w:ascii="仿宋" w:hAnsi="仿宋" w:eastAsia="仿宋"/>
          <w:sz w:val="30"/>
          <w:szCs w:val="30"/>
        </w:rPr>
        <w:t>3.要求各校体育活动建设的教育经费能保证阳光体育运动建设的正常运行，有改善工作的具体措施和计划，将体育教师培训纳入计划。每年组织体育专职、兼职教师参加区、市、县各级各类业务培训。同时要求各校建立体育校本教研小组，每学期至少开展1次教研活动。</w:t>
      </w:r>
    </w:p>
    <w:p>
      <w:pPr>
        <w:rPr>
          <w:rFonts w:hint="eastAsia" w:ascii="仿宋" w:hAnsi="仿宋" w:eastAsia="仿宋"/>
          <w:sz w:val="30"/>
          <w:szCs w:val="30"/>
        </w:rPr>
      </w:pPr>
      <w:r>
        <w:rPr>
          <w:rFonts w:hint="eastAsia" w:ascii="仿宋" w:hAnsi="仿宋" w:eastAsia="仿宋"/>
          <w:sz w:val="30"/>
          <w:szCs w:val="30"/>
        </w:rPr>
        <w:t xml:space="preserve">    （四）学校经费投入情况</w:t>
      </w:r>
    </w:p>
    <w:p>
      <w:pPr>
        <w:rPr>
          <w:rFonts w:hint="eastAsia" w:ascii="仿宋" w:hAnsi="仿宋" w:eastAsia="仿宋"/>
          <w:sz w:val="32"/>
          <w:szCs w:val="32"/>
        </w:rPr>
      </w:pPr>
      <w:r>
        <w:rPr>
          <w:rFonts w:hint="eastAsia" w:ascii="仿宋" w:hAnsi="仿宋" w:eastAsia="仿宋"/>
          <w:sz w:val="32"/>
          <w:szCs w:val="32"/>
        </w:rPr>
        <w:t xml:space="preserve">    各校要将保障体育经费作为学校体育工作的重点，采取分级管理、分类推进的办法，保障学校体育基础设施建设，保障各项体育活动的正常开展。</w:t>
      </w:r>
    </w:p>
    <w:p>
      <w:pPr>
        <w:rPr>
          <w:rFonts w:hint="eastAsia" w:ascii="仿宋" w:hAnsi="仿宋" w:eastAsia="仿宋"/>
          <w:sz w:val="32"/>
          <w:szCs w:val="32"/>
        </w:rPr>
      </w:pPr>
      <w:r>
        <w:rPr>
          <w:rFonts w:hint="eastAsia" w:ascii="仿宋" w:hAnsi="仿宋" w:eastAsia="仿宋"/>
          <w:sz w:val="32"/>
          <w:szCs w:val="32"/>
        </w:rPr>
        <w:t xml:space="preserve">    （五）教学条件改善情况</w:t>
      </w:r>
    </w:p>
    <w:p>
      <w:pPr>
        <w:rPr>
          <w:rFonts w:hint="eastAsia" w:ascii="仿宋" w:hAnsi="仿宋" w:eastAsia="仿宋"/>
          <w:sz w:val="32"/>
          <w:szCs w:val="32"/>
        </w:rPr>
      </w:pPr>
      <w:r>
        <w:rPr>
          <w:rFonts w:hint="eastAsia" w:ascii="仿宋" w:hAnsi="仿宋" w:eastAsia="仿宋"/>
          <w:sz w:val="32"/>
          <w:szCs w:val="32"/>
        </w:rPr>
        <w:t xml:space="preserve">    我县严格按照有关规定合理使用体育经费，满足教学和竞赛工作的需要。重视场地器材建设，根据教育部印发的《中小学体育器材设施配备目录》，逐步配齐体育器材设施，并切实落实体育室器材出借登记、管理制度。今年因地制宜加大运动场改扩建力度，对没有条件扩展场地的学校进行场地升级改造，配足器材。</w:t>
      </w:r>
    </w:p>
    <w:p>
      <w:pPr>
        <w:rPr>
          <w:rFonts w:hint="eastAsia" w:ascii="仿宋" w:hAnsi="仿宋" w:eastAsia="仿宋"/>
          <w:sz w:val="32"/>
          <w:szCs w:val="32"/>
        </w:rPr>
      </w:pPr>
      <w:r>
        <w:rPr>
          <w:rFonts w:hint="eastAsia" w:ascii="仿宋" w:hAnsi="仿宋" w:eastAsia="仿宋"/>
          <w:sz w:val="32"/>
          <w:szCs w:val="32"/>
        </w:rPr>
        <w:t xml:space="preserve">    （六）教师队伍建设情况</w:t>
      </w:r>
    </w:p>
    <w:p>
      <w:pPr>
        <w:rPr>
          <w:rFonts w:hint="eastAsia" w:ascii="仿宋" w:hAnsi="仿宋" w:eastAsia="仿宋"/>
          <w:sz w:val="32"/>
          <w:szCs w:val="32"/>
        </w:rPr>
      </w:pPr>
      <w:r>
        <w:rPr>
          <w:rFonts w:hint="eastAsia" w:ascii="仿宋" w:hAnsi="仿宋" w:eastAsia="仿宋"/>
          <w:sz w:val="32"/>
          <w:szCs w:val="32"/>
        </w:rPr>
        <w:t xml:space="preserve">   1.我县专职体育教师严重匮乏。每年通过特岗教师招聘，补充年轻的体育专业教师。</w:t>
      </w:r>
    </w:p>
    <w:p>
      <w:pPr>
        <w:rPr>
          <w:rFonts w:hint="eastAsia" w:ascii="仿宋" w:hAnsi="仿宋" w:eastAsia="仿宋"/>
          <w:sz w:val="32"/>
          <w:szCs w:val="32"/>
        </w:rPr>
      </w:pPr>
      <w:r>
        <w:rPr>
          <w:rFonts w:hint="eastAsia" w:ascii="仿宋" w:hAnsi="仿宋" w:eastAsia="仿宋"/>
          <w:sz w:val="32"/>
          <w:szCs w:val="32"/>
        </w:rPr>
        <w:t xml:space="preserve">    2.定期开展体育教师培训。我局定期开展体育教师培训工作。</w:t>
      </w:r>
    </w:p>
    <w:p>
      <w:pPr>
        <w:rPr>
          <w:rFonts w:hint="eastAsia" w:ascii="仿宋" w:hAnsi="仿宋" w:eastAsia="仿宋"/>
          <w:sz w:val="32"/>
          <w:szCs w:val="32"/>
        </w:rPr>
      </w:pPr>
      <w:r>
        <w:rPr>
          <w:rFonts w:hint="eastAsia" w:ascii="仿宋" w:hAnsi="仿宋" w:eastAsia="仿宋"/>
          <w:sz w:val="32"/>
          <w:szCs w:val="32"/>
        </w:rPr>
        <w:t xml:space="preserve">    3.支教、走教下乡。要求县直中小学体育教师每年都有人到乡镇学校支教；各中心校专职体育教师必须在本校至少上一节体育公开课，同时要求本乡镇的兼职体育教师到场听课。</w:t>
      </w:r>
    </w:p>
    <w:p>
      <w:pPr>
        <w:rPr>
          <w:rFonts w:hint="eastAsia" w:ascii="仿宋" w:hAnsi="仿宋" w:eastAsia="仿宋"/>
          <w:sz w:val="32"/>
          <w:szCs w:val="32"/>
        </w:rPr>
      </w:pPr>
      <w:r>
        <w:rPr>
          <w:rFonts w:hint="eastAsia" w:ascii="仿宋" w:hAnsi="仿宋" w:eastAsia="仿宋"/>
          <w:sz w:val="32"/>
          <w:szCs w:val="32"/>
        </w:rPr>
        <w:t xml:space="preserve">    （七）学生体质健康状况</w:t>
      </w:r>
    </w:p>
    <w:p>
      <w:pPr>
        <w:rPr>
          <w:rFonts w:hint="eastAsia" w:ascii="仿宋" w:hAnsi="仿宋" w:eastAsia="仿宋"/>
          <w:sz w:val="32"/>
          <w:szCs w:val="32"/>
        </w:rPr>
      </w:pPr>
      <w:r>
        <w:rPr>
          <w:rFonts w:hint="eastAsia" w:ascii="仿宋" w:hAnsi="仿宋" w:eastAsia="仿宋"/>
          <w:sz w:val="32"/>
          <w:szCs w:val="32"/>
        </w:rPr>
        <w:t xml:space="preserve">    1.以“达标争优、强健体魄”为目标。以全面实施《学生体质健康标准》为基础，使100%的学生能做到每天锻炼一小时以上，要求每位学生掌握至少2项日常锻炼的体育技能，积极开展大课间活动，形成良好的体育锻炼习惯，体质健康水平切实得到提高。建立和完善《学生体质健康标准》测试结果记录体系，测试成绩记入学生成长记录或学生素质报告书，建立通报制度，各校定期通报各班《学生体质健康标准》的实施情况和测试结果。</w:t>
      </w:r>
    </w:p>
    <w:p>
      <w:pPr>
        <w:rPr>
          <w:rFonts w:hint="eastAsia" w:ascii="仿宋" w:hAnsi="仿宋" w:eastAsia="仿宋"/>
          <w:sz w:val="32"/>
          <w:szCs w:val="32"/>
        </w:rPr>
      </w:pPr>
      <w:r>
        <w:rPr>
          <w:rFonts w:hint="eastAsia" w:ascii="仿宋" w:hAnsi="仿宋" w:eastAsia="仿宋"/>
          <w:sz w:val="32"/>
          <w:szCs w:val="32"/>
        </w:rPr>
        <w:t xml:space="preserve">    2.多方努力，齐抓共管，做好《学生体质健康标准》的测试登记工作《学生体质健康标准》是促进学生体质健康发展、激励学生积极进行身体锻炼的教育手段，是学生体质健康的个体评价标准，是《国家体育锻炼标准》在学校的具体实施，也是学生毕业的基本条件之一。为顺利完成学年度体育《标准》测试工作，提高我县体育《标准》成绩，我局体卫艺股在秋季学期体卫艺工作会议上要求各校制定学校《健康标准》达标计划，要求各班级认真开展《标准》训练和测试工作，经多方努力，齐抓共管，共同组织实施，积极发动全体学生踊跃参加体育锻炼，高要求、高质量地完成推行《国家学生体质健康标准》活动。本学期《国家学生体质健康标准》测试正在顺利进行，预计90﹪的学生达到合格标准，上报成功率100%。</w:t>
      </w:r>
    </w:p>
    <w:p>
      <w:pPr>
        <w:rPr>
          <w:rFonts w:hint="eastAsia" w:ascii="仿宋" w:hAnsi="仿宋" w:eastAsia="仿宋"/>
          <w:sz w:val="32"/>
          <w:szCs w:val="32"/>
        </w:rPr>
      </w:pPr>
      <w:r>
        <w:rPr>
          <w:rFonts w:hint="eastAsia" w:ascii="仿宋" w:hAnsi="仿宋" w:eastAsia="仿宋"/>
          <w:sz w:val="32"/>
          <w:szCs w:val="32"/>
        </w:rPr>
        <w:t xml:space="preserve">    三、存在主要问题</w:t>
      </w:r>
    </w:p>
    <w:p>
      <w:pPr>
        <w:rPr>
          <w:rFonts w:hint="eastAsia" w:ascii="仿宋" w:hAnsi="仿宋" w:eastAsia="仿宋"/>
          <w:sz w:val="32"/>
          <w:szCs w:val="32"/>
        </w:rPr>
      </w:pPr>
      <w:r>
        <w:rPr>
          <w:rFonts w:hint="eastAsia" w:ascii="仿宋" w:hAnsi="仿宋" w:eastAsia="仿宋"/>
          <w:sz w:val="32"/>
          <w:szCs w:val="32"/>
        </w:rPr>
        <w:t xml:space="preserve">    1. 现有学校的场地设施和教师配备严重不能满足学校体育开展活动的需求。</w:t>
      </w:r>
    </w:p>
    <w:p>
      <w:pPr>
        <w:rPr>
          <w:rFonts w:hint="eastAsia" w:ascii="仿宋" w:hAnsi="仿宋" w:eastAsia="仿宋"/>
          <w:sz w:val="32"/>
          <w:szCs w:val="32"/>
        </w:rPr>
      </w:pPr>
      <w:r>
        <w:rPr>
          <w:rFonts w:hint="eastAsia" w:ascii="仿宋" w:hAnsi="仿宋" w:eastAsia="仿宋"/>
          <w:sz w:val="32"/>
          <w:szCs w:val="32"/>
        </w:rPr>
        <w:t xml:space="preserve">    2.大部分学校没有能按照国家课程标准开足体育课。</w:t>
      </w:r>
    </w:p>
    <w:p>
      <w:pPr>
        <w:rPr>
          <w:rFonts w:hint="eastAsia" w:ascii="仿宋" w:hAnsi="仿宋" w:eastAsia="仿宋"/>
          <w:sz w:val="32"/>
          <w:szCs w:val="32"/>
        </w:rPr>
      </w:pPr>
      <w:r>
        <w:rPr>
          <w:rFonts w:hint="eastAsia" w:ascii="仿宋" w:hAnsi="仿宋" w:eastAsia="仿宋"/>
          <w:sz w:val="32"/>
          <w:szCs w:val="32"/>
        </w:rPr>
        <w:t xml:space="preserve">    3．《国家学生体质健康标准》测试和上报工作还不能高标质按时完成任务。</w:t>
      </w:r>
    </w:p>
    <w:p>
      <w:pPr>
        <w:rPr>
          <w:rFonts w:hint="eastAsia" w:ascii="仿宋" w:hAnsi="仿宋" w:eastAsia="仿宋"/>
          <w:sz w:val="32"/>
          <w:szCs w:val="32"/>
        </w:rPr>
      </w:pPr>
      <w:r>
        <w:rPr>
          <w:rFonts w:hint="eastAsia" w:ascii="仿宋" w:hAnsi="仿宋" w:eastAsia="仿宋"/>
          <w:sz w:val="32"/>
          <w:szCs w:val="32"/>
        </w:rPr>
        <w:t xml:space="preserve">    4.中小学学校大课间活动没有能全面铺开，初中生优秀人数偏低，小学生不及格人数偏高。</w:t>
      </w:r>
    </w:p>
    <w:p>
      <w:pPr>
        <w:rPr>
          <w:rFonts w:hint="eastAsia" w:ascii="仿宋" w:hAnsi="仿宋" w:eastAsia="仿宋"/>
          <w:sz w:val="32"/>
          <w:szCs w:val="32"/>
        </w:rPr>
      </w:pPr>
      <w:r>
        <w:rPr>
          <w:rFonts w:hint="eastAsia" w:ascii="仿宋" w:hAnsi="仿宋" w:eastAsia="仿宋"/>
          <w:sz w:val="32"/>
          <w:szCs w:val="32"/>
        </w:rPr>
        <w:t xml:space="preserve">    5．学校还没能重视开展各项体育运动、体育活动的重要性。</w:t>
      </w:r>
    </w:p>
    <w:p>
      <w:pPr>
        <w:rPr>
          <w:rFonts w:hint="eastAsia" w:ascii="仿宋" w:hAnsi="仿宋" w:eastAsia="仿宋"/>
          <w:sz w:val="32"/>
          <w:szCs w:val="32"/>
        </w:rPr>
      </w:pPr>
      <w:r>
        <w:rPr>
          <w:rFonts w:hint="eastAsia" w:ascii="仿宋" w:hAnsi="仿宋" w:eastAsia="仿宋"/>
          <w:sz w:val="32"/>
          <w:szCs w:val="32"/>
        </w:rPr>
        <w:t xml:space="preserve">    四、下一步工作思路</w:t>
      </w:r>
    </w:p>
    <w:p>
      <w:pPr>
        <w:rPr>
          <w:rFonts w:ascii="仿宋" w:hAnsi="仿宋" w:eastAsia="仿宋"/>
          <w:sz w:val="32"/>
          <w:szCs w:val="32"/>
        </w:rPr>
      </w:pPr>
      <w:r>
        <w:rPr>
          <w:rFonts w:ascii="仿宋" w:eastAsia="仿宋"/>
          <w:sz w:val="32"/>
          <w:szCs w:val="32"/>
        </w:rPr>
        <w:t> </w:t>
      </w:r>
      <w:r>
        <w:rPr>
          <w:rFonts w:ascii="仿宋" w:hAnsi="仿宋" w:eastAsia="仿宋"/>
          <w:sz w:val="32"/>
          <w:szCs w:val="32"/>
        </w:rPr>
        <w:t xml:space="preserve"> </w:t>
      </w:r>
      <w:r>
        <w:rPr>
          <w:rFonts w:eastAsia="仿宋"/>
          <w:sz w:val="32"/>
          <w:szCs w:val="32"/>
        </w:rPr>
        <w:t> </w:t>
      </w:r>
      <w:r>
        <w:rPr>
          <w:rFonts w:ascii="仿宋" w:eastAsia="仿宋"/>
          <w:sz w:val="32"/>
          <w:szCs w:val="32"/>
        </w:rPr>
        <w:t>  </w:t>
      </w:r>
      <w:r>
        <w:rPr>
          <w:rFonts w:ascii="仿宋" w:hAnsi="仿宋" w:eastAsia="仿宋"/>
          <w:sz w:val="32"/>
          <w:szCs w:val="32"/>
        </w:rPr>
        <w:t>1.</w:t>
      </w:r>
      <w:r>
        <w:rPr>
          <w:rFonts w:hint="eastAsia" w:ascii="仿宋" w:hAnsi="仿宋" w:eastAsia="仿宋"/>
          <w:sz w:val="32"/>
          <w:szCs w:val="32"/>
        </w:rPr>
        <w:t>提高认识、加大投入，加强体育基础设备设施器材建设。充分利用有限的场地和设备积极有效组织各类体育活动，增强学生体质。</w:t>
      </w:r>
    </w:p>
    <w:p>
      <w:pPr>
        <w:rPr>
          <w:rFonts w:hint="eastAsia" w:ascii="仿宋" w:hAnsi="仿宋" w:eastAsia="仿宋"/>
          <w:sz w:val="32"/>
          <w:szCs w:val="32"/>
        </w:rPr>
      </w:pPr>
      <w:r>
        <w:rPr>
          <w:rFonts w:hint="eastAsia" w:ascii="仿宋" w:hAnsi="仿宋" w:eastAsia="仿宋"/>
          <w:sz w:val="32"/>
          <w:szCs w:val="32"/>
        </w:rPr>
        <w:t xml:space="preserve">    2.进一步加强体育教师教育培训工作，努力提高体育教师的专业素质。</w:t>
      </w:r>
    </w:p>
    <w:p>
      <w:pPr>
        <w:rPr>
          <w:rFonts w:hint="eastAsia" w:ascii="仿宋" w:hAnsi="仿宋" w:eastAsia="仿宋"/>
          <w:sz w:val="32"/>
          <w:szCs w:val="32"/>
        </w:rPr>
      </w:pPr>
      <w:r>
        <w:rPr>
          <w:rFonts w:hint="eastAsia" w:ascii="仿宋" w:hAnsi="仿宋" w:eastAsia="仿宋"/>
          <w:sz w:val="32"/>
          <w:szCs w:val="32"/>
        </w:rPr>
        <w:t xml:space="preserve">    3.加强《国家学生体质健康标准》测试和上报工作进度。</w:t>
      </w:r>
    </w:p>
    <w:p>
      <w:pPr>
        <w:rPr>
          <w:rFonts w:hint="eastAsia" w:ascii="仿宋" w:hAnsi="仿宋" w:eastAsia="仿宋"/>
          <w:sz w:val="32"/>
          <w:szCs w:val="32"/>
        </w:rPr>
      </w:pPr>
      <w:r>
        <w:rPr>
          <w:rFonts w:hint="eastAsia" w:ascii="仿宋" w:hAnsi="仿宋" w:eastAsia="仿宋"/>
          <w:sz w:val="32"/>
          <w:szCs w:val="32"/>
        </w:rPr>
        <w:t xml:space="preserve">    4．加强宣传，努力营造良好的体育锻炼氛围，全面铺开学校大课间活动。</w:t>
      </w:r>
    </w:p>
    <w:p>
      <w:pPr>
        <w:rPr>
          <w:rFonts w:hint="eastAsia" w:ascii="仿宋" w:hAnsi="仿宋" w:eastAsia="仿宋"/>
          <w:sz w:val="32"/>
          <w:szCs w:val="32"/>
        </w:rPr>
      </w:pPr>
      <w:r>
        <w:rPr>
          <w:rFonts w:hint="eastAsia" w:ascii="仿宋" w:hAnsi="仿宋" w:eastAsia="仿宋"/>
          <w:sz w:val="32"/>
          <w:szCs w:val="32"/>
        </w:rPr>
        <w:t xml:space="preserve">    5.争取更多的新鲜的血液补充到体育教师队伍中来。</w:t>
      </w:r>
    </w:p>
    <w:p>
      <w:pPr>
        <w:rPr>
          <w:rFonts w:hint="eastAsia" w:ascii="仿宋" w:hAnsi="仿宋" w:eastAsia="仿宋"/>
          <w:sz w:val="32"/>
          <w:szCs w:val="32"/>
        </w:rPr>
      </w:pPr>
      <w:r>
        <w:rPr>
          <w:rFonts w:hint="eastAsia" w:ascii="仿宋" w:hAnsi="仿宋" w:eastAsia="仿宋"/>
          <w:sz w:val="32"/>
          <w:szCs w:val="32"/>
        </w:rPr>
        <w:t xml:space="preserve">    6.争取得到上一级部门的大力支持。</w:t>
      </w:r>
    </w:p>
    <w:p>
      <w:pPr>
        <w:rPr>
          <w:rFonts w:hint="eastAsia" w:ascii="仿宋" w:hAnsi="仿宋" w:eastAsia="仿宋"/>
          <w:sz w:val="32"/>
          <w:szCs w:val="32"/>
        </w:rPr>
      </w:pPr>
      <w:r>
        <w:rPr>
          <w:rFonts w:hint="eastAsia" w:ascii="仿宋" w:hAnsi="仿宋" w:eastAsia="仿宋"/>
          <w:sz w:val="32"/>
          <w:szCs w:val="32"/>
        </w:rPr>
        <w:t xml:space="preserve">    7．加强每年的中考体育考试工作，营造良好的考试氛围，确保公开、公正、公平、安全。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41C4B"/>
    <w:rsid w:val="00141C4B"/>
    <w:rsid w:val="00FC79BC"/>
    <w:rsid w:val="00FE5F21"/>
    <w:rsid w:val="030E4AB8"/>
    <w:rsid w:val="25DF7D6B"/>
    <w:rsid w:val="3F4F4E64"/>
    <w:rsid w:val="6AE545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Pages>
  <Words>464</Words>
  <Characters>2645</Characters>
  <Lines>22</Lines>
  <Paragraphs>6</Paragraphs>
  <TotalTime>110</TotalTime>
  <ScaleCrop>false</ScaleCrop>
  <LinksUpToDate>false</LinksUpToDate>
  <CharactersWithSpaces>3103</CharactersWithSpaces>
  <Application>WPS Office_11.1.0.10503_F1E327BC-269C-435d-A152-05C5408002CA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2021-01-25T02:27:00Z</dcterms:created>
  <dc:creator>china</dc:creator>
  <cp:lastModifiedBy>孤雁</cp:lastModifiedBy>
  <dcterms:modified xsi:type="dcterms:W3CDTF">2021-09-03T03:10:17Z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2052-11.1.0.10503</vt:lpwstr>
  </property>
  <property fmtid="{D5CDD505-2E9C-101B-9397-08002B2CF9AE}" pid="3" name="ICV">
    <vt:lpwstr>9830557DB29F4907A5008D7CD6A4BF31</vt:lpwstr>
  </property>
</Properties>
</file>