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泗县牧原农牧有限公司泗县17场生猪养殖项目水土保持行政许可承诺书</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34</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泗县牧原农牧有限公司泗县17场生猪养殖项目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2020-341324-03-03-027576</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cstheme="minorEastAsia"/>
          <w:sz w:val="32"/>
          <w:szCs w:val="40"/>
          <w:lang w:val="en-US" w:eastAsia="zh-CN"/>
        </w:rPr>
        <w:t>项目建设地点位于安徽省宿州市泗县屏山镇涂山村</w:t>
      </w:r>
      <w:r>
        <w:rPr>
          <w:rFonts w:hint="eastAsia" w:ascii="宋体" w:hAnsi="宋体"/>
          <w:sz w:val="32"/>
          <w:szCs w:val="32"/>
          <w:lang w:val="en-US" w:eastAsia="zh-CN"/>
        </w:rPr>
        <w:t>（中心地理坐标：东经117°53′49.28″，北纬33°35′17.74″）</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工程占地面积</w:t>
      </w:r>
      <w:r>
        <w:rPr>
          <w:rFonts w:hint="eastAsia" w:asciiTheme="minorEastAsia" w:hAnsiTheme="minorEastAsia" w:cstheme="minorEastAsia"/>
          <w:color w:val="auto"/>
          <w:sz w:val="32"/>
          <w:szCs w:val="40"/>
          <w:lang w:val="en-US" w:eastAsia="zh-CN"/>
        </w:rPr>
        <w:t>2.54</w:t>
      </w:r>
      <w:r>
        <w:rPr>
          <w:rFonts w:hint="eastAsia" w:asciiTheme="minorEastAsia" w:hAnsiTheme="minorEastAsia" w:cstheme="minorEastAsia"/>
          <w:sz w:val="32"/>
          <w:szCs w:val="40"/>
          <w:lang w:val="en-US" w:eastAsia="zh-CN"/>
        </w:rPr>
        <w:t>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均为永久占地。</w:t>
      </w:r>
      <w:r>
        <w:rPr>
          <w:rFonts w:hint="eastAsia" w:asciiTheme="minorEastAsia" w:hAnsiTheme="minorEastAsia" w:eastAsiaTheme="minorEastAsia" w:cstheme="minorEastAsia"/>
          <w:sz w:val="32"/>
          <w:szCs w:val="40"/>
          <w:lang w:val="en-US" w:eastAsia="zh-CN"/>
        </w:rPr>
        <w:t>项目防治责任面积</w:t>
      </w:r>
      <w:r>
        <w:rPr>
          <w:rFonts w:hint="eastAsia" w:asciiTheme="minorEastAsia" w:hAnsiTheme="minorEastAsia" w:cstheme="minorEastAsia"/>
          <w:sz w:val="32"/>
          <w:szCs w:val="40"/>
          <w:lang w:val="en-US" w:eastAsia="zh-CN"/>
        </w:rPr>
        <w:t>2.54h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w:t>
      </w:r>
      <w:r>
        <w:rPr>
          <w:rFonts w:hint="eastAsia" w:asciiTheme="minorEastAsia" w:hAnsiTheme="minorEastAsia" w:cstheme="minorEastAsia"/>
          <w:sz w:val="32"/>
          <w:szCs w:val="40"/>
          <w:lang w:val="en-US" w:eastAsia="zh-CN"/>
        </w:rPr>
        <w:t>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2.032万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eastAsiaTheme="minorEastAsia" w:cstheme="minorEastAsia"/>
          <w:sz w:val="32"/>
          <w:szCs w:val="40"/>
          <w:lang w:val="en-US" w:eastAsia="zh-CN"/>
        </w:rPr>
        <w:t>10</w:t>
      </w:r>
      <w:r>
        <w:rPr>
          <w:rFonts w:hint="eastAsia" w:asciiTheme="minorEastAsia" w:hAnsiTheme="minorEastAsia" w:eastAsiaTheme="minorEastAsia" w:cstheme="minorEastAsia"/>
          <w:sz w:val="32"/>
          <w:szCs w:val="40"/>
        </w:rPr>
        <w:t>月</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78A2B69"/>
    <w:rsid w:val="08245990"/>
    <w:rsid w:val="08FB2C0B"/>
    <w:rsid w:val="0A36450F"/>
    <w:rsid w:val="15BF331F"/>
    <w:rsid w:val="1690327C"/>
    <w:rsid w:val="1C7C5B62"/>
    <w:rsid w:val="1EE505FD"/>
    <w:rsid w:val="238C12E9"/>
    <w:rsid w:val="3614361D"/>
    <w:rsid w:val="3868645B"/>
    <w:rsid w:val="38BE45F9"/>
    <w:rsid w:val="444C1205"/>
    <w:rsid w:val="45262FEC"/>
    <w:rsid w:val="45E35208"/>
    <w:rsid w:val="461B73E1"/>
    <w:rsid w:val="48C53DF1"/>
    <w:rsid w:val="4AE3640B"/>
    <w:rsid w:val="4F233527"/>
    <w:rsid w:val="51D728D3"/>
    <w:rsid w:val="54EB68BA"/>
    <w:rsid w:val="59A8383E"/>
    <w:rsid w:val="5DA212D0"/>
    <w:rsid w:val="61B843AF"/>
    <w:rsid w:val="61D85D01"/>
    <w:rsid w:val="62B05C7A"/>
    <w:rsid w:val="62F03745"/>
    <w:rsid w:val="669B1AF3"/>
    <w:rsid w:val="66BC0935"/>
    <w:rsid w:val="673A7FBE"/>
    <w:rsid w:val="674F359D"/>
    <w:rsid w:val="6B2D06C1"/>
    <w:rsid w:val="73C55D55"/>
    <w:rsid w:val="7724669A"/>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530</Words>
  <Characters>617</Characters>
  <Lines>0</Lines>
  <Paragraphs>0</Paragraphs>
  <TotalTime>2</TotalTime>
  <ScaleCrop>false</ScaleCrop>
  <LinksUpToDate>false</LinksUpToDate>
  <CharactersWithSpaces>623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2022-10-19T07:48:52Z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683CC03D42F9489BB34684770687AC94</vt:lpwstr>
  </property>
</Properties>
</file>