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144"/>
          <w:szCs w:val="144"/>
        </w:rPr>
      </w:pPr>
      <w:r>
        <w:rPr>
          <w:rFonts w:hint="eastAsia" w:ascii="宋体" w:hAnsi="宋体"/>
          <w:b/>
          <w:sz w:val="144"/>
          <w:szCs w:val="144"/>
        </w:rPr>
        <w:t>泗 县 发 电</w:t>
      </w:r>
    </w:p>
    <w:p>
      <w:pPr>
        <w:rPr>
          <w:rFonts w:hint="eastAsia" w:ascii="楷体_GB2312" w:eastAsia="楷体_GB2312"/>
          <w:sz w:val="32"/>
          <w:szCs w:val="32"/>
          <w:u w:val="single"/>
        </w:rPr>
      </w:pPr>
    </w:p>
    <w:p>
      <w:pPr>
        <w:rPr>
          <w:rFonts w:hint="eastAsia" w:ascii="楷体_GB2312" w:eastAsia="楷体_GB2312"/>
          <w:sz w:val="32"/>
          <w:szCs w:val="32"/>
        </w:rPr>
      </w:pPr>
      <w:r>
        <w:rPr>
          <w:rFonts w:hint="eastAsia" w:ascii="楷体_GB2312" w:eastAsia="楷体_GB2312"/>
          <w:sz w:val="32"/>
          <w:szCs w:val="32"/>
          <w:u w:val="single"/>
        </w:rPr>
        <w:t xml:space="preserve">发电单位 </w:t>
      </w:r>
      <w:r>
        <w:rPr>
          <w:rFonts w:hint="eastAsia" w:ascii="楷体_GB2312" w:eastAsia="楷体_GB2312"/>
          <w:sz w:val="32"/>
          <w:szCs w:val="32"/>
          <w:u w:val="single"/>
          <w:lang w:val="en-US" w:eastAsia="zh-CN"/>
        </w:rPr>
        <w:t xml:space="preserve"> 泗县教育体育</w:t>
      </w:r>
      <w:r>
        <w:rPr>
          <w:rFonts w:hint="eastAsia" w:ascii="楷体_GB2312" w:eastAsia="楷体_GB2312"/>
          <w:sz w:val="32"/>
          <w:szCs w:val="32"/>
          <w:u w:val="single"/>
        </w:rPr>
        <w:t xml:space="preserve">局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rPr>
        <w:t>签批盖章：</w:t>
      </w:r>
      <w:r>
        <w:rPr>
          <w:rFonts w:hint="eastAsia" w:ascii="楷体_GB2312" w:eastAsia="楷体_GB2312"/>
          <w:sz w:val="32"/>
          <w:szCs w:val="32"/>
          <w:u w:val="single"/>
          <w:lang w:val="en-US" w:eastAsia="zh-CN"/>
        </w:rPr>
        <w:t>韩昌盛</w:t>
      </w:r>
      <w:r>
        <w:rPr>
          <w:rFonts w:hint="eastAsia" w:ascii="楷体_GB2312" w:eastAsia="楷体_GB2312"/>
          <w:sz w:val="32"/>
          <w:szCs w:val="32"/>
        </w:rPr>
        <w:t xml:space="preserve"> </w:t>
      </w:r>
    </w:p>
    <w:p>
      <w:pPr>
        <w:jc w:val="both"/>
        <w:rPr>
          <w:rFonts w:hint="eastAsia" w:ascii="方正小标宋简体" w:hAnsi="方正小标宋简体" w:eastAsia="方正小标宋简体" w:cs="方正小标宋简体"/>
          <w:sz w:val="44"/>
          <w:szCs w:val="44"/>
          <w:lang w:val="en-US" w:eastAsia="zh-CN"/>
        </w:rPr>
      </w:pPr>
      <w:r>
        <w:rPr>
          <w:rFonts w:hint="eastAsia" w:ascii="楷体_GB2312" w:eastAsia="楷体_GB2312"/>
          <w:sz w:val="32"/>
          <w:szCs w:val="32"/>
          <w:u w:val="single"/>
        </w:rPr>
        <w:t xml:space="preserve">等    级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rPr>
        <w:t>教内电[20</w:t>
      </w:r>
      <w:r>
        <w:rPr>
          <w:rFonts w:hint="eastAsia" w:ascii="楷体_GB2312" w:eastAsia="楷体_GB2312"/>
          <w:sz w:val="32"/>
          <w:szCs w:val="32"/>
          <w:u w:val="single"/>
          <w:lang w:val="en-US" w:eastAsia="zh-CN"/>
        </w:rPr>
        <w:t>22</w:t>
      </w:r>
      <w:r>
        <w:rPr>
          <w:rFonts w:hint="eastAsia" w:ascii="楷体_GB2312" w:eastAsia="楷体_GB2312"/>
          <w:sz w:val="32"/>
          <w:szCs w:val="32"/>
          <w:u w:val="single"/>
        </w:rPr>
        <w:t>]</w:t>
      </w:r>
      <w:r>
        <w:rPr>
          <w:rFonts w:hint="eastAsia" w:ascii="楷体_GB2312" w:eastAsia="楷体_GB2312"/>
          <w:sz w:val="32"/>
          <w:szCs w:val="32"/>
          <w:u w:val="single"/>
          <w:lang w:val="en-US" w:eastAsia="zh-CN"/>
        </w:rPr>
        <w:t xml:space="preserve">64 </w:t>
      </w:r>
      <w:r>
        <w:rPr>
          <w:rFonts w:hint="eastAsia" w:ascii="楷体_GB2312" w:eastAsia="楷体_GB2312"/>
          <w:sz w:val="32"/>
          <w:szCs w:val="32"/>
          <w:u w:val="single"/>
        </w:rPr>
        <w:t xml:space="preserve">号 </w:t>
      </w:r>
    </w:p>
    <w:p>
      <w:pPr>
        <w:pStyle w:val="7"/>
        <w:keepNext w:val="0"/>
        <w:keepLines w:val="0"/>
        <w:pageBreakBefore w:val="0"/>
        <w:widowControl/>
        <w:shd w:val="clear" w:color="auto" w:fill="FFFFFF"/>
        <w:kinsoku/>
        <w:wordWrap/>
        <w:overflowPunct/>
        <w:topLinePunct w:val="0"/>
        <w:autoSpaceDE/>
        <w:autoSpaceDN/>
        <w:bidi w:val="0"/>
        <w:adjustRightInd/>
        <w:snapToGrid/>
        <w:spacing w:before="288" w:after="288" w:line="560" w:lineRule="exact"/>
        <w:ind w:left="0" w:lef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b/>
          <w:color w:val="222222"/>
          <w:sz w:val="44"/>
          <w:szCs w:val="44"/>
          <w:lang w:val="en-US" w:eastAsia="zh-CN"/>
        </w:rPr>
        <w:t>泗县学校</w:t>
      </w:r>
      <w:r>
        <w:rPr>
          <w:rFonts w:hint="eastAsia" w:ascii="方正小标宋简体" w:hAnsi="方正小标宋简体" w:eastAsia="方正小标宋简体" w:cs="方正小标宋简体"/>
          <w:b/>
          <w:color w:val="222222"/>
          <w:sz w:val="44"/>
          <w:szCs w:val="44"/>
        </w:rPr>
        <w:t>新冠肺炎疫情防控应急处置预案</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全县各级各类学校（含校外培训机构）：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现将《泗县学校新冠肺炎疫情防控应急处置预案》印发给你们，请各校结合学校实际，进一步完善学校疫情防控应急处置预案，确保一旦发生疫情，学校应急机制能够快速、高效运行。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附件：《泗县学校新冠肺炎疫情防控应急处置预案》</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2022年3月30日</w:t>
      </w:r>
    </w:p>
    <w:p>
      <w:pPr>
        <w:pStyle w:val="7"/>
        <w:shd w:val="clear" w:color="auto" w:fill="FFFFFF"/>
        <w:spacing w:before="288" w:after="288"/>
        <w:ind w:left="3070" w:leftChars="200" w:hanging="2650" w:hangingChars="600"/>
        <w:jc w:val="both"/>
        <w:rPr>
          <w:rFonts w:hint="eastAsia" w:ascii="方正小标宋简体" w:hAnsi="方正小标宋简体" w:eastAsia="方正小标宋简体" w:cs="方正小标宋简体"/>
          <w:b/>
          <w:color w:val="222222"/>
          <w:sz w:val="44"/>
          <w:szCs w:val="44"/>
          <w:lang w:val="en-US" w:eastAsia="zh-CN"/>
        </w:rPr>
      </w:pPr>
    </w:p>
    <w:p>
      <w:pPr>
        <w:pStyle w:val="7"/>
        <w:shd w:val="clear" w:color="auto" w:fill="FFFFFF"/>
        <w:spacing w:before="288" w:after="288"/>
        <w:ind w:left="2348" w:leftChars="200" w:hanging="1928" w:hangingChars="600"/>
        <w:jc w:val="both"/>
        <w:rPr>
          <w:rFonts w:hint="eastAsia" w:ascii="仿宋" w:hAnsi="仿宋" w:eastAsia="仿宋" w:cs="仿宋"/>
          <w:b/>
          <w:color w:val="222222"/>
          <w:sz w:val="32"/>
          <w:szCs w:val="32"/>
          <w:lang w:val="en-US" w:eastAsia="zh-CN"/>
        </w:rPr>
      </w:pPr>
    </w:p>
    <w:p>
      <w:pPr>
        <w:pStyle w:val="7"/>
        <w:shd w:val="clear" w:color="auto" w:fill="FFFFFF"/>
        <w:spacing w:before="288" w:after="288"/>
        <w:ind w:left="2348" w:leftChars="200" w:hanging="1928" w:hangingChars="600"/>
        <w:jc w:val="both"/>
        <w:rPr>
          <w:rFonts w:hint="default" w:ascii="仿宋" w:hAnsi="仿宋" w:eastAsia="仿宋" w:cs="仿宋"/>
          <w:b/>
          <w:color w:val="222222"/>
          <w:sz w:val="32"/>
          <w:szCs w:val="32"/>
          <w:lang w:val="en-US" w:eastAsia="zh-CN"/>
        </w:rPr>
      </w:pPr>
      <w:r>
        <w:rPr>
          <w:rFonts w:hint="eastAsia" w:ascii="仿宋" w:hAnsi="仿宋" w:eastAsia="仿宋" w:cs="仿宋"/>
          <w:b/>
          <w:color w:val="222222"/>
          <w:sz w:val="32"/>
          <w:szCs w:val="32"/>
          <w:lang w:val="en-US" w:eastAsia="zh-CN"/>
        </w:rPr>
        <w:t>附件：</w:t>
      </w:r>
    </w:p>
    <w:p>
      <w:pPr>
        <w:pStyle w:val="7"/>
        <w:shd w:val="clear" w:color="auto" w:fill="FFFFFF"/>
        <w:spacing w:before="288" w:after="288"/>
        <w:ind w:left="2588" w:leftChars="200" w:hanging="2168" w:hangingChars="600"/>
        <w:jc w:val="center"/>
        <w:rPr>
          <w:rFonts w:hint="eastAsia" w:ascii="方正小标宋简体" w:hAnsi="方正小标宋简体" w:eastAsia="方正小标宋简体" w:cs="方正小标宋简体"/>
          <w:b/>
          <w:color w:val="222222"/>
          <w:sz w:val="36"/>
          <w:szCs w:val="36"/>
        </w:rPr>
      </w:pPr>
      <w:r>
        <w:rPr>
          <w:rFonts w:hint="eastAsia" w:ascii="方正小标宋简体" w:hAnsi="方正小标宋简体" w:eastAsia="方正小标宋简体" w:cs="方正小标宋简体"/>
          <w:b/>
          <w:color w:val="222222"/>
          <w:sz w:val="36"/>
          <w:szCs w:val="36"/>
          <w:lang w:val="en-US" w:eastAsia="zh-CN"/>
        </w:rPr>
        <w:t>泗县学校</w:t>
      </w:r>
      <w:r>
        <w:rPr>
          <w:rFonts w:hint="eastAsia" w:ascii="方正小标宋简体" w:hAnsi="方正小标宋简体" w:eastAsia="方正小标宋简体" w:cs="方正小标宋简体"/>
          <w:b/>
          <w:color w:val="222222"/>
          <w:sz w:val="36"/>
          <w:szCs w:val="36"/>
        </w:rPr>
        <w:t>新冠肺炎疫情防控应急处置预案</w:t>
      </w:r>
    </w:p>
    <w:p>
      <w:pPr>
        <w:pStyle w:val="7"/>
        <w:keepNext w:val="0"/>
        <w:keepLines w:val="0"/>
        <w:pageBreakBefore w:val="0"/>
        <w:shd w:val="clear" w:color="auto" w:fill="FFFFFF"/>
        <w:kinsoku/>
        <w:wordWrap/>
        <w:overflowPunct/>
        <w:topLinePunct w:val="0"/>
        <w:autoSpaceDE/>
        <w:autoSpaceDN/>
        <w:bidi w:val="0"/>
        <w:adjustRightInd/>
        <w:snapToGrid/>
        <w:spacing w:after="180" w:line="560" w:lineRule="exact"/>
        <w:ind w:firstLine="540"/>
        <w:textAlignment w:val="auto"/>
        <w:rPr>
          <w:rFonts w:hint="eastAsia" w:ascii="仿宋" w:hAnsi="仿宋" w:eastAsia="仿宋" w:cs="仿宋"/>
          <w:color w:val="000000"/>
          <w:sz w:val="32"/>
          <w:szCs w:val="32"/>
        </w:rPr>
      </w:pPr>
      <w:r>
        <w:rPr>
          <w:rFonts w:hint="eastAsia" w:ascii="仿宋" w:hAnsi="仿宋" w:eastAsia="仿宋" w:cs="仿宋"/>
          <w:sz w:val="32"/>
          <w:szCs w:val="32"/>
        </w:rPr>
        <w:t>为切实做好</w:t>
      </w:r>
      <w:r>
        <w:rPr>
          <w:rFonts w:hint="eastAsia" w:ascii="仿宋" w:hAnsi="仿宋" w:eastAsia="仿宋" w:cs="仿宋"/>
          <w:sz w:val="32"/>
          <w:szCs w:val="32"/>
          <w:lang w:val="en-US" w:eastAsia="zh-CN"/>
        </w:rPr>
        <w:t>学校</w:t>
      </w:r>
      <w:r>
        <w:rPr>
          <w:rFonts w:hint="eastAsia" w:ascii="仿宋" w:hAnsi="仿宋" w:eastAsia="仿宋" w:cs="仿宋"/>
          <w:sz w:val="32"/>
          <w:szCs w:val="32"/>
        </w:rPr>
        <w:t>突发新冠肺炎疫情应急处置工作，坚决防止疫情在校园扩散和蔓延，打赢疫情防控阻击战，</w:t>
      </w:r>
      <w:r>
        <w:rPr>
          <w:rFonts w:hint="eastAsia" w:ascii="仿宋" w:hAnsi="仿宋" w:eastAsia="仿宋" w:cs="仿宋"/>
          <w:sz w:val="32"/>
          <w:szCs w:val="32"/>
          <w:lang w:val="en-US" w:eastAsia="zh-CN"/>
        </w:rPr>
        <w:t>依据《中小学、幼儿园新冠疫情防控技术方案（第四版）》要求，</w:t>
      </w:r>
      <w:r>
        <w:rPr>
          <w:rFonts w:hint="eastAsia" w:ascii="仿宋" w:hAnsi="仿宋" w:eastAsia="仿宋" w:cs="仿宋"/>
          <w:color w:val="000000"/>
          <w:sz w:val="32"/>
          <w:szCs w:val="32"/>
        </w:rPr>
        <w:t>结合</w:t>
      </w:r>
      <w:r>
        <w:rPr>
          <w:rFonts w:hint="eastAsia" w:ascii="仿宋" w:hAnsi="仿宋" w:eastAsia="仿宋" w:cs="仿宋"/>
          <w:color w:val="000000"/>
          <w:sz w:val="32"/>
          <w:szCs w:val="32"/>
          <w:lang w:val="en-US" w:eastAsia="zh-CN"/>
        </w:rPr>
        <w:t>学校</w:t>
      </w:r>
      <w:r>
        <w:rPr>
          <w:rFonts w:hint="eastAsia" w:ascii="仿宋" w:hAnsi="仿宋" w:eastAsia="仿宋" w:cs="仿宋"/>
          <w:color w:val="000000"/>
          <w:sz w:val="32"/>
          <w:szCs w:val="32"/>
        </w:rPr>
        <w:t>实际情况，特</w:t>
      </w:r>
      <w:r>
        <w:rPr>
          <w:rFonts w:hint="eastAsia" w:ascii="仿宋" w:hAnsi="仿宋" w:eastAsia="仿宋" w:cs="仿宋"/>
          <w:sz w:val="32"/>
          <w:szCs w:val="32"/>
        </w:rPr>
        <w:t>制定本处置预案。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方正黑体简体" w:hAnsi="方正黑体简体" w:eastAsia="方正黑体简体" w:cs="方正黑体简体"/>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以习近平总书记关于疫情防控工作的重要指示和讲话精神为指导，</w:t>
      </w:r>
      <w:r>
        <w:rPr>
          <w:rFonts w:hint="eastAsia" w:ascii="仿宋" w:hAnsi="仿宋" w:eastAsia="仿宋" w:cs="仿宋"/>
          <w:sz w:val="32"/>
          <w:szCs w:val="32"/>
          <w:lang w:eastAsia="zh-CN"/>
        </w:rPr>
        <w:t>按照省、市、县</w:t>
      </w:r>
      <w:r>
        <w:rPr>
          <w:rFonts w:hint="eastAsia" w:ascii="仿宋" w:hAnsi="仿宋" w:eastAsia="仿宋" w:cs="仿宋"/>
          <w:sz w:val="32"/>
          <w:szCs w:val="32"/>
          <w:lang w:val="en-US" w:eastAsia="zh-CN"/>
        </w:rPr>
        <w:t>疫情防控应急指挥部</w:t>
      </w:r>
      <w:r>
        <w:rPr>
          <w:rFonts w:hint="eastAsia" w:ascii="仿宋" w:hAnsi="仿宋" w:eastAsia="仿宋" w:cs="仿宋"/>
          <w:sz w:val="32"/>
          <w:szCs w:val="32"/>
          <w:lang w:eastAsia="zh-CN"/>
        </w:rPr>
        <w:t>要求，</w:t>
      </w:r>
      <w:r>
        <w:rPr>
          <w:rFonts w:hint="eastAsia" w:ascii="仿宋" w:hAnsi="仿宋" w:eastAsia="仿宋" w:cs="仿宋"/>
          <w:sz w:val="32"/>
          <w:szCs w:val="32"/>
        </w:rPr>
        <w:t>以高度的政治责任感，建立健全快速反应机制，</w:t>
      </w:r>
      <w:r>
        <w:rPr>
          <w:rFonts w:ascii="Times New Roman" w:hAnsi="Times New Roman" w:eastAsia="方正仿宋简体"/>
          <w:bCs/>
          <w:sz w:val="32"/>
          <w:szCs w:val="32"/>
        </w:rPr>
        <w:t>坚持“早发现、早报告、早隔离、早治疗”</w:t>
      </w:r>
      <w:r>
        <w:rPr>
          <w:rFonts w:hint="eastAsia" w:ascii="Times New Roman" w:hAnsi="Times New Roman" w:eastAsia="方正仿宋简体"/>
          <w:bCs/>
          <w:sz w:val="32"/>
          <w:szCs w:val="32"/>
          <w:lang w:val="en-US" w:eastAsia="zh-CN"/>
        </w:rPr>
        <w:t>原则，</w:t>
      </w:r>
      <w:r>
        <w:rPr>
          <w:rFonts w:hint="eastAsia" w:ascii="仿宋" w:hAnsi="仿宋" w:eastAsia="仿宋" w:cs="仿宋"/>
          <w:sz w:val="32"/>
          <w:szCs w:val="32"/>
          <w:lang w:eastAsia="zh-CN"/>
        </w:rPr>
        <w:t>筑牢校园疫情</w:t>
      </w:r>
      <w:r>
        <w:rPr>
          <w:rFonts w:hint="eastAsia" w:ascii="仿宋" w:hAnsi="仿宋" w:eastAsia="仿宋" w:cs="仿宋"/>
          <w:sz w:val="32"/>
          <w:szCs w:val="32"/>
          <w:lang w:val="en-US" w:eastAsia="zh-CN"/>
        </w:rPr>
        <w:t>防控</w:t>
      </w:r>
      <w:r>
        <w:rPr>
          <w:rFonts w:hint="eastAsia" w:ascii="仿宋" w:hAnsi="仿宋" w:eastAsia="仿宋" w:cs="仿宋"/>
          <w:sz w:val="32"/>
          <w:szCs w:val="32"/>
          <w:lang w:eastAsia="zh-CN"/>
        </w:rPr>
        <w:t>防线，</w:t>
      </w:r>
      <w:r>
        <w:rPr>
          <w:rFonts w:ascii="Times New Roman" w:hAnsi="Times New Roman" w:eastAsia="方正仿宋简体"/>
          <w:bCs/>
          <w:sz w:val="32"/>
          <w:szCs w:val="32"/>
        </w:rPr>
        <w:t>有效</w:t>
      </w:r>
      <w:r>
        <w:rPr>
          <w:rFonts w:hint="eastAsia" w:ascii="仿宋" w:hAnsi="仿宋" w:eastAsia="仿宋" w:cs="仿宋"/>
          <w:sz w:val="32"/>
          <w:szCs w:val="32"/>
        </w:rPr>
        <w:t>防止疫情在校园扩散和蔓延</w:t>
      </w:r>
      <w:r>
        <w:rPr>
          <w:rFonts w:hint="eastAsia" w:ascii="仿宋" w:hAnsi="仿宋" w:eastAsia="仿宋" w:cs="仿宋"/>
          <w:sz w:val="32"/>
          <w:szCs w:val="32"/>
          <w:lang w:eastAsia="zh-CN"/>
        </w:rPr>
        <w:t>，保障师生</w:t>
      </w:r>
      <w:r>
        <w:rPr>
          <w:rFonts w:hint="eastAsia" w:ascii="仿宋" w:hAnsi="仿宋" w:eastAsia="仿宋" w:cs="仿宋"/>
          <w:sz w:val="32"/>
          <w:szCs w:val="32"/>
          <w:lang w:val="en-US" w:eastAsia="zh-CN"/>
        </w:rPr>
        <w:t>员工身心健康和</w:t>
      </w:r>
      <w:r>
        <w:rPr>
          <w:rFonts w:hint="eastAsia" w:ascii="仿宋" w:hAnsi="仿宋" w:eastAsia="仿宋" w:cs="仿宋"/>
          <w:sz w:val="32"/>
          <w:szCs w:val="32"/>
          <w:lang w:eastAsia="zh-CN"/>
        </w:rPr>
        <w:t>生命安全。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方正黑体简体" w:hAnsi="方正黑体简体" w:eastAsia="方正黑体简体" w:cs="方正黑体简体"/>
          <w:sz w:val="32"/>
          <w:szCs w:val="32"/>
          <w:lang w:val="en-US" w:eastAsia="zh-CN"/>
        </w:rPr>
        <w:t>二、</w:t>
      </w:r>
      <w:r>
        <w:rPr>
          <w:rFonts w:hint="eastAsia" w:ascii="方正黑体简体" w:hAnsi="方正黑体简体" w:eastAsia="方正黑体简体" w:cs="方正黑体简体"/>
          <w:sz w:val="32"/>
          <w:szCs w:val="32"/>
        </w:rPr>
        <w:t>工作原则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（一）统一指挥</w:t>
      </w:r>
      <w:r>
        <w:rPr>
          <w:rFonts w:hint="eastAsia" w:ascii="仿宋" w:hAnsi="仿宋" w:eastAsia="仿宋" w:cs="仿宋"/>
          <w:b/>
          <w:bCs/>
          <w:sz w:val="32"/>
          <w:szCs w:val="32"/>
          <w:lang w:eastAsia="zh-CN"/>
        </w:rPr>
        <w:t>、</w:t>
      </w:r>
      <w:r>
        <w:rPr>
          <w:rFonts w:hint="eastAsia" w:ascii="仿宋" w:hAnsi="仿宋" w:eastAsia="仿宋" w:cs="仿宋"/>
          <w:b/>
          <w:bCs/>
          <w:sz w:val="32"/>
          <w:szCs w:val="32"/>
        </w:rPr>
        <w:t>分级负责。</w:t>
      </w:r>
      <w:r>
        <w:rPr>
          <w:rFonts w:hint="eastAsia" w:ascii="仿宋" w:hAnsi="仿宋" w:eastAsia="仿宋" w:cs="仿宋"/>
          <w:sz w:val="32"/>
          <w:szCs w:val="32"/>
        </w:rPr>
        <w:t>在县委、县政府的统一领导下，建立健全统一指挥、分级负责的突发疫情应急</w:t>
      </w:r>
      <w:r>
        <w:rPr>
          <w:rFonts w:hint="eastAsia" w:ascii="仿宋" w:hAnsi="仿宋" w:eastAsia="仿宋" w:cs="仿宋"/>
          <w:sz w:val="32"/>
          <w:szCs w:val="32"/>
          <w:lang w:val="en-US" w:eastAsia="zh-CN"/>
        </w:rPr>
        <w:t>处置机制</w:t>
      </w:r>
      <w:r>
        <w:rPr>
          <w:rFonts w:hint="eastAsia" w:ascii="仿宋" w:hAnsi="仿宋" w:eastAsia="仿宋" w:cs="仿宋"/>
          <w:sz w:val="32"/>
          <w:szCs w:val="32"/>
        </w:rPr>
        <w:t>，切实履行工作职责，做好突发疫情的应对与处置工作。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（二）以人为本</w:t>
      </w:r>
      <w:r>
        <w:rPr>
          <w:rFonts w:hint="eastAsia" w:ascii="仿宋" w:hAnsi="仿宋" w:eastAsia="仿宋" w:cs="仿宋"/>
          <w:b/>
          <w:bCs/>
          <w:sz w:val="32"/>
          <w:szCs w:val="32"/>
          <w:lang w:eastAsia="zh-CN"/>
        </w:rPr>
        <w:t>、</w:t>
      </w:r>
      <w:r>
        <w:rPr>
          <w:rFonts w:hint="eastAsia" w:ascii="仿宋" w:hAnsi="仿宋" w:eastAsia="仿宋" w:cs="仿宋"/>
          <w:b/>
          <w:bCs/>
          <w:sz w:val="32"/>
          <w:szCs w:val="32"/>
        </w:rPr>
        <w:t>积极预防。</w:t>
      </w:r>
      <w:r>
        <w:rPr>
          <w:rFonts w:hint="eastAsia" w:ascii="仿宋" w:hAnsi="仿宋" w:eastAsia="仿宋" w:cs="仿宋"/>
          <w:sz w:val="32"/>
          <w:szCs w:val="32"/>
        </w:rPr>
        <w:t>把保障教职员工、学生的生命安全和身体健康作为首要任务，尽最大努力和可能减少突发疫情造成的损害。坚持预防与应急相结合，</w:t>
      </w:r>
      <w:r>
        <w:rPr>
          <w:rFonts w:hint="eastAsia" w:ascii="仿宋" w:hAnsi="仿宋" w:eastAsia="仿宋" w:cs="仿宋"/>
          <w:sz w:val="32"/>
          <w:szCs w:val="32"/>
          <w:lang w:val="en-US" w:eastAsia="zh-CN"/>
        </w:rPr>
        <w:t>平战快速转换</w:t>
      </w:r>
      <w:r>
        <w:rPr>
          <w:rFonts w:hint="eastAsia" w:ascii="仿宋" w:hAnsi="仿宋" w:eastAsia="仿宋" w:cs="仿宋"/>
          <w:sz w:val="32"/>
          <w:szCs w:val="32"/>
        </w:rPr>
        <w:t>，切实做好应对和处置突发疫情的各项工作。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（三）密切配合</w:t>
      </w:r>
      <w:r>
        <w:rPr>
          <w:rFonts w:hint="eastAsia" w:ascii="仿宋" w:hAnsi="仿宋" w:eastAsia="仿宋" w:cs="仿宋"/>
          <w:b/>
          <w:bCs/>
          <w:sz w:val="32"/>
          <w:szCs w:val="32"/>
          <w:lang w:eastAsia="zh-CN"/>
        </w:rPr>
        <w:t>、</w:t>
      </w:r>
      <w:r>
        <w:rPr>
          <w:rFonts w:hint="eastAsia" w:ascii="仿宋" w:hAnsi="仿宋" w:eastAsia="仿宋" w:cs="仿宋"/>
          <w:b/>
          <w:bCs/>
          <w:sz w:val="32"/>
          <w:szCs w:val="32"/>
        </w:rPr>
        <w:t>联防联控。</w:t>
      </w:r>
      <w:r>
        <w:rPr>
          <w:rFonts w:hint="eastAsia" w:ascii="仿宋" w:hAnsi="仿宋" w:eastAsia="仿宋" w:cs="仿宋"/>
          <w:sz w:val="32"/>
          <w:szCs w:val="32"/>
        </w:rPr>
        <w:t>与疾控部门、医疗机构、社区等密切沟通、协调配合，建立健全应对突发疫情的联防联控工作机制，确保预防、监测、预警、发现、报告、指挥、处置、救援等环节紧密衔接，快速做出反应，及时正确应对。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（四）规范处置</w:t>
      </w:r>
      <w:r>
        <w:rPr>
          <w:rFonts w:hint="eastAsia" w:ascii="仿宋" w:hAnsi="仿宋" w:eastAsia="仿宋" w:cs="仿宋"/>
          <w:b/>
          <w:bCs/>
          <w:sz w:val="32"/>
          <w:szCs w:val="32"/>
          <w:lang w:eastAsia="zh-CN"/>
        </w:rPr>
        <w:t>、</w:t>
      </w:r>
      <w:r>
        <w:rPr>
          <w:rFonts w:hint="eastAsia" w:ascii="仿宋" w:hAnsi="仿宋" w:eastAsia="仿宋" w:cs="仿宋"/>
          <w:b/>
          <w:bCs/>
          <w:sz w:val="32"/>
          <w:szCs w:val="32"/>
        </w:rPr>
        <w:t>迅速恢复。</w:t>
      </w:r>
      <w:r>
        <w:rPr>
          <w:rFonts w:hint="eastAsia" w:ascii="仿宋" w:hAnsi="仿宋" w:eastAsia="仿宋" w:cs="仿宋"/>
          <w:sz w:val="32"/>
          <w:szCs w:val="32"/>
        </w:rPr>
        <w:t>依据相关规定，按照工作流程， 妥善处置，</w:t>
      </w:r>
      <w:r>
        <w:rPr>
          <w:rFonts w:hint="eastAsia" w:ascii="仿宋" w:hAnsi="仿宋" w:eastAsia="仿宋" w:cs="仿宋"/>
          <w:sz w:val="32"/>
          <w:szCs w:val="32"/>
          <w:lang w:val="en-US" w:eastAsia="zh-CN"/>
        </w:rPr>
        <w:t>保障师生员工</w:t>
      </w:r>
      <w:r>
        <w:rPr>
          <w:rFonts w:hint="eastAsia" w:ascii="仿宋" w:hAnsi="仿宋" w:eastAsia="仿宋" w:cs="仿宋"/>
          <w:sz w:val="32"/>
          <w:szCs w:val="32"/>
        </w:rPr>
        <w:t>的生命安全和身体健康。处置完毕后，立即采取有效措施，尽快恢复学校正常的教育教学和生活秩序。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三、组织领导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1.疫情</w:t>
      </w:r>
      <w:r>
        <w:rPr>
          <w:rFonts w:hint="eastAsia" w:ascii="仿宋" w:hAnsi="仿宋" w:eastAsia="仿宋" w:cs="仿宋"/>
          <w:b/>
          <w:bCs/>
          <w:sz w:val="32"/>
          <w:szCs w:val="32"/>
          <w:lang w:val="en-US" w:eastAsia="zh-CN"/>
        </w:rPr>
        <w:t>处置</w:t>
      </w:r>
      <w:r>
        <w:rPr>
          <w:rFonts w:hint="eastAsia" w:ascii="仿宋" w:hAnsi="仿宋" w:eastAsia="仿宋" w:cs="仿宋"/>
          <w:b/>
          <w:bCs/>
          <w:sz w:val="32"/>
          <w:szCs w:val="32"/>
        </w:rPr>
        <w:t>领导小组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 xml:space="preserve">韩昌盛  </w:t>
      </w:r>
      <w:r>
        <w:rPr>
          <w:rFonts w:hint="eastAsia" w:ascii="仿宋" w:hAnsi="仿宋" w:eastAsia="仿宋" w:cs="仿宋"/>
          <w:color w:val="000000"/>
          <w:kern w:val="0"/>
          <w:sz w:val="32"/>
          <w:szCs w:val="32"/>
          <w:lang w:val="en-US" w:eastAsia="zh-CN"/>
        </w:rPr>
        <w:t>县委教育工委书记 局长</w:t>
      </w:r>
    </w:p>
    <w:p>
      <w:pPr>
        <w:keepNext w:val="0"/>
        <w:keepLines w:val="0"/>
        <w:pageBreakBefore w:val="0"/>
        <w:kinsoku/>
        <w:wordWrap/>
        <w:overflowPunct/>
        <w:topLinePunct w:val="0"/>
        <w:autoSpaceDE/>
        <w:autoSpaceDN/>
        <w:bidi w:val="0"/>
        <w:adjustRightInd/>
        <w:snapToGrid/>
        <w:spacing w:line="560" w:lineRule="exact"/>
        <w:ind w:firstLine="160" w:firstLineChars="5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副组长：</w:t>
      </w:r>
      <w:r>
        <w:rPr>
          <w:rFonts w:hint="eastAsia" w:ascii="仿宋" w:hAnsi="仿宋" w:eastAsia="仿宋" w:cs="仿宋"/>
          <w:color w:val="000000"/>
          <w:kern w:val="0"/>
          <w:sz w:val="32"/>
          <w:szCs w:val="32"/>
        </w:rPr>
        <w:t>周家林</w:t>
      </w:r>
      <w:r>
        <w:rPr>
          <w:rFonts w:hint="eastAsia" w:ascii="仿宋" w:hAnsi="仿宋" w:eastAsia="仿宋" w:cs="仿宋"/>
          <w:color w:val="000000"/>
          <w:kern w:val="0"/>
          <w:sz w:val="32"/>
          <w:szCs w:val="32"/>
          <w:lang w:val="en-US" w:eastAsia="zh-CN"/>
        </w:rPr>
        <w:t xml:space="preserve">  县委教育工委委员 副局长</w:t>
      </w:r>
    </w:p>
    <w:p>
      <w:pPr>
        <w:keepNext w:val="0"/>
        <w:keepLines w:val="0"/>
        <w:pageBreakBefore w:val="0"/>
        <w:widowControl/>
        <w:kinsoku/>
        <w:wordWrap/>
        <w:overflowPunct/>
        <w:topLinePunct w:val="0"/>
        <w:autoSpaceDE/>
        <w:autoSpaceDN/>
        <w:bidi w:val="0"/>
        <w:adjustRightInd w:val="0"/>
        <w:snapToGrid w:val="0"/>
        <w:spacing w:line="560" w:lineRule="exact"/>
        <w:ind w:firstLine="1920" w:firstLineChars="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岳美芳  县委教育工委委员 副局长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color w:val="C00000"/>
          <w:sz w:val="32"/>
          <w:szCs w:val="32"/>
        </w:rPr>
      </w:pPr>
      <w:r>
        <w:rPr>
          <w:rFonts w:hint="eastAsia" w:ascii="仿宋" w:hAnsi="仿宋" w:eastAsia="仿宋" w:cs="仿宋"/>
          <w:color w:val="000000"/>
          <w:kern w:val="0"/>
          <w:sz w:val="32"/>
          <w:szCs w:val="32"/>
        </w:rPr>
        <w:t xml:space="preserve">李荣举  </w:t>
      </w:r>
      <w:r>
        <w:rPr>
          <w:rFonts w:hint="eastAsia" w:ascii="仿宋" w:hAnsi="仿宋" w:eastAsia="仿宋" w:cs="仿宋"/>
          <w:color w:val="000000"/>
          <w:kern w:val="0"/>
          <w:sz w:val="32"/>
          <w:szCs w:val="32"/>
          <w:lang w:eastAsia="zh-CN"/>
        </w:rPr>
        <w:t>县教体局</w:t>
      </w:r>
      <w:r>
        <w:rPr>
          <w:rFonts w:hint="eastAsia" w:ascii="仿宋" w:hAnsi="仿宋" w:eastAsia="仿宋" w:cs="仿宋"/>
          <w:color w:val="C00000"/>
          <w:kern w:val="0"/>
          <w:sz w:val="32"/>
          <w:szCs w:val="32"/>
          <w:lang w:val="en-US" w:eastAsia="zh-CN"/>
        </w:rPr>
        <w:t xml:space="preserve">  </w:t>
      </w:r>
      <w:r>
        <w:rPr>
          <w:rFonts w:hint="eastAsia" w:ascii="仿宋" w:hAnsi="仿宋" w:eastAsia="仿宋" w:cs="仿宋"/>
          <w:color w:val="auto"/>
          <w:kern w:val="0"/>
          <w:sz w:val="32"/>
          <w:szCs w:val="32"/>
          <w:lang w:val="en-US" w:eastAsia="zh-CN"/>
        </w:rPr>
        <w:t>二级主任科员</w:t>
      </w:r>
      <w:r>
        <w:rPr>
          <w:rFonts w:hint="eastAsia" w:ascii="仿宋" w:hAnsi="仿宋" w:eastAsia="仿宋" w:cs="仿宋"/>
          <w:color w:val="C0000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eastAsia="仿宋"/>
          <w:lang w:val="en-US" w:eastAsia="zh-CN"/>
        </w:rPr>
      </w:pPr>
      <w:r>
        <w:rPr>
          <w:rFonts w:hint="eastAsia" w:ascii="仿宋" w:hAnsi="仿宋" w:eastAsia="仿宋" w:cs="仿宋"/>
          <w:color w:val="auto"/>
          <w:sz w:val="32"/>
          <w:szCs w:val="32"/>
          <w:lang w:val="en-US" w:eastAsia="zh-CN"/>
        </w:rPr>
        <w:t xml:space="preserve">刘安敏 </w:t>
      </w:r>
      <w:r>
        <w:rPr>
          <w:rFonts w:hint="eastAsia" w:ascii="仿宋" w:hAnsi="仿宋" w:eastAsia="仿宋" w:cs="仿宋"/>
          <w:color w:val="C00000"/>
          <w:sz w:val="32"/>
          <w:szCs w:val="32"/>
          <w:lang w:val="en-US" w:eastAsia="zh-CN"/>
        </w:rPr>
        <w:t xml:space="preserve"> </w:t>
      </w:r>
      <w:r>
        <w:rPr>
          <w:rFonts w:hint="eastAsia" w:ascii="仿宋" w:hAnsi="仿宋" w:eastAsia="仿宋" w:cs="仿宋"/>
          <w:color w:val="000000"/>
          <w:kern w:val="0"/>
          <w:sz w:val="32"/>
          <w:szCs w:val="32"/>
          <w:lang w:eastAsia="zh-CN"/>
        </w:rPr>
        <w:t>县教体局</w:t>
      </w:r>
      <w:r>
        <w:rPr>
          <w:rFonts w:hint="eastAsia" w:ascii="仿宋" w:hAnsi="仿宋" w:eastAsia="仿宋" w:cs="仿宋"/>
          <w:color w:val="C00000"/>
          <w:kern w:val="0"/>
          <w:sz w:val="32"/>
          <w:szCs w:val="32"/>
          <w:lang w:val="en-US" w:eastAsia="zh-CN"/>
        </w:rPr>
        <w:t xml:space="preserve">  </w:t>
      </w:r>
      <w:r>
        <w:rPr>
          <w:rFonts w:hint="eastAsia" w:ascii="仿宋" w:hAnsi="仿宋" w:eastAsia="仿宋" w:cs="仿宋"/>
          <w:color w:val="auto"/>
          <w:kern w:val="0"/>
          <w:sz w:val="32"/>
          <w:szCs w:val="32"/>
          <w:lang w:val="en-US" w:eastAsia="zh-CN"/>
        </w:rPr>
        <w:t>二级主任科员</w:t>
      </w:r>
    </w:p>
    <w:p>
      <w:pPr>
        <w:keepNext w:val="0"/>
        <w:keepLines w:val="0"/>
        <w:pageBreakBefore w:val="0"/>
        <w:widowControl/>
        <w:kinsoku/>
        <w:wordWrap/>
        <w:overflowPunct/>
        <w:topLinePunct w:val="0"/>
        <w:autoSpaceDE/>
        <w:autoSpaceDN/>
        <w:bidi w:val="0"/>
        <w:adjustRightInd w:val="0"/>
        <w:snapToGrid w:val="0"/>
        <w:spacing w:line="560" w:lineRule="exact"/>
        <w:ind w:left="1918" w:leftChars="304" w:hanging="1280" w:hangingChars="4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color w:val="333333"/>
          <w:kern w:val="0"/>
          <w:sz w:val="32"/>
          <w:szCs w:val="32"/>
          <w:lang w:val="en-US" w:eastAsia="zh-CN"/>
        </w:rPr>
        <w:t>郭贤民</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王仕文  高立祥  刘  剑</w:t>
      </w:r>
    </w:p>
    <w:p>
      <w:pPr>
        <w:keepNext w:val="0"/>
        <w:keepLines w:val="0"/>
        <w:pageBreakBefore w:val="0"/>
        <w:widowControl/>
        <w:kinsoku/>
        <w:wordWrap/>
        <w:overflowPunct/>
        <w:topLinePunct w:val="0"/>
        <w:autoSpaceDE/>
        <w:autoSpaceDN/>
        <w:bidi w:val="0"/>
        <w:adjustRightInd w:val="0"/>
        <w:snapToGrid w:val="0"/>
        <w:spacing w:line="560" w:lineRule="exact"/>
        <w:ind w:left="1915" w:leftChars="912"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张  钰  戚  超  高  驰  彭  智</w:t>
      </w:r>
    </w:p>
    <w:p>
      <w:pPr>
        <w:keepNext w:val="0"/>
        <w:keepLines w:val="0"/>
        <w:pageBreakBefore w:val="0"/>
        <w:widowControl/>
        <w:kinsoku/>
        <w:wordWrap/>
        <w:overflowPunct/>
        <w:topLinePunct w:val="0"/>
        <w:autoSpaceDE/>
        <w:autoSpaceDN/>
        <w:bidi w:val="0"/>
        <w:adjustRightInd w:val="0"/>
        <w:snapToGrid w:val="0"/>
        <w:spacing w:line="560" w:lineRule="exact"/>
        <w:ind w:left="1915" w:leftChars="912"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史保武  黄友生  陈  强  </w:t>
      </w:r>
      <w:r>
        <w:rPr>
          <w:rFonts w:hint="eastAsia" w:ascii="仿宋" w:hAnsi="仿宋" w:eastAsia="仿宋" w:cs="仿宋"/>
          <w:color w:val="333333"/>
          <w:kern w:val="0"/>
          <w:sz w:val="32"/>
          <w:szCs w:val="32"/>
          <w:lang w:val="en-US" w:eastAsia="zh-CN"/>
        </w:rPr>
        <w:t>张  毅</w:t>
      </w:r>
    </w:p>
    <w:p>
      <w:pPr>
        <w:keepNext w:val="0"/>
        <w:keepLines w:val="0"/>
        <w:pageBreakBefore w:val="0"/>
        <w:widowControl/>
        <w:kinsoku/>
        <w:wordWrap/>
        <w:overflowPunct/>
        <w:topLinePunct w:val="0"/>
        <w:autoSpaceDE/>
        <w:autoSpaceDN/>
        <w:bidi w:val="0"/>
        <w:adjustRightInd w:val="0"/>
        <w:snapToGrid w:val="0"/>
        <w:spacing w:line="560" w:lineRule="exact"/>
        <w:ind w:firstLine="1920" w:firstLineChars="600"/>
        <w:jc w:val="left"/>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姜成林  韩昌发  张长坤  吴  诚</w:t>
      </w:r>
    </w:p>
    <w:p>
      <w:pPr>
        <w:keepNext w:val="0"/>
        <w:keepLines w:val="0"/>
        <w:pageBreakBefore w:val="0"/>
        <w:kinsoku/>
        <w:wordWrap/>
        <w:overflowPunct/>
        <w:topLinePunct w:val="0"/>
        <w:autoSpaceDE/>
        <w:autoSpaceDN/>
        <w:bidi w:val="0"/>
        <w:adjustRightInd/>
        <w:snapToGrid/>
        <w:spacing w:line="560" w:lineRule="exact"/>
        <w:ind w:firstLine="160" w:firstLineChars="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刘文同  张雨晴  张  宇（男）</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领导小组下设办公室，</w:t>
      </w:r>
      <w:r>
        <w:rPr>
          <w:rFonts w:hint="eastAsia" w:ascii="仿宋" w:hAnsi="仿宋" w:eastAsia="仿宋" w:cs="仿宋"/>
          <w:color w:val="000000"/>
          <w:kern w:val="0"/>
          <w:sz w:val="32"/>
          <w:szCs w:val="32"/>
          <w:lang w:val="en-US" w:eastAsia="zh-CN"/>
        </w:rPr>
        <w:t>李荣举</w:t>
      </w:r>
      <w:r>
        <w:rPr>
          <w:rFonts w:hint="eastAsia" w:ascii="仿宋" w:hAnsi="仿宋" w:eastAsia="仿宋" w:cs="仿宋"/>
          <w:color w:val="000000"/>
          <w:kern w:val="0"/>
          <w:sz w:val="32"/>
          <w:szCs w:val="32"/>
        </w:rPr>
        <w:t>同志兼任办公室主任，</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张雨晴</w:t>
      </w:r>
      <w:r>
        <w:rPr>
          <w:rFonts w:hint="eastAsia" w:ascii="仿宋" w:hAnsi="仿宋" w:eastAsia="仿宋" w:cs="仿宋"/>
          <w:color w:val="000000"/>
          <w:kern w:val="0"/>
          <w:sz w:val="32"/>
          <w:szCs w:val="32"/>
        </w:rPr>
        <w:t>负责日常工作。</w:t>
      </w:r>
    </w:p>
    <w:p>
      <w:pPr>
        <w:keepNext w:val="0"/>
        <w:keepLines w:val="0"/>
        <w:pageBreakBefore w:val="0"/>
        <w:widowControl/>
        <w:kinsoku/>
        <w:wordWrap/>
        <w:overflowPunct/>
        <w:topLinePunct w:val="0"/>
        <w:autoSpaceDE/>
        <w:autoSpaceDN/>
        <w:bidi w:val="0"/>
        <w:adjustRightInd w:val="0"/>
        <w:snapToGrid w:val="0"/>
        <w:spacing w:beforeAutospacing="0"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疫情</w:t>
      </w:r>
      <w:r>
        <w:rPr>
          <w:rFonts w:hint="eastAsia" w:ascii="仿宋" w:hAnsi="仿宋" w:eastAsia="仿宋" w:cs="仿宋"/>
          <w:color w:val="000000"/>
          <w:kern w:val="0"/>
          <w:sz w:val="32"/>
          <w:szCs w:val="32"/>
        </w:rPr>
        <w:t>联络员：</w:t>
      </w:r>
      <w:r>
        <w:rPr>
          <w:rFonts w:hint="eastAsia" w:ascii="仿宋" w:hAnsi="仿宋" w:eastAsia="仿宋" w:cs="仿宋"/>
          <w:sz w:val="32"/>
          <w:szCs w:val="32"/>
          <w:lang w:val="en-US" w:eastAsia="zh-CN"/>
        </w:rPr>
        <w:t>张雨晴</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手机13956887370</w:t>
      </w:r>
    </w:p>
    <w:p>
      <w:pPr>
        <w:pStyle w:val="2"/>
        <w:keepNext w:val="0"/>
        <w:keepLines w:val="0"/>
        <w:pageBreakBefore w:val="0"/>
        <w:kinsoku/>
        <w:wordWrap/>
        <w:overflowPunct/>
        <w:topLinePunct w:val="0"/>
        <w:autoSpaceDE/>
        <w:autoSpaceDN/>
        <w:bidi w:val="0"/>
        <w:spacing w:before="0" w:beforeAutospacing="0" w:line="560" w:lineRule="exact"/>
        <w:ind w:firstLine="2560" w:firstLineChars="800"/>
        <w:textAlignment w:val="auto"/>
        <w:rPr>
          <w:rFonts w:hint="default"/>
          <w:lang w:val="en-US" w:eastAsia="zh-CN"/>
        </w:rPr>
      </w:pPr>
      <w:r>
        <w:rPr>
          <w:rFonts w:hint="eastAsia" w:ascii="仿宋" w:hAnsi="仿宋" w:eastAsia="仿宋" w:cs="仿宋"/>
          <w:color w:val="000000"/>
          <w:kern w:val="0"/>
          <w:sz w:val="32"/>
          <w:szCs w:val="32"/>
          <w:lang w:val="en-US" w:eastAsia="zh-CN"/>
        </w:rPr>
        <w:t>邮  箱：1652325175@qq.com</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5438" w:leftChars="304" w:hanging="4800" w:hangingChars="15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卫健委联系人：周  维</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5438" w:leftChars="304" w:hanging="4800" w:hangingChars="1500"/>
        <w:jc w:val="left"/>
        <w:textAlignment w:val="auto"/>
        <w:rPr>
          <w:rFonts w:hint="default"/>
          <w:lang w:val="en-US" w:eastAsia="zh-CN"/>
        </w:rPr>
      </w:pPr>
      <w:r>
        <w:rPr>
          <w:rFonts w:hint="eastAsia" w:ascii="仿宋" w:hAnsi="仿宋" w:eastAsia="仿宋" w:cs="仿宋"/>
          <w:color w:val="000000"/>
          <w:kern w:val="0"/>
          <w:sz w:val="32"/>
          <w:szCs w:val="32"/>
          <w:lang w:val="en-US" w:eastAsia="zh-CN"/>
        </w:rPr>
        <w:t>县疾控联系人：仝云燕</w:t>
      </w:r>
    </w:p>
    <w:p>
      <w:pPr>
        <w:keepNext w:val="0"/>
        <w:keepLines w:val="0"/>
        <w:pageBreakBefore w:val="0"/>
        <w:widowControl/>
        <w:kinsoku/>
        <w:wordWrap/>
        <w:overflowPunct/>
        <w:topLinePunct w:val="0"/>
        <w:autoSpaceDE/>
        <w:autoSpaceDN/>
        <w:bidi w:val="0"/>
        <w:adjustRightInd w:val="0"/>
        <w:snapToGrid w:val="0"/>
        <w:spacing w:line="560" w:lineRule="exact"/>
        <w:ind w:left="5438" w:leftChars="304" w:hanging="4800" w:hangingChars="15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公安局联系人：孟宪金</w:t>
      </w:r>
    </w:p>
    <w:p>
      <w:pPr>
        <w:keepNext w:val="0"/>
        <w:keepLines w:val="0"/>
        <w:pageBreakBefore w:val="0"/>
        <w:widowControl/>
        <w:kinsoku/>
        <w:wordWrap/>
        <w:overflowPunct/>
        <w:topLinePunct w:val="0"/>
        <w:autoSpaceDE/>
        <w:autoSpaceDN/>
        <w:bidi w:val="0"/>
        <w:adjustRightInd w:val="0"/>
        <w:snapToGrid w:val="0"/>
        <w:spacing w:line="560" w:lineRule="exact"/>
        <w:ind w:left="5438" w:leftChars="304" w:hanging="4800" w:hangingChars="1500"/>
        <w:jc w:val="left"/>
        <w:textAlignment w:val="auto"/>
        <w:rPr>
          <w:rFonts w:hint="default"/>
          <w:lang w:val="en-US" w:eastAsia="zh-CN"/>
        </w:rPr>
      </w:pPr>
      <w:r>
        <w:rPr>
          <w:rFonts w:hint="eastAsia" w:ascii="仿宋" w:hAnsi="仿宋" w:eastAsia="仿宋" w:cs="仿宋"/>
          <w:color w:val="000000"/>
          <w:kern w:val="0"/>
          <w:sz w:val="32"/>
          <w:szCs w:val="32"/>
          <w:lang w:val="en-US" w:eastAsia="zh-CN"/>
        </w:rPr>
        <w:t>市场监督管理局联系人：王士杰</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疫情</w:t>
      </w:r>
      <w:r>
        <w:rPr>
          <w:rFonts w:hint="eastAsia" w:ascii="仿宋" w:hAnsi="仿宋" w:eastAsia="仿宋" w:cs="仿宋"/>
          <w:b/>
          <w:bCs/>
          <w:sz w:val="32"/>
          <w:szCs w:val="32"/>
          <w:lang w:val="en-US" w:eastAsia="zh-CN"/>
        </w:rPr>
        <w:t>处置</w:t>
      </w:r>
      <w:r>
        <w:rPr>
          <w:rFonts w:hint="eastAsia" w:ascii="仿宋" w:hAnsi="仿宋" w:eastAsia="仿宋" w:cs="仿宋"/>
          <w:b/>
          <w:bCs/>
          <w:sz w:val="32"/>
          <w:szCs w:val="32"/>
        </w:rPr>
        <w:t>专项工作组</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疫情防控组：王仕文 </w:t>
      </w:r>
      <w:r>
        <w:rPr>
          <w:rFonts w:hint="eastAsia" w:ascii="仿宋" w:hAnsi="仿宋" w:eastAsia="仿宋" w:cs="仿宋"/>
          <w:sz w:val="32"/>
          <w:szCs w:val="32"/>
          <w:lang w:val="en-US" w:eastAsia="zh-CN"/>
        </w:rPr>
        <w:t>张雨晴</w:t>
      </w:r>
      <w:r>
        <w:rPr>
          <w:rFonts w:hint="eastAsia" w:ascii="仿宋" w:hAnsi="仿宋" w:eastAsia="仿宋" w:cs="仿宋"/>
          <w:color w:val="000000"/>
          <w:kern w:val="0"/>
          <w:sz w:val="32"/>
          <w:szCs w:val="32"/>
          <w:lang w:val="en-US" w:eastAsia="zh-CN"/>
        </w:rPr>
        <w:t xml:space="preserve"> 张  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综合协调组：郭贤民 姜成林 彭刘家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rPr>
        <w:t xml:space="preserve">物资保障组： 陈  强 </w:t>
      </w:r>
      <w:r>
        <w:rPr>
          <w:rFonts w:hint="eastAsia" w:ascii="仿宋" w:hAnsi="仿宋" w:eastAsia="仿宋" w:cs="仿宋"/>
          <w:sz w:val="32"/>
          <w:szCs w:val="32"/>
          <w:lang w:val="en-US" w:eastAsia="zh-CN"/>
        </w:rPr>
        <w:t>黄友生</w:t>
      </w:r>
    </w:p>
    <w:p>
      <w:pPr>
        <w:keepNext w:val="0"/>
        <w:keepLines w:val="0"/>
        <w:pageBreakBefore w:val="0"/>
        <w:widowControl/>
        <w:kinsoku/>
        <w:wordWrap/>
        <w:overflowPunct/>
        <w:topLinePunct w:val="0"/>
        <w:autoSpaceDE/>
        <w:autoSpaceDN/>
        <w:bidi w:val="0"/>
        <w:adjustRightInd w:val="0"/>
        <w:snapToGrid w:val="0"/>
        <w:spacing w:line="560" w:lineRule="exact"/>
        <w:ind w:firstLine="2560" w:firstLineChars="8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sz w:val="32"/>
          <w:szCs w:val="32"/>
          <w:lang w:val="en-US" w:eastAsia="zh-CN"/>
        </w:rPr>
        <w:t>张  毅</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sz w:val="32"/>
          <w:szCs w:val="32"/>
          <w:lang w:val="en-US" w:eastAsia="zh-CN"/>
        </w:rPr>
        <w:t>张  宇（男）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教学指导组：张  钰 高立祥 王运宏</w:t>
      </w:r>
    </w:p>
    <w:p>
      <w:pPr>
        <w:keepNext w:val="0"/>
        <w:keepLines w:val="0"/>
        <w:pageBreakBefore w:val="0"/>
        <w:widowControl/>
        <w:kinsoku/>
        <w:wordWrap/>
        <w:overflowPunct/>
        <w:topLinePunct w:val="0"/>
        <w:autoSpaceDE/>
        <w:autoSpaceDN/>
        <w:bidi w:val="0"/>
        <w:adjustRightInd w:val="0"/>
        <w:snapToGrid w:val="0"/>
        <w:spacing w:line="560" w:lineRule="exact"/>
        <w:ind w:firstLine="2560" w:firstLineChars="8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刘  剑 史保武 刘文同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信息宣传组：韩昌发 王晨晨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督查指导组：</w:t>
      </w:r>
      <w:r>
        <w:rPr>
          <w:rFonts w:hint="eastAsia" w:ascii="仿宋" w:hAnsi="仿宋" w:eastAsia="仿宋" w:cs="仿宋"/>
          <w:color w:val="333333"/>
          <w:kern w:val="0"/>
          <w:sz w:val="32"/>
          <w:szCs w:val="32"/>
          <w:lang w:val="en-US" w:eastAsia="zh-CN"/>
        </w:rPr>
        <w:t xml:space="preserve">吴  诚 </w:t>
      </w:r>
      <w:r>
        <w:rPr>
          <w:rFonts w:hint="eastAsia" w:ascii="仿宋" w:hAnsi="仿宋" w:eastAsia="仿宋" w:cs="仿宋"/>
          <w:color w:val="000000"/>
          <w:kern w:val="0"/>
          <w:sz w:val="32"/>
          <w:szCs w:val="32"/>
          <w:lang w:val="en-US" w:eastAsia="zh-CN"/>
        </w:rPr>
        <w:t>张长坤</w:t>
      </w:r>
    </w:p>
    <w:p>
      <w:pPr>
        <w:keepNext w:val="0"/>
        <w:keepLines w:val="0"/>
        <w:pageBreakBefore w:val="0"/>
        <w:widowControl/>
        <w:kinsoku/>
        <w:wordWrap/>
        <w:overflowPunct/>
        <w:topLinePunct w:val="0"/>
        <w:autoSpaceDE/>
        <w:autoSpaceDN/>
        <w:bidi w:val="0"/>
        <w:adjustRightInd w:val="0"/>
        <w:snapToGrid w:val="0"/>
        <w:spacing w:line="560" w:lineRule="exact"/>
        <w:ind w:firstLine="2560" w:firstLineChars="8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彭  智 张</w:t>
      </w:r>
      <w:bookmarkStart w:id="0" w:name="_GoBack"/>
      <w:bookmarkEnd w:id="0"/>
      <w:r>
        <w:rPr>
          <w:rFonts w:hint="eastAsia" w:ascii="仿宋" w:hAnsi="仿宋" w:eastAsia="仿宋" w:cs="仿宋"/>
          <w:color w:val="000000"/>
          <w:kern w:val="0"/>
          <w:sz w:val="32"/>
          <w:szCs w:val="32"/>
          <w:lang w:val="en-US" w:eastAsia="zh-CN"/>
        </w:rPr>
        <w:t xml:space="preserve">成良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方正黑体简体" w:hAnsi="方正黑体简体" w:eastAsia="方正黑体简体" w:cs="方正黑体简体"/>
          <w:sz w:val="32"/>
          <w:szCs w:val="32"/>
        </w:rPr>
        <w:t>四、</w:t>
      </w:r>
      <w:r>
        <w:rPr>
          <w:rFonts w:hint="eastAsia" w:ascii="方正黑体简体" w:hAnsi="方正黑体简体" w:eastAsia="方正黑体简体" w:cs="方正黑体简体"/>
          <w:sz w:val="32"/>
          <w:szCs w:val="32"/>
          <w:lang w:val="en-US" w:eastAsia="zh-CN"/>
        </w:rPr>
        <w:t>事件分级</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根据《国家突发公共卫生事件应急预案》，结合当前疫情实际，突发新型冠状病毒肺炎事件按严重程度，从高至低划分为特别重大（Ⅰ级）、重大（Ⅱ级）、较大（Ⅲ级）。</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Ⅰ级出现确诊病例。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Ⅱ级为出现疑似病例。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Ⅲ级为出现发热、咳嗽、无力等新型冠状病毒肺炎症状患者。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方正黑体简体" w:hAnsi="方正黑体简体" w:eastAsia="方正黑体简体" w:cs="方正黑体简体"/>
          <w:sz w:val="32"/>
          <w:szCs w:val="32"/>
          <w:lang w:val="en-US" w:eastAsia="zh-CN"/>
        </w:rPr>
        <w:t>五、流程处理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（一）发热处理流程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1.可能出现症状地点及处理要求：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晨起家中，家长及时电话告知班主任，由家长陪同去医院，途中戴口罩，避免与他人接触。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学校门口，学生到指定区域，不得接触他人，负责体检值班人员迅速与班主任联系，班主任到达现场，及时联系定点医院专车接离，如家长能在一个小时内到达的由家长陪同，否则由班主任陪同。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班级门口或上课过程中，由任课教师（班长），第一时间报告班主任，由班主任陪同到校临时隔离室隔离，按相关流程处理。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宿舍内，由宿舍长报告班主任，其他时间（夜间）报告值班老师，相应人员负责把学生带至临时隔离室。隔离室工作人员应注意个人保护，把患者置于单间，避免交叉感染，具体管理内容包括：询问健康状况、主要问询症状、出行史，接触史等，做好详细信息登记，同时报告校防控办公室。</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2.晨午晚三检中，对体温高于37.3度，或有疑似新冠肺炎症状的患者，由班主任带至临时隔离点，并第一时间逐级上报，学生交由临时隔离点进行管理。</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3.学生带至临时隔离点后，学校立即通知定点医院接诊，由专门救护车送至医院诊疗，并逐级上报。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4.教职工如出现发热，值班领导立即通知其家属护送其至定点医院，并逐级上报。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5.结果研判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值班老师将学生送达医院后，根据医院以下诊断结果采取相应措施。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①普通发热，排除新冠肺炎的，值班老师上报防控办公室及时告知班主任，陪同学生返校，叮嘱学生按时吃药，注意休息。</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②疑似新冠肺炎的，发热学生需要集中医学隔离和进一步检查，班主任上报防控办公室及时告知班主任，班主任联系家长做好解释安慰工作，值班老师返校。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确诊肺炎的，班主任第一时间上报防控办，办公室主任上报学校领导小组组长，通知卫健部门配合流调溯源，对所在班级和密切接触者采取措施，集中隔离医学观察14天，经指定医院检查排除新冠肺炎感染的，查验复课证明后方可复课。对新冠肺炎患者到过的场所及用过的物品，应迅速、严密彻底做好全面消毒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（二）疫情报告流程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发现新冠肺炎感染的病例，应在第一时间报告学校防控处置领导小组办公室，由校办公室向教体局疫情防控办公室及当地疫情防控部门报告相关情况。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（三）应急处置措施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中小学校、中职学校、幼儿园：</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1.如发现一例疑似病例，可对疑似病人所涉及的班级暂停集中上课。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2.相关师生在家进行医学观察2周后，如无新发病人或疑似病人，可再行复课。</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3.做出上述界定的学校、幼儿园应先报告教体局疫情防控领导小组办公室备案。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4.发现1例临床诊断病例或2例以上疑似病例，学校报请县教育局，县教育局报请县疫情防控指挥部批准后，实行全校停课，并同时报告上级部门。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方正黑体简体" w:hAnsi="方正黑体简体" w:eastAsia="方正黑体简体" w:cs="方正黑体简体"/>
          <w:sz w:val="32"/>
          <w:szCs w:val="32"/>
          <w:lang w:val="en-US" w:eastAsia="zh-CN"/>
        </w:rPr>
        <w:t>六、应急保障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1.物资保障：各学校应积极储备疫情防控物资，保障物资充足。特殊应急物资（酒精等）由专人保管，保证物资、器材的完好，存放合理。保持通道畅通，物资运输便利、安全。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2.资金保障 ：各校要提前把疫情防控资金纳入学校开支预算，确保宣传、培训和物资所需资金。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3.人员保障：各学校应组建疫情防控应急预备队，一旦启动预案，预备队要接受统一调度。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4.培训保障：积极开展应急处置相关的技能培训，提高协同作战和快速反应能力。</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5.其他保障：积极协同卫健、疾控、公安、市场监管等部门做好联防联控保障。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七、</w:t>
      </w:r>
      <w:r>
        <w:rPr>
          <w:rFonts w:hint="eastAsia" w:ascii="方正黑体简体" w:hAnsi="方正黑体简体" w:eastAsia="方正黑体简体" w:cs="方正黑体简体"/>
          <w:sz w:val="32"/>
          <w:szCs w:val="32"/>
        </w:rPr>
        <w:t>善后与恢复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（一）妥善做好善后处置工作。</w:t>
      </w:r>
      <w:r>
        <w:rPr>
          <w:rFonts w:hint="eastAsia" w:ascii="仿宋" w:hAnsi="仿宋" w:eastAsia="仿宋" w:cs="仿宋"/>
          <w:sz w:val="32"/>
          <w:szCs w:val="32"/>
        </w:rPr>
        <w:t>因疫情而被治疗的教职员工和学生，必须在恢复健康、经有关部门出具有效的病愈证明并符合相关规定后，方可上班、复学。对隔离观察人员，隔离期间有症状的，转至专业医院进行治疗；隔离期满无症状的，经疾控、医疗机构复查后，方可上班、复学。对因隔离或治疗而造成课程延误的学生，采取集中授课或个别辅导等方式，为其补授隔离或治疗期间落下的课程。同时，采取</w:t>
      </w:r>
      <w:r>
        <w:rPr>
          <w:rFonts w:hint="eastAsia" w:ascii="仿宋" w:hAnsi="仿宋" w:eastAsia="仿宋" w:cs="仿宋"/>
          <w:sz w:val="32"/>
          <w:szCs w:val="32"/>
          <w:lang w:val="en-US" w:eastAsia="zh-CN"/>
        </w:rPr>
        <w:t>线</w:t>
      </w:r>
      <w:r>
        <w:rPr>
          <w:rFonts w:hint="eastAsia" w:ascii="仿宋" w:hAnsi="仿宋" w:eastAsia="仿宋" w:cs="仿宋"/>
          <w:sz w:val="32"/>
          <w:szCs w:val="32"/>
        </w:rPr>
        <w:t>上教学方式，对正在接受隔离或治疗的学生进行</w:t>
      </w:r>
      <w:r>
        <w:rPr>
          <w:rFonts w:hint="eastAsia" w:ascii="仿宋" w:hAnsi="仿宋" w:eastAsia="仿宋" w:cs="仿宋"/>
          <w:sz w:val="32"/>
          <w:szCs w:val="32"/>
          <w:lang w:val="en-US" w:eastAsia="zh-CN"/>
        </w:rPr>
        <w:t>线</w:t>
      </w:r>
      <w:r>
        <w:rPr>
          <w:rFonts w:hint="eastAsia" w:ascii="仿宋" w:hAnsi="仿宋" w:eastAsia="仿宋" w:cs="仿宋"/>
          <w:sz w:val="32"/>
          <w:szCs w:val="32"/>
        </w:rPr>
        <w:t>上授课，保证其跟上正常教学进度。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（二）尽快恢复正常秩序。</w:t>
      </w:r>
      <w:r>
        <w:rPr>
          <w:rFonts w:hint="eastAsia" w:ascii="仿宋" w:hAnsi="仿宋" w:eastAsia="仿宋" w:cs="仿宋"/>
          <w:sz w:val="32"/>
          <w:szCs w:val="32"/>
        </w:rPr>
        <w:t>应急事件处置完成后，工作重点马上转向恢复工作，争取在最短时间内恢复学校正常教育教学和生活秩序，维护学校和社会稳定。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（三）全面总结应急处置工作。</w:t>
      </w:r>
      <w:r>
        <w:rPr>
          <w:rFonts w:hint="eastAsia" w:ascii="仿宋" w:hAnsi="仿宋" w:eastAsia="仿宋" w:cs="仿宋"/>
          <w:sz w:val="32"/>
          <w:szCs w:val="32"/>
        </w:rPr>
        <w:t>对应急处置过程进行全面总结，并形成书面总结报告，总结提炼应急处置过程中好的经验和做法，建立健全长效工作机制，为今后疫情应急处置工作奠定良好的基础。结合学校实际，对应急事件处置过程中反映出的相关问题、存在的隐患及有关部门提出的整改意见，制定改进措施，全面进行整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方正黑体简体" w:hAnsi="方正黑体简体" w:eastAsia="方正黑体简体" w:cs="方正黑体简体"/>
          <w:sz w:val="32"/>
          <w:szCs w:val="32"/>
          <w:lang w:val="en-US" w:eastAsia="zh-CN"/>
        </w:rPr>
        <w:t>八、责任追究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因重视程度不够、组织不力、措施不到位而造成“新冠肺炎”疫情扩散、流行或者其他后果的，对学校负责人及相关责任人，依规给与相应处分；构成犯罪的，依法移交司法机关处理。</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补充说明：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1.托幼机构、校外培训机构参照执行。</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2.本方案内容以上级最新文件要求为准。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yZDA1NWM0ZmUyYzcxZDNjNzYwNjliMGY5OTUyMzAifQ=="/>
  </w:docVars>
  <w:rsids>
    <w:rsidRoot w:val="001E295A"/>
    <w:rsid w:val="00000BDB"/>
    <w:rsid w:val="00006979"/>
    <w:rsid w:val="00021216"/>
    <w:rsid w:val="00050228"/>
    <w:rsid w:val="00082AF7"/>
    <w:rsid w:val="000937B8"/>
    <w:rsid w:val="000A4052"/>
    <w:rsid w:val="000B2103"/>
    <w:rsid w:val="000B3F54"/>
    <w:rsid w:val="000B7DDA"/>
    <w:rsid w:val="000C25D7"/>
    <w:rsid w:val="000D69B6"/>
    <w:rsid w:val="00105FAD"/>
    <w:rsid w:val="00113033"/>
    <w:rsid w:val="00140AB9"/>
    <w:rsid w:val="00150F19"/>
    <w:rsid w:val="001624E7"/>
    <w:rsid w:val="00165FF8"/>
    <w:rsid w:val="001867AB"/>
    <w:rsid w:val="001B5AAF"/>
    <w:rsid w:val="001D2AAE"/>
    <w:rsid w:val="001E295A"/>
    <w:rsid w:val="00221510"/>
    <w:rsid w:val="00223794"/>
    <w:rsid w:val="00230F83"/>
    <w:rsid w:val="0024189B"/>
    <w:rsid w:val="00245034"/>
    <w:rsid w:val="00252C7D"/>
    <w:rsid w:val="0027366B"/>
    <w:rsid w:val="002A7940"/>
    <w:rsid w:val="002C5A5E"/>
    <w:rsid w:val="003006F8"/>
    <w:rsid w:val="00300900"/>
    <w:rsid w:val="0030143C"/>
    <w:rsid w:val="00321F13"/>
    <w:rsid w:val="003270ED"/>
    <w:rsid w:val="00334788"/>
    <w:rsid w:val="0033694E"/>
    <w:rsid w:val="00340FD2"/>
    <w:rsid w:val="00345CAF"/>
    <w:rsid w:val="003550D7"/>
    <w:rsid w:val="00361D05"/>
    <w:rsid w:val="00371D83"/>
    <w:rsid w:val="003747D7"/>
    <w:rsid w:val="003841ED"/>
    <w:rsid w:val="00390408"/>
    <w:rsid w:val="0039263B"/>
    <w:rsid w:val="003B2CE8"/>
    <w:rsid w:val="003B50F9"/>
    <w:rsid w:val="003C6021"/>
    <w:rsid w:val="003D0654"/>
    <w:rsid w:val="003D6FDA"/>
    <w:rsid w:val="00402568"/>
    <w:rsid w:val="0040709A"/>
    <w:rsid w:val="004173FB"/>
    <w:rsid w:val="00432DAC"/>
    <w:rsid w:val="00481EC9"/>
    <w:rsid w:val="00494AAE"/>
    <w:rsid w:val="004A67EA"/>
    <w:rsid w:val="004C0F82"/>
    <w:rsid w:val="004E6613"/>
    <w:rsid w:val="00510DC8"/>
    <w:rsid w:val="005143EF"/>
    <w:rsid w:val="005239A5"/>
    <w:rsid w:val="00525B4A"/>
    <w:rsid w:val="00531178"/>
    <w:rsid w:val="00532EE6"/>
    <w:rsid w:val="00533C7D"/>
    <w:rsid w:val="00547654"/>
    <w:rsid w:val="0058270A"/>
    <w:rsid w:val="00587C51"/>
    <w:rsid w:val="005A1794"/>
    <w:rsid w:val="005A24B5"/>
    <w:rsid w:val="005A5A79"/>
    <w:rsid w:val="005E5FF2"/>
    <w:rsid w:val="00621D72"/>
    <w:rsid w:val="00623046"/>
    <w:rsid w:val="00624EDA"/>
    <w:rsid w:val="00632C3C"/>
    <w:rsid w:val="0063662D"/>
    <w:rsid w:val="00645884"/>
    <w:rsid w:val="00662D54"/>
    <w:rsid w:val="006671EB"/>
    <w:rsid w:val="00675E17"/>
    <w:rsid w:val="006972CC"/>
    <w:rsid w:val="006E6006"/>
    <w:rsid w:val="00715E19"/>
    <w:rsid w:val="00733647"/>
    <w:rsid w:val="007373F4"/>
    <w:rsid w:val="00746074"/>
    <w:rsid w:val="00762B0F"/>
    <w:rsid w:val="00774E10"/>
    <w:rsid w:val="0079034B"/>
    <w:rsid w:val="00804FBE"/>
    <w:rsid w:val="00810A53"/>
    <w:rsid w:val="00820943"/>
    <w:rsid w:val="0083564E"/>
    <w:rsid w:val="00876F4F"/>
    <w:rsid w:val="00883E61"/>
    <w:rsid w:val="008A47D9"/>
    <w:rsid w:val="008B0BDB"/>
    <w:rsid w:val="008C4531"/>
    <w:rsid w:val="008E5489"/>
    <w:rsid w:val="008E612E"/>
    <w:rsid w:val="0090434F"/>
    <w:rsid w:val="009202BF"/>
    <w:rsid w:val="00920752"/>
    <w:rsid w:val="00952A96"/>
    <w:rsid w:val="009A099E"/>
    <w:rsid w:val="009C4F18"/>
    <w:rsid w:val="009E5052"/>
    <w:rsid w:val="009F1D5F"/>
    <w:rsid w:val="009F7591"/>
    <w:rsid w:val="00A11769"/>
    <w:rsid w:val="00A15A42"/>
    <w:rsid w:val="00A2355C"/>
    <w:rsid w:val="00A3073C"/>
    <w:rsid w:val="00A42136"/>
    <w:rsid w:val="00A472C6"/>
    <w:rsid w:val="00A82201"/>
    <w:rsid w:val="00A87986"/>
    <w:rsid w:val="00AC3A52"/>
    <w:rsid w:val="00AD163E"/>
    <w:rsid w:val="00AF2E85"/>
    <w:rsid w:val="00AF45F1"/>
    <w:rsid w:val="00B0601C"/>
    <w:rsid w:val="00B149B3"/>
    <w:rsid w:val="00B20755"/>
    <w:rsid w:val="00B223CB"/>
    <w:rsid w:val="00B24505"/>
    <w:rsid w:val="00B447BD"/>
    <w:rsid w:val="00B4524F"/>
    <w:rsid w:val="00B462D8"/>
    <w:rsid w:val="00B63618"/>
    <w:rsid w:val="00B85302"/>
    <w:rsid w:val="00B87828"/>
    <w:rsid w:val="00B97EC9"/>
    <w:rsid w:val="00BC4593"/>
    <w:rsid w:val="00BE5A65"/>
    <w:rsid w:val="00BF2D90"/>
    <w:rsid w:val="00BF76FC"/>
    <w:rsid w:val="00C141A3"/>
    <w:rsid w:val="00C17E20"/>
    <w:rsid w:val="00C22642"/>
    <w:rsid w:val="00C24593"/>
    <w:rsid w:val="00C40CC9"/>
    <w:rsid w:val="00C64F8F"/>
    <w:rsid w:val="00C704A6"/>
    <w:rsid w:val="00C80AC4"/>
    <w:rsid w:val="00CA4844"/>
    <w:rsid w:val="00CC424E"/>
    <w:rsid w:val="00D0539B"/>
    <w:rsid w:val="00D12D34"/>
    <w:rsid w:val="00D171F1"/>
    <w:rsid w:val="00D53B07"/>
    <w:rsid w:val="00D8029F"/>
    <w:rsid w:val="00D9332A"/>
    <w:rsid w:val="00DA3EDC"/>
    <w:rsid w:val="00DD1BD7"/>
    <w:rsid w:val="00DF5F60"/>
    <w:rsid w:val="00E24773"/>
    <w:rsid w:val="00E3516F"/>
    <w:rsid w:val="00E36AEE"/>
    <w:rsid w:val="00E73DC3"/>
    <w:rsid w:val="00E90D97"/>
    <w:rsid w:val="00EA1D0D"/>
    <w:rsid w:val="00EB6267"/>
    <w:rsid w:val="00EC53D3"/>
    <w:rsid w:val="00ED5EDA"/>
    <w:rsid w:val="00EF32C8"/>
    <w:rsid w:val="00F64682"/>
    <w:rsid w:val="00F76420"/>
    <w:rsid w:val="00FB184F"/>
    <w:rsid w:val="00FB1F87"/>
    <w:rsid w:val="00FC39D5"/>
    <w:rsid w:val="00FF3D49"/>
    <w:rsid w:val="00FF6A9C"/>
    <w:rsid w:val="02362F5C"/>
    <w:rsid w:val="03CF53E7"/>
    <w:rsid w:val="03D17C88"/>
    <w:rsid w:val="04904D36"/>
    <w:rsid w:val="04E452F2"/>
    <w:rsid w:val="05242382"/>
    <w:rsid w:val="05D709B3"/>
    <w:rsid w:val="060F2843"/>
    <w:rsid w:val="06A100F0"/>
    <w:rsid w:val="07C44D7D"/>
    <w:rsid w:val="08427488"/>
    <w:rsid w:val="09B40AB1"/>
    <w:rsid w:val="09EA0312"/>
    <w:rsid w:val="0D592A76"/>
    <w:rsid w:val="0E0602A7"/>
    <w:rsid w:val="0F0D2D57"/>
    <w:rsid w:val="0F5C21FD"/>
    <w:rsid w:val="0F9811B3"/>
    <w:rsid w:val="11520D9C"/>
    <w:rsid w:val="137E744F"/>
    <w:rsid w:val="13802A9D"/>
    <w:rsid w:val="147B24EB"/>
    <w:rsid w:val="160D4807"/>
    <w:rsid w:val="166D339A"/>
    <w:rsid w:val="17D22450"/>
    <w:rsid w:val="17E35B1C"/>
    <w:rsid w:val="18DD772E"/>
    <w:rsid w:val="1A851288"/>
    <w:rsid w:val="1AE856E5"/>
    <w:rsid w:val="1B1E7C25"/>
    <w:rsid w:val="1C503005"/>
    <w:rsid w:val="1C6A6689"/>
    <w:rsid w:val="1D4B1F5B"/>
    <w:rsid w:val="20062A97"/>
    <w:rsid w:val="204A474C"/>
    <w:rsid w:val="211B128C"/>
    <w:rsid w:val="213B1B76"/>
    <w:rsid w:val="223F2B52"/>
    <w:rsid w:val="23CB7951"/>
    <w:rsid w:val="23F14001"/>
    <w:rsid w:val="25CA48D1"/>
    <w:rsid w:val="275E27E6"/>
    <w:rsid w:val="29E17515"/>
    <w:rsid w:val="29EA557F"/>
    <w:rsid w:val="2B6A5CA2"/>
    <w:rsid w:val="2BD70668"/>
    <w:rsid w:val="2C5434AC"/>
    <w:rsid w:val="2C6170A5"/>
    <w:rsid w:val="2C970D19"/>
    <w:rsid w:val="2D9B442C"/>
    <w:rsid w:val="2E9B6172"/>
    <w:rsid w:val="2EDD678B"/>
    <w:rsid w:val="2FC56A81"/>
    <w:rsid w:val="2FD44032"/>
    <w:rsid w:val="2FE5094B"/>
    <w:rsid w:val="305B205D"/>
    <w:rsid w:val="305D745F"/>
    <w:rsid w:val="31927ECA"/>
    <w:rsid w:val="32496611"/>
    <w:rsid w:val="33235945"/>
    <w:rsid w:val="362600B2"/>
    <w:rsid w:val="36280116"/>
    <w:rsid w:val="36C4095C"/>
    <w:rsid w:val="36E903C3"/>
    <w:rsid w:val="378D74CD"/>
    <w:rsid w:val="383C2774"/>
    <w:rsid w:val="388D51B3"/>
    <w:rsid w:val="3A3654A5"/>
    <w:rsid w:val="3A6A35C8"/>
    <w:rsid w:val="3AA06133"/>
    <w:rsid w:val="3B903503"/>
    <w:rsid w:val="3C294C8A"/>
    <w:rsid w:val="3C996111"/>
    <w:rsid w:val="3D424389"/>
    <w:rsid w:val="3E6E5F0D"/>
    <w:rsid w:val="3F1661DA"/>
    <w:rsid w:val="41D01063"/>
    <w:rsid w:val="456D298D"/>
    <w:rsid w:val="47850C7E"/>
    <w:rsid w:val="4816511D"/>
    <w:rsid w:val="489D7D13"/>
    <w:rsid w:val="48D6451F"/>
    <w:rsid w:val="48E9499C"/>
    <w:rsid w:val="499B2970"/>
    <w:rsid w:val="4AE91E3D"/>
    <w:rsid w:val="4C4D7146"/>
    <w:rsid w:val="4D1E3484"/>
    <w:rsid w:val="4E2B3F51"/>
    <w:rsid w:val="4E4F6905"/>
    <w:rsid w:val="4F440434"/>
    <w:rsid w:val="50514980"/>
    <w:rsid w:val="51A054E7"/>
    <w:rsid w:val="51BF1FF4"/>
    <w:rsid w:val="52385710"/>
    <w:rsid w:val="53033D46"/>
    <w:rsid w:val="554F0976"/>
    <w:rsid w:val="555045D5"/>
    <w:rsid w:val="57D63AA5"/>
    <w:rsid w:val="59E37BAC"/>
    <w:rsid w:val="59FD6D5E"/>
    <w:rsid w:val="5B5215AC"/>
    <w:rsid w:val="5D041203"/>
    <w:rsid w:val="5D061214"/>
    <w:rsid w:val="5F4A29C5"/>
    <w:rsid w:val="5F8903C2"/>
    <w:rsid w:val="605E4E1D"/>
    <w:rsid w:val="6152499D"/>
    <w:rsid w:val="63C16126"/>
    <w:rsid w:val="63F173E7"/>
    <w:rsid w:val="64503D60"/>
    <w:rsid w:val="64EE4C72"/>
    <w:rsid w:val="65E172FB"/>
    <w:rsid w:val="67C617B4"/>
    <w:rsid w:val="67F83221"/>
    <w:rsid w:val="68460921"/>
    <w:rsid w:val="68DD74D8"/>
    <w:rsid w:val="69DF6161"/>
    <w:rsid w:val="6B286F9C"/>
    <w:rsid w:val="6C3A69EF"/>
    <w:rsid w:val="6DBC2E4B"/>
    <w:rsid w:val="6ED54137"/>
    <w:rsid w:val="6F5168CA"/>
    <w:rsid w:val="6F5A62BD"/>
    <w:rsid w:val="6F922A75"/>
    <w:rsid w:val="709B10D0"/>
    <w:rsid w:val="70A54D16"/>
    <w:rsid w:val="71EC7CF5"/>
    <w:rsid w:val="726B7FE1"/>
    <w:rsid w:val="75EE5BC2"/>
    <w:rsid w:val="76C40769"/>
    <w:rsid w:val="76E26336"/>
    <w:rsid w:val="772767A9"/>
    <w:rsid w:val="791204D1"/>
    <w:rsid w:val="794E7636"/>
    <w:rsid w:val="7AC37345"/>
    <w:rsid w:val="7BAC451A"/>
    <w:rsid w:val="7DD56578"/>
    <w:rsid w:val="7DFD4E91"/>
    <w:rsid w:val="7F92716E"/>
    <w:rsid w:val="7F9C407F"/>
    <w:rsid w:val="7FF46E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spacing w:before="100" w:beforeAutospacing="1"/>
      <w:ind w:firstLine="200" w:firstLineChars="200"/>
    </w:pPr>
    <w:rPr>
      <w:rFonts w:ascii="Calibri" w:hAnsi="Calibri" w:cs="宋体"/>
      <w:color w:val="000000"/>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ind w:firstLine="480"/>
      <w:jc w:val="left"/>
    </w:pPr>
    <w:rPr>
      <w:rFonts w:ascii="宋体" w:hAnsi="宋体" w:cs="宋体"/>
      <w:kern w:val="0"/>
      <w:sz w:val="24"/>
    </w:rPr>
  </w:style>
  <w:style w:type="character" w:customStyle="1" w:styleId="10">
    <w:name w:val="标题 1 Char"/>
    <w:basedOn w:val="9"/>
    <w:link w:val="3"/>
    <w:qFormat/>
    <w:locked/>
    <w:uiPriority w:val="99"/>
    <w:rPr>
      <w:rFonts w:ascii="宋体" w:eastAsia="宋体" w:cs="宋体"/>
      <w:b/>
      <w:bCs/>
      <w:kern w:val="36"/>
      <w:sz w:val="48"/>
      <w:szCs w:val="48"/>
    </w:rPr>
  </w:style>
  <w:style w:type="character" w:customStyle="1" w:styleId="11">
    <w:name w:val="批注框文本 Char"/>
    <w:basedOn w:val="9"/>
    <w:link w:val="4"/>
    <w:semiHidden/>
    <w:qFormat/>
    <w:uiPriority w:val="99"/>
    <w:rPr>
      <w:sz w:val="0"/>
      <w:szCs w:val="0"/>
    </w:rPr>
  </w:style>
  <w:style w:type="character" w:customStyle="1" w:styleId="12">
    <w:name w:val="页脚 Char"/>
    <w:basedOn w:val="9"/>
    <w:link w:val="5"/>
    <w:semiHidden/>
    <w:qFormat/>
    <w:uiPriority w:val="99"/>
    <w:rPr>
      <w:sz w:val="18"/>
      <w:szCs w:val="18"/>
    </w:rPr>
  </w:style>
  <w:style w:type="character" w:customStyle="1" w:styleId="13">
    <w:name w:val="页眉 Char"/>
    <w:basedOn w:val="9"/>
    <w:link w:val="6"/>
    <w:semiHidden/>
    <w:qFormat/>
    <w:uiPriority w:val="99"/>
    <w:rPr>
      <w:sz w:val="18"/>
      <w:szCs w:val="18"/>
    </w:rPr>
  </w:style>
  <w:style w:type="character" w:customStyle="1" w:styleId="14">
    <w:name w:val="标题1"/>
    <w:basedOn w:val="9"/>
    <w:qFormat/>
    <w:uiPriority w:val="99"/>
    <w:rPr>
      <w:rFonts w:cs="Times New Roman"/>
    </w:rPr>
  </w:style>
  <w:style w:type="paragraph" w:customStyle="1" w:styleId="15">
    <w:name w:val="p0"/>
    <w:basedOn w:val="1"/>
    <w:qFormat/>
    <w:uiPriority w:val="99"/>
    <w:pPr>
      <w:widowControl/>
      <w:ind w:firstLine="420"/>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3135</Words>
  <Characters>3194</Characters>
  <Lines>27</Lines>
  <Paragraphs>7</Paragraphs>
  <TotalTime>2</TotalTime>
  <ScaleCrop>false</ScaleCrop>
  <LinksUpToDate>false</LinksUpToDate>
  <CharactersWithSpaces>3371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2021-02-21T08:07:00Z</dcterms:created>
  <dc:creator>User</dc:creator>
  <cp:lastModifiedBy>雾中泉</cp:lastModifiedBy>
  <cp:lastPrinted>2022-03-30T01:17:00Z</cp:lastPrinted>
  <dcterms:modified xsi:type="dcterms:W3CDTF">2022-10-31T01:40:00Z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37D4CEBF49C245A98B9BAEA5207AFF93</vt:lpwstr>
  </property>
</Properties>
</file>