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54545"/>
          <w:spacing w:val="0"/>
          <w:sz w:val="32"/>
          <w:szCs w:val="32"/>
          <w:bdr w:val="none" w:color="auto" w:sz="0" w:space="0"/>
          <w:shd w:val="clear" w:fill="FFFFFF"/>
        </w:rPr>
        <w:t>一、背景和依据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  <w:bdr w:val="none" w:color="auto" w:sz="0" w:space="0"/>
          <w:shd w:val="clear" w:fill="FFFFFF"/>
        </w:rPr>
        <w:t>   “十四五”时期，是加快社会主义现代化建设征程的关键时期，是协调推进工业化、城镇化、现代化、信息化的重要时期，是抢抓机遇、缩小与先发地区差异、实现乡村振兴的攻坚时期。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我镇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  <w:bdr w:val="none" w:color="auto" w:sz="0" w:space="0"/>
          <w:shd w:val="clear" w:fill="FFFFFF"/>
        </w:rPr>
        <w:t>高度重视2022年国民经济和社会发展规划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拟文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  <w:bdr w:val="none" w:color="auto" w:sz="0" w:space="0"/>
          <w:shd w:val="clear" w:fill="FFFFFF"/>
        </w:rPr>
        <w:t>工作，确保以规划谋篇布局，指路明向。本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发展年度计划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  <w:bdr w:val="none" w:color="auto" w:sz="0" w:space="0"/>
          <w:shd w:val="clear" w:fill="FFFFFF"/>
        </w:rPr>
        <w:t>根据《草庙镇2022年国民经济和社会发展规划》编制。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54545"/>
          <w:spacing w:val="0"/>
          <w:sz w:val="32"/>
          <w:szCs w:val="32"/>
          <w:bdr w:val="none" w:color="auto" w:sz="0" w:space="0"/>
          <w:shd w:val="clear" w:fill="FFFFFF"/>
        </w:rPr>
        <w:t>二、制定意义和总体考虑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  <w:bdr w:val="none" w:color="auto" w:sz="0" w:space="0"/>
          <w:shd w:val="clear" w:fill="FFFFFF"/>
        </w:rPr>
        <w:t>    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  <w:bdr w:val="none" w:color="auto" w:sz="0" w:space="0"/>
          <w:shd w:val="clear" w:fill="FFFFFF"/>
        </w:rPr>
        <w:t>阐明“十四五”时期全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  <w:bdr w:val="none" w:color="auto" w:sz="0" w:space="0"/>
          <w:shd w:val="clear" w:fill="FFFFFF"/>
        </w:rPr>
        <w:t>的发展目标、主要任务和重大举措，展望到二〇三五年基本实现社会主义现代化远景目标，是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  <w:bdr w:val="none" w:color="auto" w:sz="0" w:space="0"/>
          <w:shd w:val="clear" w:fill="FFFFFF"/>
        </w:rPr>
        <w:t>政府履行职责的重要依据，是全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  <w:bdr w:val="none" w:color="auto" w:sz="0" w:space="0"/>
          <w:shd w:val="clear" w:fill="FFFFFF"/>
        </w:rPr>
        <w:t>人民共同奋斗的行动纲领。在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写作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  <w:bdr w:val="none" w:color="auto" w:sz="0" w:space="0"/>
          <w:shd w:val="clear" w:fill="FFFFFF"/>
        </w:rPr>
        <w:t>过程中，紧扣上级部署，紧贴实际发力，科学谋划未来五年发展目标。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54545"/>
          <w:spacing w:val="0"/>
          <w:sz w:val="32"/>
          <w:szCs w:val="32"/>
          <w:bdr w:val="none" w:color="auto" w:sz="0" w:space="0"/>
          <w:shd w:val="clear" w:fill="FFFFFF"/>
        </w:rPr>
        <w:t>三、研判和起草过程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  <w:bdr w:val="none" w:color="auto" w:sz="0" w:space="0"/>
          <w:shd w:val="clear" w:fill="FFFFFF"/>
        </w:rPr>
        <w:t>    紧紧抓住习近平总书记对“十四五”规划编制工作作出的重要指示，坚持开门问策、集思广益，把加强顶层设计和坚持问计于民统一起来，切实把社会期盼、群众智慧、专家意见、基层经验充分吸收到“十四五”规划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  <w:bdr w:val="none" w:color="auto" w:sz="0" w:space="0"/>
          <w:shd w:val="clear" w:fill="FFFFFF"/>
        </w:rPr>
        <w:t>中来，齐心协力把“十四五”规划编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  <w:bdr w:val="none" w:color="auto" w:sz="0" w:space="0"/>
          <w:shd w:val="clear" w:fill="FFFFFF"/>
        </w:rPr>
        <w:t>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54545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54545"/>
          <w:spacing w:val="0"/>
          <w:sz w:val="32"/>
          <w:szCs w:val="32"/>
          <w:bdr w:val="none" w:color="auto" w:sz="0" w:space="0"/>
          <w:shd w:val="clear" w:fill="FFFFFF"/>
        </w:rPr>
        <w:t>四、工作目标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  <w:bdr w:val="none" w:color="auto" w:sz="0" w:space="0"/>
          <w:shd w:val="clear" w:fill="FFFFFF"/>
        </w:rPr>
        <w:t>综合考虑未来五年的发展环境和发展条件，确定“十四五”期间我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  <w:bdr w:val="none" w:color="auto" w:sz="0" w:space="0"/>
          <w:shd w:val="clear" w:fill="FFFFFF"/>
        </w:rPr>
        <w:t>经济社会发展主要目标：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right="0" w:firstLine="643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生产总值增长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8.5%以上；规上工业增加值增长10%以上；固定资产投资增长10%以上；社会消费品零售总额增长9%以上；农村常住居民人均可支配收入分别增长10%以上。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实现上述目标，必须紧紧围绕镇党委决策部署，干在实处、走在前列、拿出过硬的措施，超强的执行力，勇毅前行，努力从五个方面做好答卷，推进乡村发展、乡村建设、乡村治理，实现农业稳产增产、农民稳步增收、农村稳定安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right="0"/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54545"/>
          <w:spacing w:val="0"/>
          <w:sz w:val="32"/>
          <w:szCs w:val="32"/>
          <w:bdr w:val="none" w:color="auto" w:sz="0" w:space="0"/>
          <w:shd w:val="clear" w:fill="FFFFFF"/>
        </w:rPr>
        <w:t>五、主要任务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98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一是全力构建现代农业新体系。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利用我镇二河三沟、丘陵岗地的资源禀赋，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“做大、做强、做精”优质农业。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二是全力建设“精品、精致、精美”新乡村。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结合争创全国文明城市三年行动。完善镇区基本设施和基本公共服务建设。铺设雨水管网，提升西至梅花路，东至贺梨园两侧街道绿化带，铺设人行道。结合土地增减挂，将项庄、关李、大魏土地整合，推进关李、大魏安置小区建设。积极稳妥推进“高铁”项目建设。坚持求好不求快，保持历史耐心稳步推进户厕改造工作。坚持自下而上，农民积极参与做好环境整治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　三是全力汇聚赶超跨越新动能。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坚持“项目为王”，努力以投资结构改善产业结构、优化经济结构。积极推进在库项目建设，着力推进投资8000万元的战歌集成灶厂在泗涂产业园区落地。坚持把“双招双引”作为经济工作的第一战场，着力打造“双招双引”强磁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四是全力增进人民群众新福祉。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筑牢“外防输入、内防反弹”安全线，慎终如始抓好常态化疫情防控。精心组织实施各项民生工程。完善社会保障体系，继续推进全民参保计划。加强社会治安防控体系建设，常态化机制化开展扫黑除恶斗争，严厉打击各类违法犯罪活动，全力做好防火、防汛、防溺等工作，建设更高水平的平安草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五是全力彰显自身建设新成效。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永葆忠诚品格。始终把政治建设摆在首位，深入学习贯彻习近平新时代中国特色社会主义思想，弘扬伟大建党精神，衷心拥护“两个确立”，忠诚践行“两个维护”健全正风肃纪反腐长效机制，加强对重点领域和关键环节权力运行的制约监督，严查各类漠视和侵害群众利益问题，支持纪检监察机关依规依纪依法开展工作，营造风清气正、干事创业的良好政治生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54545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六</w:t>
      </w: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54545"/>
          <w:spacing w:val="0"/>
          <w:sz w:val="32"/>
          <w:szCs w:val="32"/>
          <w:bdr w:val="none" w:color="auto" w:sz="0" w:space="0"/>
          <w:shd w:val="clear" w:fill="FFFFFF"/>
        </w:rPr>
        <w:t>、保障措施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  <w:bdr w:val="none" w:color="auto" w:sz="0" w:space="0"/>
          <w:shd w:val="clear" w:fill="FFFFFF"/>
        </w:rPr>
        <w:t>一是加强党的全面领导，把党的领导落实到“十四五”规划实施的各领域和全过程； 二是健全规划实施机制，建立以本规划为引领、以国土空间规划为基础、以专项规划为支撑的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  <w:bdr w:val="none" w:color="auto" w:sz="0" w:space="0"/>
          <w:shd w:val="clear" w:fill="FFFFFF"/>
        </w:rPr>
        <w:t>域规划体系；三是强化要素保障和项目建设。合理配置公共资源，有效引导社会资源，并强化公共财力保障，鼓励社会投资； 四是广泛凝聚社会力量，激发全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  <w:bdr w:val="none" w:color="auto" w:sz="0" w:space="0"/>
          <w:shd w:val="clear" w:fill="FFFFFF"/>
        </w:rPr>
        <w:t>人民参与规划实施、建设美好家园的主人翁意识； 五是实施监督评估。加强规划实施情况动态监测，根据形势变化和发展需要，适时对规划进行修订调整。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54545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七</w:t>
      </w: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54545"/>
          <w:spacing w:val="0"/>
          <w:sz w:val="32"/>
          <w:szCs w:val="32"/>
          <w:bdr w:val="none" w:color="auto" w:sz="0" w:space="0"/>
          <w:shd w:val="clear" w:fill="FFFFFF"/>
        </w:rPr>
        <w:t>、下一步工作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54545"/>
          <w:spacing w:val="0"/>
          <w:sz w:val="32"/>
          <w:szCs w:val="32"/>
          <w:bdr w:val="none" w:color="auto" w:sz="0" w:space="0"/>
          <w:shd w:val="clear" w:fill="FFFFFF"/>
        </w:rPr>
        <w:t>  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  <w:bdr w:val="none" w:color="auto" w:sz="0" w:space="0"/>
          <w:shd w:val="clear" w:fill="FFFFFF"/>
        </w:rPr>
        <w:t>一是加强规划宣传。谋划做好规划纲要宣传解读工作，广泛宣传“十四五”时期全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  <w:bdr w:val="none" w:color="auto" w:sz="0" w:space="0"/>
          <w:shd w:val="clear" w:fill="FFFFFF"/>
        </w:rPr>
        <w:t>经济社会发展的指导思想等，汇聚形成推进实施的强大合力。二是细化任务分工。同步做好规划纲要任务分解工作，将规划纲要确定的目标指标、重点任务和重大工程项目，分解落实到责任部门。三是完善规划体系。加强与总体规划、国土空间规划的有效衔接，确保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  <w:bdr w:val="none" w:color="auto" w:sz="0" w:space="0"/>
          <w:shd w:val="clear" w:fill="FFFFFF"/>
        </w:rPr>
        <w:t>“十四五”规划纲要确定的重大任务进一步落实落细落到位。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54545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八</w:t>
      </w: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54545"/>
          <w:spacing w:val="0"/>
          <w:sz w:val="32"/>
          <w:szCs w:val="32"/>
          <w:bdr w:val="none" w:color="auto" w:sz="0" w:space="0"/>
          <w:shd w:val="clear" w:fill="FFFFFF"/>
        </w:rPr>
        <w:t>、政策咨询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  <w:bdr w:val="none" w:color="auto" w:sz="0" w:space="0"/>
          <w:shd w:val="clear" w:fill="FFFFFF"/>
        </w:rPr>
        <w:t>    政策咨询渠道：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草庙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  <w:bdr w:val="none" w:color="auto" w:sz="0" w:space="0"/>
          <w:shd w:val="clear" w:fill="FFFFFF"/>
        </w:rPr>
        <w:t>镇党政办，联系电话：055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7-7401980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启功行楷">
    <w:panose1 w:val="02010600010101010101"/>
    <w:charset w:val="86"/>
    <w:family w:val="auto"/>
    <w:pitch w:val="default"/>
    <w:sig w:usb0="A00002BF" w:usb1="38CF7CFB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mMTg5M2M4MTRlMjJmZjdmMGZjZThjNTMwZGI3YzYifQ=="/>
  </w:docVars>
  <w:rsids>
    <w:rsidRoot w:val="3C0C3ADD"/>
    <w:rsid w:val="3C0C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2022-11-11T06:47:00Z</dcterms:created>
  <dc:creator>11</dc:creator>
  <cp:lastModifiedBy>11</cp:lastModifiedBy>
  <dcterms:modified xsi:type="dcterms:W3CDTF">2022-11-11T07:19:24Z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62AE4FD100494F62ADBFFCB9CBA7B7B3</vt:lpwstr>
  </property>
</Properties>
</file>