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43" w:firstLineChars="200"/>
        <w:rPr>
          <w:rFonts w:hint="eastAsia" w:ascii="仿宋" w:hAnsi="仿宋" w:eastAsia="仿宋" w:cs="仿宋"/>
          <w:bCs/>
          <w:szCs w:val="32"/>
        </w:rPr>
      </w:pPr>
      <w:r>
        <w:rPr>
          <w:rFonts w:hint="eastAsia" w:ascii="仿宋_GB2312" w:hAnsi="仿宋"/>
          <w:b/>
          <w:szCs w:val="32"/>
          <w:lang w:val="en-US" w:eastAsia="zh-CN"/>
        </w:rPr>
        <w:t>2021年</w:t>
      </w:r>
      <w:r>
        <w:rPr>
          <w:rFonts w:hint="eastAsia" w:ascii="仿宋_GB2312" w:hAnsi="仿宋"/>
          <w:b/>
          <w:szCs w:val="32"/>
        </w:rPr>
        <w:t>部门决算中项目绩效自评结果。</w:t>
      </w:r>
    </w:p>
    <w:p>
      <w:pPr>
        <w:spacing w:line="560" w:lineRule="exact"/>
        <w:ind w:firstLine="640" w:firstLineChars="200"/>
        <w:rPr>
          <w:rFonts w:hint="eastAsia" w:ascii="仿宋" w:hAnsi="仿宋" w:eastAsia="仿宋" w:cs="仿宋"/>
          <w:szCs w:val="32"/>
        </w:rPr>
      </w:pPr>
      <w:r>
        <w:rPr>
          <w:rFonts w:hint="eastAsia" w:ascii="仿宋" w:hAnsi="仿宋" w:eastAsia="仿宋" w:cs="仿宋"/>
          <w:szCs w:val="32"/>
          <w:lang w:val="en-US" w:eastAsia="zh-CN"/>
        </w:rPr>
        <w:t>泗县文化和旅游局</w:t>
      </w:r>
      <w:r>
        <w:rPr>
          <w:rFonts w:hint="eastAsia" w:ascii="仿宋" w:hAnsi="仿宋" w:eastAsia="仿宋" w:cs="仿宋"/>
          <w:szCs w:val="32"/>
        </w:rPr>
        <w:t>在2021年度部门决算中反映“</w:t>
      </w:r>
      <w:r>
        <w:rPr>
          <w:rFonts w:hint="eastAsia" w:ascii="仿宋_GB2312" w:hAnsi="仿宋_GB2312" w:cs="仿宋_GB2312"/>
          <w:szCs w:val="32"/>
          <w:highlight w:val="none"/>
        </w:rPr>
        <w:t>博物馆、家风馆运行维护费</w:t>
      </w:r>
      <w:r>
        <w:rPr>
          <w:rFonts w:hint="eastAsia" w:ascii="仿宋" w:hAnsi="仿宋" w:eastAsia="仿宋" w:cs="仿宋"/>
          <w:szCs w:val="32"/>
        </w:rPr>
        <w:t>”、“</w:t>
      </w:r>
      <w:r>
        <w:rPr>
          <w:rFonts w:hint="eastAsia" w:ascii="仿宋_GB2312" w:hAnsi="仿宋_GB2312" w:cs="仿宋_GB2312"/>
          <w:szCs w:val="32"/>
          <w:highlight w:val="none"/>
          <w:lang w:eastAsia="zh-CN"/>
        </w:rPr>
        <w:t>泗州戏人才补助及艺术创作经费</w:t>
      </w:r>
      <w:r>
        <w:rPr>
          <w:rFonts w:hint="eastAsia" w:ascii="仿宋" w:hAnsi="仿宋" w:eastAsia="仿宋" w:cs="仿宋"/>
          <w:szCs w:val="32"/>
        </w:rPr>
        <w:t>”等</w:t>
      </w:r>
      <w:r>
        <w:rPr>
          <w:rFonts w:hint="eastAsia" w:ascii="仿宋" w:hAnsi="仿宋" w:eastAsia="仿宋" w:cs="仿宋"/>
          <w:szCs w:val="32"/>
          <w:lang w:val="en-US" w:eastAsia="zh-CN"/>
        </w:rPr>
        <w:t>6</w:t>
      </w:r>
      <w:r>
        <w:rPr>
          <w:rFonts w:hint="eastAsia" w:ascii="仿宋" w:hAnsi="仿宋" w:eastAsia="仿宋" w:cs="仿宋"/>
          <w:szCs w:val="32"/>
        </w:rPr>
        <w:t>个项目绩效自评结果。</w:t>
      </w:r>
      <w:bookmarkStart w:id="0" w:name="_GoBack"/>
      <w:bookmarkEnd w:id="0"/>
    </w:p>
    <w:p>
      <w:pPr>
        <w:adjustRightInd w:val="0"/>
        <w:snapToGrid w:val="0"/>
        <w:spacing w:line="600" w:lineRule="exact"/>
        <w:ind w:firstLine="640" w:firstLineChars="200"/>
        <w:rPr>
          <w:rFonts w:hint="eastAsia" w:ascii="仿宋_GB2312" w:hAnsi="仿宋_GB2312" w:cs="仿宋_GB2312"/>
          <w:szCs w:val="32"/>
          <w:highlight w:val="none"/>
          <w:lang w:val="en-US" w:eastAsia="zh-CN"/>
        </w:rPr>
      </w:pPr>
      <w:r>
        <w:rPr>
          <w:rFonts w:hint="eastAsia" w:ascii="仿宋_GB2312" w:hAnsi="仿宋_GB2312" w:cs="仿宋_GB2312"/>
          <w:bCs/>
          <w:color w:val="000000"/>
          <w:szCs w:val="32"/>
          <w:highlight w:val="none"/>
        </w:rPr>
        <w:t>博物馆、家风馆运行维护费</w:t>
      </w:r>
      <w:r>
        <w:rPr>
          <w:rFonts w:hint="eastAsia" w:ascii="仿宋" w:hAnsi="仿宋" w:eastAsia="仿宋" w:cs="仿宋"/>
          <w:bCs/>
          <w:color w:val="000000"/>
          <w:szCs w:val="32"/>
        </w:rPr>
        <w:t>项目绩效自评综述：根据年初设定的绩效目标，项目绩效自评得分为</w:t>
      </w:r>
      <w:r>
        <w:rPr>
          <w:rFonts w:hint="eastAsia" w:ascii="仿宋" w:hAnsi="仿宋" w:eastAsia="仿宋" w:cs="仿宋"/>
          <w:bCs/>
          <w:color w:val="000000"/>
          <w:szCs w:val="32"/>
          <w:lang w:val="en-US" w:eastAsia="zh-CN"/>
        </w:rPr>
        <w:t>100</w:t>
      </w:r>
      <w:r>
        <w:rPr>
          <w:rFonts w:hint="eastAsia" w:ascii="仿宋" w:hAnsi="仿宋" w:eastAsia="仿宋" w:cs="仿宋"/>
          <w:bCs/>
          <w:color w:val="000000"/>
          <w:szCs w:val="32"/>
        </w:rPr>
        <w:t>分。全年预算数为</w:t>
      </w:r>
      <w:r>
        <w:rPr>
          <w:rFonts w:hint="eastAsia" w:ascii="仿宋" w:hAnsi="仿宋" w:eastAsia="仿宋" w:cs="仿宋"/>
          <w:bCs/>
          <w:color w:val="000000"/>
          <w:szCs w:val="32"/>
          <w:lang w:val="en-US" w:eastAsia="zh-CN"/>
        </w:rPr>
        <w:t>70</w:t>
      </w:r>
      <w:r>
        <w:rPr>
          <w:rFonts w:hint="eastAsia" w:ascii="仿宋" w:hAnsi="仿宋" w:eastAsia="仿宋" w:cs="仿宋"/>
          <w:bCs/>
          <w:color w:val="000000"/>
          <w:szCs w:val="32"/>
        </w:rPr>
        <w:t>万元，执行数为</w:t>
      </w:r>
      <w:r>
        <w:rPr>
          <w:rFonts w:hint="eastAsia" w:ascii="仿宋" w:hAnsi="仿宋" w:eastAsia="仿宋" w:cs="仿宋"/>
          <w:bCs/>
          <w:color w:val="000000"/>
          <w:szCs w:val="32"/>
          <w:lang w:val="en-US" w:eastAsia="zh-CN"/>
        </w:rPr>
        <w:t>70</w:t>
      </w:r>
      <w:r>
        <w:rPr>
          <w:rFonts w:hint="eastAsia" w:ascii="仿宋" w:hAnsi="仿宋" w:eastAsia="仿宋" w:cs="仿宋"/>
          <w:bCs/>
          <w:color w:val="000000"/>
          <w:szCs w:val="32"/>
        </w:rPr>
        <w:t>万元，完成预算的</w:t>
      </w:r>
      <w:r>
        <w:rPr>
          <w:rFonts w:hint="eastAsia" w:ascii="仿宋" w:hAnsi="仿宋" w:eastAsia="仿宋" w:cs="仿宋"/>
          <w:bCs/>
          <w:color w:val="000000"/>
          <w:szCs w:val="32"/>
          <w:lang w:val="en-US" w:eastAsia="zh-CN"/>
        </w:rPr>
        <w:t>100.0</w:t>
      </w:r>
      <w:r>
        <w:rPr>
          <w:rFonts w:hint="eastAsia" w:ascii="仿宋" w:hAnsi="仿宋" w:eastAsia="仿宋" w:cs="仿宋"/>
          <w:bCs/>
          <w:color w:val="000000"/>
          <w:szCs w:val="32"/>
        </w:rPr>
        <w:t>%。项目绩效目标完成情况：</w:t>
      </w:r>
      <w:r>
        <w:rPr>
          <w:rFonts w:hint="eastAsia" w:ascii="仿宋_GB2312" w:hAnsi="仿宋_GB2312" w:cs="仿宋_GB2312"/>
          <w:bCs/>
          <w:color w:val="000000"/>
          <w:szCs w:val="32"/>
          <w:highlight w:val="none"/>
          <w:lang w:val="en-US" w:eastAsia="zh-CN"/>
        </w:rPr>
        <w:t>通过项目实施，确保博物馆年接待参观人数近10万人，举办各</w:t>
      </w:r>
      <w:r>
        <w:rPr>
          <w:rFonts w:hint="eastAsia" w:ascii="仿宋_GB2312" w:hAnsi="仿宋_GB2312" w:cs="仿宋_GB2312"/>
          <w:szCs w:val="32"/>
          <w:highlight w:val="none"/>
          <w:lang w:val="en-US" w:eastAsia="zh-CN"/>
        </w:rPr>
        <w:t>类活动60余场，团体性参观100余场次，</w:t>
      </w:r>
      <w:r>
        <w:rPr>
          <w:rFonts w:hint="eastAsia" w:ascii="仿宋" w:hAnsi="仿宋" w:eastAsia="仿宋" w:cs="仿宋"/>
          <w:kern w:val="0"/>
          <w:sz w:val="32"/>
          <w:szCs w:val="32"/>
          <w:lang w:val="en-US" w:eastAsia="zh-CN"/>
        </w:rPr>
        <w:t>达到预期绩效目标</w:t>
      </w:r>
      <w:r>
        <w:rPr>
          <w:rFonts w:hint="eastAsia" w:ascii="仿宋_GB2312" w:hAnsi="仿宋_GB2312" w:cs="仿宋_GB2312"/>
          <w:szCs w:val="32"/>
          <w:highlight w:val="none"/>
          <w:lang w:val="en-US" w:eastAsia="zh-CN"/>
        </w:rPr>
        <w:t>。</w:t>
      </w:r>
    </w:p>
    <w:p>
      <w:pPr>
        <w:adjustRightInd w:val="0"/>
        <w:snapToGrid w:val="0"/>
        <w:spacing w:line="600" w:lineRule="exact"/>
        <w:ind w:firstLine="640" w:firstLineChars="200"/>
        <w:rPr>
          <w:rFonts w:hint="eastAsia" w:ascii="仿宋" w:hAnsi="仿宋" w:eastAsia="仿宋" w:cs="仿宋"/>
          <w:bCs/>
          <w:color w:val="000000"/>
          <w:szCs w:val="32"/>
          <w:lang w:val="en-US" w:eastAsia="zh-CN"/>
        </w:rPr>
      </w:pPr>
      <w:r>
        <w:rPr>
          <w:rFonts w:hint="eastAsia" w:ascii="仿宋" w:hAnsi="仿宋" w:eastAsia="仿宋" w:cs="仿宋"/>
          <w:bCs/>
          <w:color w:val="000000"/>
          <w:szCs w:val="32"/>
          <w:lang w:val="en-US" w:eastAsia="zh-CN"/>
        </w:rPr>
        <w:t>“</w:t>
      </w:r>
      <w:r>
        <w:rPr>
          <w:rFonts w:hint="eastAsia" w:ascii="仿宋" w:hAnsi="仿宋" w:eastAsia="仿宋" w:cs="仿宋"/>
          <w:bCs/>
          <w:color w:val="000000"/>
          <w:szCs w:val="32"/>
          <w:lang w:eastAsia="zh-CN"/>
        </w:rPr>
        <w:t>文物管理维修”</w:t>
      </w:r>
      <w:r>
        <w:rPr>
          <w:rFonts w:hint="eastAsia" w:ascii="仿宋" w:hAnsi="仿宋" w:eastAsia="仿宋" w:cs="仿宋"/>
          <w:bCs/>
          <w:color w:val="000000"/>
          <w:szCs w:val="32"/>
        </w:rPr>
        <w:t>项目绩效自评综述：根据年初设定的绩效目标，</w:t>
      </w:r>
      <w:r>
        <w:rPr>
          <w:rFonts w:hint="eastAsia" w:ascii="仿宋" w:hAnsi="仿宋" w:eastAsia="仿宋" w:cs="仿宋"/>
          <w:bCs/>
          <w:color w:val="000000"/>
          <w:szCs w:val="32"/>
          <w:lang w:eastAsia="zh-CN"/>
        </w:rPr>
        <w:t>“文物管理维修”</w:t>
      </w:r>
      <w:r>
        <w:rPr>
          <w:rFonts w:hint="eastAsia" w:ascii="仿宋" w:hAnsi="仿宋" w:eastAsia="仿宋" w:cs="仿宋"/>
          <w:bCs/>
          <w:color w:val="000000"/>
          <w:szCs w:val="32"/>
        </w:rPr>
        <w:t>项目绩效自评得分为</w:t>
      </w:r>
      <w:r>
        <w:rPr>
          <w:rFonts w:hint="eastAsia" w:ascii="仿宋" w:hAnsi="仿宋" w:eastAsia="仿宋" w:cs="仿宋"/>
          <w:bCs/>
          <w:color w:val="000000"/>
          <w:szCs w:val="32"/>
          <w:lang w:val="en-US" w:eastAsia="zh-CN"/>
        </w:rPr>
        <w:t>100</w:t>
      </w:r>
      <w:r>
        <w:rPr>
          <w:rFonts w:hint="eastAsia" w:ascii="仿宋" w:hAnsi="仿宋" w:eastAsia="仿宋" w:cs="仿宋"/>
          <w:bCs/>
          <w:color w:val="000000"/>
          <w:szCs w:val="32"/>
        </w:rPr>
        <w:t>分。项目全年预算数为</w:t>
      </w:r>
      <w:r>
        <w:rPr>
          <w:rFonts w:hint="eastAsia" w:ascii="仿宋" w:hAnsi="仿宋" w:eastAsia="仿宋" w:cs="仿宋"/>
          <w:bCs/>
          <w:color w:val="000000"/>
          <w:szCs w:val="32"/>
          <w:lang w:val="en-US" w:eastAsia="zh-CN"/>
        </w:rPr>
        <w:t>4</w:t>
      </w:r>
      <w:r>
        <w:rPr>
          <w:rFonts w:hint="eastAsia" w:ascii="仿宋" w:hAnsi="仿宋" w:eastAsia="仿宋" w:cs="仿宋"/>
          <w:bCs/>
          <w:color w:val="000000"/>
          <w:szCs w:val="32"/>
        </w:rPr>
        <w:t>万元，执行数为</w:t>
      </w:r>
      <w:r>
        <w:rPr>
          <w:rFonts w:hint="eastAsia" w:ascii="仿宋" w:hAnsi="仿宋" w:eastAsia="仿宋" w:cs="仿宋"/>
          <w:bCs/>
          <w:color w:val="000000"/>
          <w:szCs w:val="32"/>
          <w:lang w:val="en-US" w:eastAsia="zh-CN"/>
        </w:rPr>
        <w:t>4</w:t>
      </w:r>
      <w:r>
        <w:rPr>
          <w:rFonts w:hint="eastAsia" w:ascii="仿宋" w:hAnsi="仿宋" w:eastAsia="仿宋" w:cs="仿宋"/>
          <w:bCs/>
          <w:color w:val="000000"/>
          <w:szCs w:val="32"/>
        </w:rPr>
        <w:t>万元，完成预算的</w:t>
      </w:r>
      <w:r>
        <w:rPr>
          <w:rFonts w:hint="eastAsia" w:ascii="仿宋" w:hAnsi="仿宋" w:eastAsia="仿宋" w:cs="仿宋"/>
          <w:bCs/>
          <w:color w:val="000000"/>
          <w:szCs w:val="32"/>
          <w:lang w:val="en-US" w:eastAsia="zh-CN"/>
        </w:rPr>
        <w:t>100</w:t>
      </w:r>
      <w:r>
        <w:rPr>
          <w:rFonts w:hint="eastAsia" w:ascii="仿宋" w:hAnsi="仿宋" w:eastAsia="仿宋" w:cs="仿宋"/>
          <w:bCs/>
          <w:color w:val="000000"/>
          <w:szCs w:val="32"/>
        </w:rPr>
        <w:t>%。项目绩效目标完成情况：</w:t>
      </w:r>
      <w:r>
        <w:rPr>
          <w:rFonts w:hint="eastAsia" w:ascii="仿宋" w:hAnsi="仿宋" w:eastAsia="仿宋" w:cs="仿宋"/>
          <w:bCs/>
          <w:color w:val="000000"/>
          <w:szCs w:val="32"/>
          <w:lang w:val="en-US" w:eastAsia="zh-CN"/>
        </w:rPr>
        <w:t>通过项目实施，确保文物修缮维护，满足文保单位安防消防及参观需求，达到预期绩效目标。</w:t>
      </w:r>
    </w:p>
    <w:p>
      <w:pPr>
        <w:adjustRightInd w:val="0"/>
        <w:snapToGrid w:val="0"/>
        <w:spacing w:line="600" w:lineRule="exact"/>
        <w:ind w:firstLine="640" w:firstLineChars="200"/>
        <w:rPr>
          <w:rFonts w:hint="eastAsia" w:ascii="仿宋" w:hAnsi="仿宋" w:eastAsia="仿宋" w:cs="仿宋"/>
          <w:bCs/>
          <w:color w:val="000000"/>
          <w:szCs w:val="32"/>
          <w:lang w:val="en-US" w:eastAsia="zh-CN"/>
        </w:rPr>
      </w:pPr>
      <w:r>
        <w:rPr>
          <w:rFonts w:hint="eastAsia" w:ascii="仿宋" w:hAnsi="仿宋" w:eastAsia="仿宋" w:cs="仿宋"/>
          <w:bCs/>
          <w:color w:val="000000"/>
          <w:szCs w:val="32"/>
          <w:lang w:val="en-US" w:eastAsia="zh-CN"/>
        </w:rPr>
        <w:t>“</w:t>
      </w:r>
      <w:r>
        <w:rPr>
          <w:rFonts w:hint="eastAsia" w:ascii="仿宋" w:hAnsi="仿宋" w:eastAsia="仿宋" w:cs="仿宋"/>
          <w:bCs/>
          <w:color w:val="000000"/>
          <w:szCs w:val="32"/>
          <w:lang w:eastAsia="zh-CN"/>
        </w:rPr>
        <w:t>泗州戏人才补助及艺术创作经费”</w:t>
      </w:r>
      <w:r>
        <w:rPr>
          <w:rFonts w:hint="eastAsia" w:ascii="仿宋" w:hAnsi="仿宋" w:eastAsia="仿宋" w:cs="仿宋"/>
          <w:bCs/>
          <w:color w:val="000000"/>
          <w:szCs w:val="32"/>
        </w:rPr>
        <w:t>项目绩效自评综述：根据年初设定的绩效目标，</w:t>
      </w:r>
      <w:r>
        <w:rPr>
          <w:rFonts w:hint="eastAsia" w:ascii="仿宋" w:hAnsi="仿宋" w:eastAsia="仿宋" w:cs="仿宋"/>
          <w:bCs/>
          <w:color w:val="000000"/>
          <w:szCs w:val="32"/>
          <w:lang w:eastAsia="zh-CN"/>
        </w:rPr>
        <w:t>“泗州戏人才补助及艺术创作经费”</w:t>
      </w:r>
      <w:r>
        <w:rPr>
          <w:rFonts w:hint="eastAsia" w:ascii="仿宋" w:hAnsi="仿宋" w:eastAsia="仿宋" w:cs="仿宋"/>
          <w:bCs/>
          <w:color w:val="000000"/>
          <w:szCs w:val="32"/>
        </w:rPr>
        <w:t>绩效自评得分为</w:t>
      </w:r>
      <w:r>
        <w:rPr>
          <w:rFonts w:hint="eastAsia" w:ascii="仿宋" w:hAnsi="仿宋" w:eastAsia="仿宋" w:cs="仿宋"/>
          <w:bCs/>
          <w:color w:val="000000"/>
          <w:szCs w:val="32"/>
          <w:lang w:val="en-US" w:eastAsia="zh-CN"/>
        </w:rPr>
        <w:t>100</w:t>
      </w:r>
      <w:r>
        <w:rPr>
          <w:rFonts w:hint="eastAsia" w:ascii="仿宋" w:hAnsi="仿宋" w:eastAsia="仿宋" w:cs="仿宋"/>
          <w:bCs/>
          <w:color w:val="000000"/>
          <w:szCs w:val="32"/>
        </w:rPr>
        <w:t>分。项目全年预算数为</w:t>
      </w:r>
      <w:r>
        <w:rPr>
          <w:rFonts w:hint="eastAsia" w:ascii="仿宋" w:hAnsi="仿宋" w:eastAsia="仿宋" w:cs="仿宋"/>
          <w:bCs/>
          <w:color w:val="000000"/>
          <w:szCs w:val="32"/>
          <w:lang w:val="en-US" w:eastAsia="zh-CN"/>
        </w:rPr>
        <w:t>40</w:t>
      </w:r>
      <w:r>
        <w:rPr>
          <w:rFonts w:hint="eastAsia" w:ascii="仿宋" w:hAnsi="仿宋" w:eastAsia="仿宋" w:cs="仿宋"/>
          <w:bCs/>
          <w:color w:val="000000"/>
          <w:szCs w:val="32"/>
        </w:rPr>
        <w:t>万元，执行数为</w:t>
      </w:r>
      <w:r>
        <w:rPr>
          <w:rFonts w:hint="eastAsia" w:ascii="仿宋" w:hAnsi="仿宋" w:eastAsia="仿宋" w:cs="仿宋"/>
          <w:bCs/>
          <w:color w:val="000000"/>
          <w:szCs w:val="32"/>
          <w:lang w:val="en-US" w:eastAsia="zh-CN"/>
        </w:rPr>
        <w:t>40</w:t>
      </w:r>
      <w:r>
        <w:rPr>
          <w:rFonts w:hint="eastAsia" w:ascii="仿宋" w:hAnsi="仿宋" w:eastAsia="仿宋" w:cs="仿宋"/>
          <w:bCs/>
          <w:color w:val="000000"/>
          <w:szCs w:val="32"/>
        </w:rPr>
        <w:t>万元，完成预算的</w:t>
      </w:r>
      <w:r>
        <w:rPr>
          <w:rFonts w:hint="eastAsia" w:ascii="仿宋" w:hAnsi="仿宋" w:eastAsia="仿宋" w:cs="仿宋"/>
          <w:bCs/>
          <w:color w:val="000000"/>
          <w:szCs w:val="32"/>
          <w:lang w:val="en-US" w:eastAsia="zh-CN"/>
        </w:rPr>
        <w:t>100</w:t>
      </w:r>
      <w:r>
        <w:rPr>
          <w:rFonts w:hint="eastAsia" w:ascii="仿宋" w:hAnsi="仿宋" w:eastAsia="仿宋" w:cs="仿宋"/>
          <w:bCs/>
          <w:color w:val="000000"/>
          <w:szCs w:val="32"/>
        </w:rPr>
        <w:t>%。项目绩效目标完成情况：</w:t>
      </w:r>
      <w:r>
        <w:rPr>
          <w:rFonts w:hint="eastAsia" w:ascii="仿宋" w:hAnsi="仿宋" w:eastAsia="仿宋" w:cs="仿宋"/>
          <w:bCs/>
          <w:color w:val="000000"/>
          <w:szCs w:val="32"/>
          <w:lang w:val="en-US" w:eastAsia="zh-CN"/>
        </w:rPr>
        <w:t>通过项目实施，培养14个泗州戏学员，确保泗州戏的传承与发展，达到预期绩效目标。</w:t>
      </w:r>
    </w:p>
    <w:p>
      <w:pPr>
        <w:adjustRightInd w:val="0"/>
        <w:snapToGrid w:val="0"/>
        <w:spacing w:line="600" w:lineRule="exact"/>
        <w:ind w:firstLine="640" w:firstLineChars="200"/>
        <w:rPr>
          <w:rFonts w:hint="eastAsia" w:ascii="仿宋" w:hAnsi="仿宋" w:eastAsia="仿宋" w:cs="仿宋"/>
          <w:bCs/>
          <w:color w:val="000000"/>
          <w:szCs w:val="32"/>
          <w:lang w:val="en-US" w:eastAsia="zh-CN"/>
        </w:rPr>
      </w:pPr>
      <w:r>
        <w:rPr>
          <w:rFonts w:hint="eastAsia" w:ascii="仿宋" w:hAnsi="仿宋" w:eastAsia="仿宋" w:cs="仿宋"/>
          <w:bCs/>
          <w:color w:val="000000"/>
          <w:szCs w:val="32"/>
          <w:lang w:val="en-US" w:eastAsia="zh-CN"/>
        </w:rPr>
        <w:t>“</w:t>
      </w:r>
      <w:r>
        <w:rPr>
          <w:rFonts w:hint="eastAsia" w:ascii="仿宋" w:hAnsi="仿宋" w:eastAsia="仿宋" w:cs="仿宋"/>
          <w:bCs/>
          <w:color w:val="000000"/>
          <w:szCs w:val="32"/>
          <w:lang w:eastAsia="zh-CN"/>
        </w:rPr>
        <w:t>伤残抚恤费”</w:t>
      </w:r>
      <w:r>
        <w:rPr>
          <w:rFonts w:hint="eastAsia" w:ascii="仿宋" w:hAnsi="仿宋" w:eastAsia="仿宋" w:cs="仿宋"/>
          <w:bCs/>
          <w:color w:val="000000"/>
          <w:szCs w:val="32"/>
        </w:rPr>
        <w:t>项目绩效自评综述：根据年初设定的绩效目标，</w:t>
      </w:r>
      <w:r>
        <w:rPr>
          <w:rFonts w:hint="eastAsia" w:ascii="仿宋" w:hAnsi="仿宋" w:eastAsia="仿宋" w:cs="仿宋"/>
          <w:bCs/>
          <w:color w:val="000000"/>
          <w:szCs w:val="32"/>
          <w:lang w:eastAsia="zh-CN"/>
        </w:rPr>
        <w:t>“伤残抚恤费”</w:t>
      </w:r>
      <w:r>
        <w:rPr>
          <w:rFonts w:hint="eastAsia" w:ascii="仿宋" w:hAnsi="仿宋" w:eastAsia="仿宋" w:cs="仿宋"/>
          <w:bCs/>
          <w:color w:val="000000"/>
          <w:szCs w:val="32"/>
        </w:rPr>
        <w:t>绩效自评得分为</w:t>
      </w:r>
      <w:r>
        <w:rPr>
          <w:rFonts w:hint="eastAsia" w:ascii="仿宋" w:hAnsi="仿宋" w:eastAsia="仿宋" w:cs="仿宋"/>
          <w:bCs/>
          <w:color w:val="000000"/>
          <w:szCs w:val="32"/>
          <w:lang w:val="en-US" w:eastAsia="zh-CN"/>
        </w:rPr>
        <w:t>100</w:t>
      </w:r>
      <w:r>
        <w:rPr>
          <w:rFonts w:hint="eastAsia" w:ascii="仿宋" w:hAnsi="仿宋" w:eastAsia="仿宋" w:cs="仿宋"/>
          <w:bCs/>
          <w:color w:val="000000"/>
          <w:szCs w:val="32"/>
        </w:rPr>
        <w:t>分。项目全年预算数为</w:t>
      </w:r>
      <w:r>
        <w:rPr>
          <w:rFonts w:hint="eastAsia" w:ascii="仿宋" w:hAnsi="仿宋" w:eastAsia="仿宋" w:cs="仿宋"/>
          <w:bCs/>
          <w:color w:val="000000"/>
          <w:szCs w:val="32"/>
          <w:lang w:val="en-US" w:eastAsia="zh-CN"/>
        </w:rPr>
        <w:t>3</w:t>
      </w:r>
      <w:r>
        <w:rPr>
          <w:rFonts w:hint="eastAsia" w:ascii="仿宋" w:hAnsi="仿宋" w:eastAsia="仿宋" w:cs="仿宋"/>
          <w:bCs/>
          <w:color w:val="000000"/>
          <w:szCs w:val="32"/>
        </w:rPr>
        <w:t>万元，执行数为</w:t>
      </w:r>
      <w:r>
        <w:rPr>
          <w:rFonts w:hint="eastAsia" w:ascii="仿宋" w:hAnsi="仿宋" w:eastAsia="仿宋" w:cs="仿宋"/>
          <w:bCs/>
          <w:color w:val="000000"/>
          <w:szCs w:val="32"/>
          <w:lang w:val="en-US" w:eastAsia="zh-CN"/>
        </w:rPr>
        <w:t>3</w:t>
      </w:r>
      <w:r>
        <w:rPr>
          <w:rFonts w:hint="eastAsia" w:ascii="仿宋" w:hAnsi="仿宋" w:eastAsia="仿宋" w:cs="仿宋"/>
          <w:bCs/>
          <w:color w:val="000000"/>
          <w:szCs w:val="32"/>
        </w:rPr>
        <w:t>万元，完成预算的</w:t>
      </w:r>
      <w:r>
        <w:rPr>
          <w:rFonts w:hint="eastAsia" w:ascii="仿宋" w:hAnsi="仿宋" w:eastAsia="仿宋" w:cs="仿宋"/>
          <w:bCs/>
          <w:color w:val="000000"/>
          <w:szCs w:val="32"/>
          <w:lang w:val="en-US" w:eastAsia="zh-CN"/>
        </w:rPr>
        <w:t>100</w:t>
      </w:r>
      <w:r>
        <w:rPr>
          <w:rFonts w:hint="eastAsia" w:ascii="仿宋" w:hAnsi="仿宋" w:eastAsia="仿宋" w:cs="仿宋"/>
          <w:bCs/>
          <w:color w:val="000000"/>
          <w:szCs w:val="32"/>
        </w:rPr>
        <w:t>%。项目绩效目标完成情况：</w:t>
      </w:r>
      <w:r>
        <w:rPr>
          <w:rFonts w:hint="eastAsia" w:ascii="仿宋" w:hAnsi="仿宋" w:eastAsia="仿宋" w:cs="仿宋"/>
          <w:bCs/>
          <w:color w:val="000000"/>
          <w:szCs w:val="32"/>
          <w:lang w:val="en-US" w:eastAsia="zh-CN"/>
        </w:rPr>
        <w:t>通过项目实施，伤残抚恤人员1人，保障职工的正常生活。</w:t>
      </w:r>
    </w:p>
    <w:p>
      <w:pPr>
        <w:adjustRightInd w:val="0"/>
        <w:snapToGrid w:val="0"/>
        <w:spacing w:line="600" w:lineRule="exact"/>
        <w:ind w:firstLine="640" w:firstLineChars="200"/>
        <w:rPr>
          <w:rFonts w:hint="eastAsia" w:ascii="仿宋" w:hAnsi="仿宋" w:eastAsia="仿宋" w:cs="仿宋"/>
          <w:bCs/>
          <w:color w:val="000000"/>
          <w:szCs w:val="32"/>
          <w:lang w:val="en-US" w:eastAsia="zh-CN"/>
        </w:rPr>
      </w:pPr>
      <w:r>
        <w:rPr>
          <w:rFonts w:hint="eastAsia" w:ascii="仿宋" w:hAnsi="仿宋" w:eastAsia="仿宋" w:cs="仿宋"/>
          <w:bCs/>
          <w:color w:val="000000"/>
          <w:szCs w:val="32"/>
          <w:lang w:val="en-US" w:eastAsia="zh-CN"/>
        </w:rPr>
        <w:t>“</w:t>
      </w:r>
      <w:r>
        <w:rPr>
          <w:rFonts w:hint="eastAsia" w:ascii="仿宋" w:hAnsi="仿宋" w:eastAsia="仿宋" w:cs="仿宋"/>
          <w:bCs/>
          <w:color w:val="000000"/>
          <w:szCs w:val="32"/>
        </w:rPr>
        <w:t>图书管理业务经费</w:t>
      </w:r>
      <w:r>
        <w:rPr>
          <w:rFonts w:hint="eastAsia" w:ascii="仿宋" w:hAnsi="仿宋" w:eastAsia="仿宋" w:cs="仿宋"/>
          <w:bCs/>
          <w:color w:val="000000"/>
          <w:szCs w:val="32"/>
          <w:lang w:eastAsia="zh-CN"/>
        </w:rPr>
        <w:t>”</w:t>
      </w:r>
      <w:r>
        <w:rPr>
          <w:rFonts w:hint="eastAsia" w:ascii="仿宋" w:hAnsi="仿宋" w:eastAsia="仿宋" w:cs="仿宋"/>
          <w:bCs/>
          <w:color w:val="000000"/>
          <w:szCs w:val="32"/>
        </w:rPr>
        <w:t>项目绩效自评综述：根据年初设定的绩效目标，</w:t>
      </w:r>
      <w:r>
        <w:rPr>
          <w:rFonts w:hint="eastAsia" w:ascii="仿宋" w:hAnsi="仿宋" w:eastAsia="仿宋" w:cs="仿宋"/>
          <w:bCs/>
          <w:color w:val="000000"/>
          <w:szCs w:val="32"/>
          <w:lang w:eastAsia="zh-CN"/>
        </w:rPr>
        <w:t>“</w:t>
      </w:r>
      <w:r>
        <w:rPr>
          <w:rFonts w:hint="eastAsia" w:ascii="仿宋" w:hAnsi="仿宋" w:eastAsia="仿宋" w:cs="仿宋"/>
          <w:bCs/>
          <w:color w:val="000000"/>
          <w:szCs w:val="32"/>
        </w:rPr>
        <w:t>图书管理业务经费</w:t>
      </w:r>
      <w:r>
        <w:rPr>
          <w:rFonts w:hint="eastAsia" w:ascii="仿宋" w:hAnsi="仿宋" w:eastAsia="仿宋" w:cs="仿宋"/>
          <w:bCs/>
          <w:color w:val="000000"/>
          <w:szCs w:val="32"/>
          <w:lang w:eastAsia="zh-CN"/>
        </w:rPr>
        <w:t>”</w:t>
      </w:r>
      <w:r>
        <w:rPr>
          <w:rFonts w:hint="eastAsia" w:ascii="仿宋" w:hAnsi="仿宋" w:eastAsia="仿宋" w:cs="仿宋"/>
          <w:bCs/>
          <w:color w:val="000000"/>
          <w:szCs w:val="32"/>
        </w:rPr>
        <w:t>项目绩效自评得分为</w:t>
      </w:r>
      <w:r>
        <w:rPr>
          <w:rFonts w:hint="eastAsia" w:ascii="仿宋" w:hAnsi="仿宋" w:eastAsia="仿宋" w:cs="仿宋"/>
          <w:bCs/>
          <w:color w:val="000000"/>
          <w:szCs w:val="32"/>
          <w:lang w:val="en-US" w:eastAsia="zh-CN"/>
        </w:rPr>
        <w:t>100</w:t>
      </w:r>
      <w:r>
        <w:rPr>
          <w:rFonts w:hint="eastAsia" w:ascii="仿宋" w:hAnsi="仿宋" w:eastAsia="仿宋" w:cs="仿宋"/>
          <w:bCs/>
          <w:color w:val="000000"/>
          <w:szCs w:val="32"/>
        </w:rPr>
        <w:t>分。项目全年预算数为</w:t>
      </w:r>
      <w:r>
        <w:rPr>
          <w:rFonts w:hint="eastAsia" w:ascii="仿宋" w:hAnsi="仿宋" w:eastAsia="仿宋" w:cs="仿宋"/>
          <w:bCs/>
          <w:color w:val="000000"/>
          <w:szCs w:val="32"/>
          <w:lang w:val="en-US" w:eastAsia="zh-CN"/>
        </w:rPr>
        <w:t>5</w:t>
      </w:r>
      <w:r>
        <w:rPr>
          <w:rFonts w:hint="eastAsia" w:ascii="仿宋" w:hAnsi="仿宋" w:eastAsia="仿宋" w:cs="仿宋"/>
          <w:bCs/>
          <w:color w:val="000000"/>
          <w:szCs w:val="32"/>
        </w:rPr>
        <w:t>万元，执行数为</w:t>
      </w:r>
      <w:r>
        <w:rPr>
          <w:rFonts w:hint="eastAsia" w:ascii="仿宋" w:hAnsi="仿宋" w:eastAsia="仿宋" w:cs="仿宋"/>
          <w:bCs/>
          <w:color w:val="000000"/>
          <w:szCs w:val="32"/>
          <w:lang w:val="en-US" w:eastAsia="zh-CN"/>
        </w:rPr>
        <w:t>5</w:t>
      </w:r>
      <w:r>
        <w:rPr>
          <w:rFonts w:hint="eastAsia" w:ascii="仿宋" w:hAnsi="仿宋" w:eastAsia="仿宋" w:cs="仿宋"/>
          <w:bCs/>
          <w:color w:val="000000"/>
          <w:szCs w:val="32"/>
        </w:rPr>
        <w:t>万元，完成预算的</w:t>
      </w:r>
      <w:r>
        <w:rPr>
          <w:rFonts w:hint="eastAsia" w:ascii="仿宋" w:hAnsi="仿宋" w:eastAsia="仿宋" w:cs="仿宋"/>
          <w:bCs/>
          <w:color w:val="000000"/>
          <w:szCs w:val="32"/>
          <w:lang w:val="en-US" w:eastAsia="zh-CN"/>
        </w:rPr>
        <w:t>100</w:t>
      </w:r>
      <w:r>
        <w:rPr>
          <w:rFonts w:hint="eastAsia" w:ascii="仿宋" w:hAnsi="仿宋" w:eastAsia="仿宋" w:cs="仿宋"/>
          <w:bCs/>
          <w:color w:val="000000"/>
          <w:szCs w:val="32"/>
        </w:rPr>
        <w:t>%。项目绩效目标完成情况：</w:t>
      </w:r>
      <w:r>
        <w:rPr>
          <w:rFonts w:hint="eastAsia" w:ascii="仿宋" w:hAnsi="仿宋" w:eastAsia="仿宋" w:cs="仿宋"/>
          <w:bCs/>
          <w:color w:val="000000"/>
          <w:szCs w:val="32"/>
          <w:lang w:val="en-US" w:eastAsia="zh-CN"/>
        </w:rPr>
        <w:t>通过项目实施，确保图书馆的正常运行及免费开放工作，使其成为我县主要的文化宣传窗口，达到预期绩效目标。</w:t>
      </w:r>
    </w:p>
    <w:p>
      <w:pPr>
        <w:adjustRightInd w:val="0"/>
        <w:snapToGrid w:val="0"/>
        <w:spacing w:line="600" w:lineRule="exact"/>
        <w:ind w:firstLine="640" w:firstLineChars="200"/>
        <w:rPr>
          <w:rFonts w:hint="eastAsia" w:ascii="仿宋" w:hAnsi="仿宋" w:eastAsia="仿宋" w:cs="仿宋"/>
          <w:bCs/>
          <w:color w:val="000000"/>
          <w:szCs w:val="32"/>
          <w:lang w:val="en-US" w:eastAsia="zh-CN"/>
        </w:rPr>
      </w:pPr>
      <w:r>
        <w:rPr>
          <w:rFonts w:hint="eastAsia" w:ascii="仿宋" w:hAnsi="仿宋" w:eastAsia="仿宋" w:cs="仿宋"/>
          <w:bCs/>
          <w:color w:val="000000"/>
          <w:szCs w:val="32"/>
          <w:lang w:val="en-US" w:eastAsia="zh-CN"/>
        </w:rPr>
        <w:t>“图书馆运行维护费”</w:t>
      </w:r>
      <w:r>
        <w:rPr>
          <w:rFonts w:hint="eastAsia" w:ascii="仿宋" w:hAnsi="仿宋" w:eastAsia="仿宋" w:cs="仿宋"/>
          <w:bCs/>
          <w:color w:val="000000"/>
          <w:szCs w:val="32"/>
        </w:rPr>
        <w:t>项目绩效自评综述：根据年初设定的绩效目标，</w:t>
      </w:r>
      <w:r>
        <w:rPr>
          <w:rFonts w:hint="eastAsia" w:ascii="仿宋" w:hAnsi="仿宋" w:eastAsia="仿宋" w:cs="仿宋"/>
          <w:bCs/>
          <w:color w:val="000000"/>
          <w:szCs w:val="32"/>
          <w:lang w:eastAsia="zh-CN"/>
        </w:rPr>
        <w:t>“</w:t>
      </w:r>
      <w:r>
        <w:rPr>
          <w:rFonts w:hint="eastAsia" w:ascii="仿宋" w:hAnsi="仿宋" w:eastAsia="仿宋" w:cs="仿宋"/>
          <w:bCs/>
          <w:color w:val="000000"/>
          <w:szCs w:val="32"/>
        </w:rPr>
        <w:t>图书馆运行维护费</w:t>
      </w:r>
      <w:r>
        <w:rPr>
          <w:rFonts w:hint="eastAsia" w:ascii="仿宋" w:hAnsi="仿宋" w:eastAsia="仿宋" w:cs="仿宋"/>
          <w:bCs/>
          <w:color w:val="000000"/>
          <w:szCs w:val="32"/>
          <w:lang w:eastAsia="zh-CN"/>
        </w:rPr>
        <w:t>”</w:t>
      </w:r>
      <w:r>
        <w:rPr>
          <w:rFonts w:hint="eastAsia" w:ascii="仿宋" w:hAnsi="仿宋" w:eastAsia="仿宋" w:cs="仿宋"/>
          <w:bCs/>
          <w:color w:val="000000"/>
          <w:szCs w:val="32"/>
        </w:rPr>
        <w:t>项目绩效自评得分为</w:t>
      </w:r>
      <w:r>
        <w:rPr>
          <w:rFonts w:hint="eastAsia" w:ascii="仿宋" w:hAnsi="仿宋" w:eastAsia="仿宋" w:cs="仿宋"/>
          <w:bCs/>
          <w:color w:val="000000"/>
          <w:szCs w:val="32"/>
          <w:lang w:val="en-US" w:eastAsia="zh-CN"/>
        </w:rPr>
        <w:t>100</w:t>
      </w:r>
      <w:r>
        <w:rPr>
          <w:rFonts w:hint="eastAsia" w:ascii="仿宋" w:hAnsi="仿宋" w:eastAsia="仿宋" w:cs="仿宋"/>
          <w:bCs/>
          <w:color w:val="000000"/>
          <w:szCs w:val="32"/>
        </w:rPr>
        <w:t>分。项目全年预算数为</w:t>
      </w:r>
      <w:r>
        <w:rPr>
          <w:rFonts w:hint="eastAsia" w:ascii="仿宋" w:hAnsi="仿宋" w:eastAsia="仿宋" w:cs="仿宋"/>
          <w:bCs/>
          <w:color w:val="000000"/>
          <w:szCs w:val="32"/>
          <w:lang w:val="en-US" w:eastAsia="zh-CN"/>
        </w:rPr>
        <w:t>30</w:t>
      </w:r>
      <w:r>
        <w:rPr>
          <w:rFonts w:hint="eastAsia" w:ascii="仿宋" w:hAnsi="仿宋" w:eastAsia="仿宋" w:cs="仿宋"/>
          <w:bCs/>
          <w:color w:val="000000"/>
          <w:szCs w:val="32"/>
        </w:rPr>
        <w:t>万元，执行数为</w:t>
      </w:r>
      <w:r>
        <w:rPr>
          <w:rFonts w:hint="eastAsia" w:ascii="仿宋" w:hAnsi="仿宋" w:eastAsia="仿宋" w:cs="仿宋"/>
          <w:bCs/>
          <w:color w:val="000000"/>
          <w:szCs w:val="32"/>
          <w:lang w:val="en-US" w:eastAsia="zh-CN"/>
        </w:rPr>
        <w:t>30</w:t>
      </w:r>
      <w:r>
        <w:rPr>
          <w:rFonts w:hint="eastAsia" w:ascii="仿宋" w:hAnsi="仿宋" w:eastAsia="仿宋" w:cs="仿宋"/>
          <w:bCs/>
          <w:color w:val="000000"/>
          <w:szCs w:val="32"/>
        </w:rPr>
        <w:t>万元，完成预算的</w:t>
      </w:r>
      <w:r>
        <w:rPr>
          <w:rFonts w:hint="eastAsia" w:ascii="仿宋" w:hAnsi="仿宋" w:eastAsia="仿宋" w:cs="仿宋"/>
          <w:bCs/>
          <w:color w:val="000000"/>
          <w:szCs w:val="32"/>
          <w:lang w:val="en-US" w:eastAsia="zh-CN"/>
        </w:rPr>
        <w:t>100</w:t>
      </w:r>
      <w:r>
        <w:rPr>
          <w:rFonts w:hint="eastAsia" w:ascii="仿宋" w:hAnsi="仿宋" w:eastAsia="仿宋" w:cs="仿宋"/>
          <w:bCs/>
          <w:color w:val="000000"/>
          <w:szCs w:val="32"/>
        </w:rPr>
        <w:t>%。项目绩效目标完成情况：</w:t>
      </w:r>
      <w:r>
        <w:rPr>
          <w:rFonts w:hint="eastAsia" w:ascii="仿宋" w:hAnsi="仿宋" w:eastAsia="仿宋" w:cs="仿宋"/>
          <w:bCs/>
          <w:color w:val="000000"/>
          <w:szCs w:val="32"/>
          <w:lang w:val="en-US" w:eastAsia="zh-CN"/>
        </w:rPr>
        <w:t>通过项目实施，图书馆年接待参观人数近12万人，举办各类活动30余场，团体性参观50余场次，成为我县主要的文化宣传窗口，确保图书馆的正常运行及免费开放工作，达到预期绩效目标。</w:t>
      </w:r>
    </w:p>
    <w:p>
      <w:pPr>
        <w:keepNext w:val="0"/>
        <w:keepLines w:val="0"/>
        <w:widowControl/>
        <w:suppressLineNumbers w:val="0"/>
        <w:ind w:firstLine="640" w:firstLineChars="200"/>
        <w:jc w:val="left"/>
        <w:rPr>
          <w:rFonts w:hint="eastAsia" w:ascii="仿宋" w:hAnsi="仿宋" w:eastAsia="仿宋" w:cs="仿宋"/>
          <w:bCs/>
          <w:szCs w:val="32"/>
        </w:rPr>
      </w:pPr>
      <w:r>
        <w:rPr>
          <w:rFonts w:hint="eastAsia" w:ascii="仿宋" w:hAnsi="仿宋" w:eastAsia="仿宋" w:cs="仿宋"/>
          <w:bCs/>
          <w:color w:val="000000"/>
          <w:szCs w:val="32"/>
        </w:rPr>
        <w:t>发现的主要问题及原因：</w:t>
      </w:r>
      <w:r>
        <w:rPr>
          <w:rFonts w:hint="eastAsia" w:ascii="仿宋_GB2312" w:hAnsi="仿宋" w:cs="Times New Roman"/>
          <w:szCs w:val="32"/>
          <w:lang w:val="en-US" w:eastAsia="zh-CN"/>
        </w:rPr>
        <w:t>项目绩效管理的理念还未深入人心。虽然近年来各级都在反复强调项目绩效的问题，但在底层落实难度还比较大，部分人认为项目绩效管理与业务科室关系不大</w:t>
      </w:r>
      <w:r>
        <w:rPr>
          <w:rFonts w:hint="eastAsia" w:ascii="仿宋" w:hAnsi="仿宋" w:eastAsia="仿宋" w:cs="仿宋"/>
          <w:bCs/>
          <w:szCs w:val="32"/>
        </w:rPr>
        <w:t>。</w:t>
      </w:r>
    </w:p>
    <w:p>
      <w:r>
        <w:rPr>
          <w:rFonts w:hint="eastAsia" w:ascii="仿宋" w:hAnsi="仿宋" w:eastAsia="仿宋" w:cs="仿宋"/>
          <w:bCs/>
          <w:szCs w:val="32"/>
        </w:rPr>
        <w:t>下一步改进措施：</w:t>
      </w:r>
      <w:r>
        <w:rPr>
          <w:rFonts w:hint="eastAsia" w:ascii="仿宋_GB2312" w:hAnsi="仿宋" w:cs="Times New Roman"/>
          <w:szCs w:val="32"/>
          <w:lang w:val="en-US" w:eastAsia="zh-CN"/>
        </w:rPr>
        <w:t>抓好文件精神的学习宣传。利用干部职工大会、党组会，反复学习县财政文件精神，深刻理解掌握实施项目绩效管理的重要意义及实施项目绩效管理的总体目标及基本原则，让所有职工都知道开展项目绩效管理的重要性</w:t>
      </w:r>
      <w:r>
        <w:rPr>
          <w:rFonts w:hint="eastAsia" w:ascii="仿宋" w:hAnsi="仿宋" w:eastAsia="仿宋" w:cs="仿宋"/>
          <w:bCs/>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jMDg1MThlYWM3MThhMmI5YWViOTRmNTdlMDMxNDEifQ=="/>
  </w:docVars>
  <w:rsids>
    <w:rsidRoot w:val="00000000"/>
    <w:rsid w:val="41E72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_Style 2"/>
    <w:basedOn w:val="1"/>
    <w:qFormat/>
    <w:uiPriority w:val="99"/>
    <w:pPr>
      <w:spacing w:line="351" w:lineRule="atLeast"/>
      <w:ind w:firstLine="623"/>
      <w:textAlignment w:val="baseline"/>
    </w:pPr>
    <w:rPr>
      <w:color w:val="000000"/>
      <w:sz w:val="31"/>
      <w:szCs w:val="3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2023-01-11T02:38:31Z</dcterms:created>
  <dc:creator>Administrator</dc:creator>
  <cp:lastModifiedBy>WPS_1601711127</cp:lastModifiedBy>
  <dcterms:modified xsi:type="dcterms:W3CDTF">2023-01-11T02:39:36Z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4BB700106CF04B7DA28A64C391F48B5A</vt:lpwstr>
  </property>
</Properties>
</file>