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11" w:rsidRDefault="00B31D46">
      <w:pPr>
        <w:spacing w:line="6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</w:t>
      </w:r>
    </w:p>
    <w:p w:rsidR="000C4711" w:rsidRDefault="000C4711">
      <w:pPr>
        <w:pStyle w:val="Style2"/>
      </w:pPr>
    </w:p>
    <w:p w:rsidR="000C4711" w:rsidRDefault="000C4711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0C4711" w:rsidRDefault="00B31D46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泗县</w:t>
      </w:r>
      <w:r w:rsidR="00B409AA">
        <w:rPr>
          <w:rFonts w:ascii="黑体" w:eastAsia="黑体" w:hAnsi="黑体" w:hint="eastAsia"/>
          <w:sz w:val="44"/>
          <w:szCs w:val="44"/>
        </w:rPr>
        <w:t>农村财政管理中心2023年单位</w:t>
      </w:r>
    </w:p>
    <w:p w:rsidR="000C4711" w:rsidRDefault="00B31D46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预算</w:t>
      </w:r>
      <w:r w:rsidR="00D869E8">
        <w:rPr>
          <w:rFonts w:ascii="黑体" w:eastAsia="黑体" w:hAnsi="黑体" w:hint="eastAsia"/>
          <w:sz w:val="44"/>
          <w:szCs w:val="44"/>
        </w:rPr>
        <w:t>公开</w:t>
      </w:r>
    </w:p>
    <w:p w:rsidR="000C4711" w:rsidRDefault="000C4711">
      <w:pPr>
        <w:pStyle w:val="Style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 w:rsidR="000C4711" w:rsidRDefault="000C4711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0C4711" w:rsidRDefault="000C4711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0C4711" w:rsidRDefault="000C4711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0C4711" w:rsidRDefault="000C4711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0C4711" w:rsidRDefault="000C4711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0C4711" w:rsidRDefault="000C4711">
      <w:pPr>
        <w:pStyle w:val="Style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 w:rsidR="000C4711" w:rsidRDefault="000C4711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0C4711" w:rsidRDefault="000C4711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0C4711" w:rsidRDefault="000C4711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0C4711" w:rsidRDefault="000C4711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0C4711" w:rsidRDefault="000C4711">
      <w:pPr>
        <w:pStyle w:val="Style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 w:rsidR="000C4711" w:rsidRDefault="000C4711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0C4711" w:rsidRDefault="000C4711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0C4711" w:rsidRDefault="000C4711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0C4711" w:rsidRDefault="00B31D46">
      <w:pPr>
        <w:pStyle w:val="Style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eastAsia="方正仿宋简体" w:hint="eastAsia"/>
          <w:color w:val="auto"/>
          <w:sz w:val="44"/>
          <w:szCs w:val="44"/>
        </w:rPr>
        <w:t>2023</w:t>
      </w:r>
      <w:r>
        <w:rPr>
          <w:rFonts w:eastAsia="方正仿宋简体" w:hint="eastAsia"/>
          <w:color w:val="auto"/>
          <w:sz w:val="44"/>
          <w:szCs w:val="44"/>
        </w:rPr>
        <w:t>年</w:t>
      </w:r>
      <w:r>
        <w:rPr>
          <w:rFonts w:eastAsia="方正仿宋简体" w:hint="eastAsia"/>
          <w:color w:val="auto"/>
          <w:sz w:val="44"/>
          <w:szCs w:val="44"/>
        </w:rPr>
        <w:t>2</w:t>
      </w:r>
      <w:r>
        <w:rPr>
          <w:rFonts w:eastAsia="方正仿宋简体" w:hint="eastAsia"/>
          <w:color w:val="auto"/>
          <w:sz w:val="44"/>
          <w:szCs w:val="44"/>
        </w:rPr>
        <w:t>月</w:t>
      </w:r>
    </w:p>
    <w:p w:rsidR="000C4711" w:rsidRDefault="00B31D46"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方正大标宋简体" w:eastAsia="方正大标宋简体" w:hint="eastAsia"/>
          <w:sz w:val="44"/>
          <w:szCs w:val="44"/>
        </w:rPr>
        <w:lastRenderedPageBreak/>
        <w:t>目  录</w:t>
      </w:r>
    </w:p>
    <w:p w:rsidR="000C4711" w:rsidRDefault="000C4711"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 w:rsidR="000C4711" w:rsidRDefault="00B31D46">
      <w:pPr>
        <w:spacing w:line="580" w:lineRule="exact"/>
        <w:ind w:firstLineChars="200" w:firstLine="588"/>
        <w:rPr>
          <w:rFonts w:eastAsia="方正仿宋简体"/>
          <w:b/>
          <w:bCs/>
          <w:sz w:val="30"/>
          <w:szCs w:val="30"/>
        </w:rPr>
      </w:pPr>
      <w:r>
        <w:rPr>
          <w:rFonts w:eastAsia="方正仿宋简体" w:hint="eastAsia"/>
          <w:b/>
          <w:bCs/>
          <w:sz w:val="30"/>
          <w:szCs w:val="30"/>
        </w:rPr>
        <w:t>第一部分</w:t>
      </w:r>
      <w:r>
        <w:rPr>
          <w:rFonts w:eastAsia="方正仿宋简体" w:hint="eastAsia"/>
          <w:b/>
          <w:bCs/>
          <w:sz w:val="30"/>
          <w:szCs w:val="30"/>
        </w:rPr>
        <w:t xml:space="preserve"> </w:t>
      </w:r>
      <w:r w:rsidR="00B409AA">
        <w:rPr>
          <w:rFonts w:eastAsia="方正仿宋简体" w:hint="eastAsia"/>
          <w:b/>
          <w:bCs/>
          <w:sz w:val="30"/>
          <w:szCs w:val="30"/>
        </w:rPr>
        <w:t>单位</w:t>
      </w:r>
      <w:r>
        <w:rPr>
          <w:rFonts w:eastAsia="方正仿宋简体" w:hint="eastAsia"/>
          <w:b/>
          <w:bCs/>
          <w:sz w:val="30"/>
          <w:szCs w:val="30"/>
        </w:rPr>
        <w:t>概况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1.主要职责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B409AA">
        <w:rPr>
          <w:rFonts w:ascii="仿宋" w:eastAsia="仿宋" w:hAnsi="仿宋" w:hint="eastAsia"/>
          <w:sz w:val="30"/>
          <w:szCs w:val="30"/>
        </w:rPr>
        <w:t>单位</w:t>
      </w:r>
      <w:r>
        <w:rPr>
          <w:rFonts w:ascii="仿宋" w:eastAsia="仿宋" w:hAnsi="仿宋" w:hint="eastAsia"/>
          <w:sz w:val="30"/>
          <w:szCs w:val="30"/>
        </w:rPr>
        <w:t>预算构成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3.2023年度主要工作任务</w:t>
      </w:r>
    </w:p>
    <w:p w:rsidR="000C4711" w:rsidRDefault="00B31D46">
      <w:pPr>
        <w:spacing w:line="580" w:lineRule="exact"/>
        <w:ind w:firstLineChars="200" w:firstLine="588"/>
        <w:rPr>
          <w:rFonts w:eastAsia="方正仿宋简体"/>
          <w:b/>
          <w:bCs/>
          <w:sz w:val="30"/>
          <w:szCs w:val="30"/>
        </w:rPr>
      </w:pPr>
      <w:r>
        <w:rPr>
          <w:rFonts w:eastAsia="方正仿宋简体" w:hint="eastAsia"/>
          <w:b/>
          <w:bCs/>
          <w:sz w:val="30"/>
          <w:szCs w:val="30"/>
        </w:rPr>
        <w:t>第二部分</w:t>
      </w:r>
      <w:r>
        <w:rPr>
          <w:rFonts w:eastAsia="方正仿宋简体" w:hint="eastAsia"/>
          <w:b/>
          <w:bCs/>
          <w:sz w:val="30"/>
          <w:szCs w:val="30"/>
        </w:rPr>
        <w:t xml:space="preserve"> </w:t>
      </w:r>
      <w:r w:rsidR="00B409AA">
        <w:rPr>
          <w:rFonts w:eastAsia="方正仿宋简体" w:hint="eastAsia"/>
          <w:b/>
          <w:bCs/>
          <w:sz w:val="30"/>
          <w:szCs w:val="30"/>
        </w:rPr>
        <w:t>2023</w:t>
      </w:r>
      <w:r w:rsidR="00B409AA">
        <w:rPr>
          <w:rFonts w:eastAsia="方正仿宋简体" w:hint="eastAsia"/>
          <w:b/>
          <w:bCs/>
          <w:sz w:val="30"/>
          <w:szCs w:val="30"/>
        </w:rPr>
        <w:t>年单位</w:t>
      </w:r>
      <w:r>
        <w:rPr>
          <w:rFonts w:eastAsia="方正仿宋简体" w:hint="eastAsia"/>
          <w:b/>
          <w:bCs/>
          <w:sz w:val="30"/>
          <w:szCs w:val="30"/>
        </w:rPr>
        <w:t>预算表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1.泗县</w:t>
      </w:r>
      <w:r w:rsidR="00B409AA">
        <w:rPr>
          <w:rFonts w:ascii="仿宋" w:eastAsia="仿宋" w:hAnsi="仿宋" w:hint="eastAsia"/>
          <w:sz w:val="30"/>
          <w:szCs w:val="30"/>
        </w:rPr>
        <w:t>农村财政管理中心</w:t>
      </w:r>
      <w:r>
        <w:rPr>
          <w:rFonts w:ascii="仿宋" w:eastAsia="仿宋" w:hAnsi="仿宋" w:hint="eastAsia"/>
          <w:sz w:val="30"/>
          <w:szCs w:val="30"/>
        </w:rPr>
        <w:t xml:space="preserve">2023年财政拨款收支总表 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2.泗县</w:t>
      </w:r>
      <w:r w:rsidR="00B409AA">
        <w:rPr>
          <w:rFonts w:ascii="仿宋" w:eastAsia="仿宋" w:hAnsi="仿宋" w:hint="eastAsia"/>
          <w:sz w:val="30"/>
          <w:szCs w:val="30"/>
        </w:rPr>
        <w:t>农村财政管理中心</w:t>
      </w:r>
      <w:r>
        <w:rPr>
          <w:rFonts w:ascii="仿宋" w:eastAsia="仿宋" w:hAnsi="仿宋" w:hint="eastAsia"/>
          <w:sz w:val="30"/>
          <w:szCs w:val="30"/>
        </w:rPr>
        <w:t>2023年一般公共预算支出预算表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3.泗县</w:t>
      </w:r>
      <w:r w:rsidR="00B409AA">
        <w:rPr>
          <w:rFonts w:ascii="仿宋" w:eastAsia="仿宋" w:hAnsi="仿宋" w:hint="eastAsia"/>
          <w:sz w:val="30"/>
          <w:szCs w:val="30"/>
        </w:rPr>
        <w:t>农村财政管理中心</w:t>
      </w:r>
      <w:r>
        <w:rPr>
          <w:rFonts w:ascii="仿宋" w:eastAsia="仿宋" w:hAnsi="仿宋" w:hint="eastAsia"/>
          <w:sz w:val="30"/>
          <w:szCs w:val="30"/>
        </w:rPr>
        <w:t>2023年一般公共预算基本支出预算表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4.泗县</w:t>
      </w:r>
      <w:r w:rsidR="00B409AA">
        <w:rPr>
          <w:rFonts w:ascii="仿宋" w:eastAsia="仿宋" w:hAnsi="仿宋" w:hint="eastAsia"/>
          <w:sz w:val="30"/>
          <w:szCs w:val="30"/>
        </w:rPr>
        <w:t>农村财政管理中心</w:t>
      </w:r>
      <w:r>
        <w:rPr>
          <w:rFonts w:ascii="仿宋" w:eastAsia="仿宋" w:hAnsi="仿宋" w:hint="eastAsia"/>
          <w:sz w:val="30"/>
          <w:szCs w:val="30"/>
        </w:rPr>
        <w:t xml:space="preserve">2023年政府性基金预算支出预算表 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5.泗县</w:t>
      </w:r>
      <w:r w:rsidR="00B409AA">
        <w:rPr>
          <w:rFonts w:ascii="仿宋" w:eastAsia="仿宋" w:hAnsi="仿宋" w:hint="eastAsia"/>
          <w:sz w:val="30"/>
          <w:szCs w:val="30"/>
        </w:rPr>
        <w:t>农村财政管理中心</w:t>
      </w:r>
      <w:r>
        <w:rPr>
          <w:rFonts w:ascii="仿宋" w:eastAsia="仿宋" w:hAnsi="仿宋" w:hint="eastAsia"/>
          <w:sz w:val="30"/>
          <w:szCs w:val="30"/>
        </w:rPr>
        <w:t>2023年部门收支预算总表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6.泗县</w:t>
      </w:r>
      <w:r w:rsidR="00B409AA">
        <w:rPr>
          <w:rFonts w:ascii="仿宋" w:eastAsia="仿宋" w:hAnsi="仿宋" w:hint="eastAsia"/>
          <w:sz w:val="30"/>
          <w:szCs w:val="30"/>
        </w:rPr>
        <w:t>农村财政管理中心</w:t>
      </w:r>
      <w:r>
        <w:rPr>
          <w:rFonts w:ascii="仿宋" w:eastAsia="仿宋" w:hAnsi="仿宋" w:hint="eastAsia"/>
          <w:sz w:val="30"/>
          <w:szCs w:val="30"/>
        </w:rPr>
        <w:t>2023年部门收入预算表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7.泗县</w:t>
      </w:r>
      <w:r w:rsidR="00B409AA">
        <w:rPr>
          <w:rFonts w:ascii="仿宋" w:eastAsia="仿宋" w:hAnsi="仿宋" w:hint="eastAsia"/>
          <w:sz w:val="30"/>
          <w:szCs w:val="30"/>
        </w:rPr>
        <w:t>农村财政管理中心</w:t>
      </w:r>
      <w:r>
        <w:rPr>
          <w:rFonts w:ascii="仿宋" w:eastAsia="仿宋" w:hAnsi="仿宋" w:hint="eastAsia"/>
          <w:sz w:val="30"/>
          <w:szCs w:val="30"/>
        </w:rPr>
        <w:t>2023年部门支出预算表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8.泗县</w:t>
      </w:r>
      <w:r w:rsidR="00B409AA">
        <w:rPr>
          <w:rFonts w:ascii="仿宋" w:eastAsia="仿宋" w:hAnsi="仿宋" w:hint="eastAsia"/>
          <w:sz w:val="30"/>
          <w:szCs w:val="30"/>
        </w:rPr>
        <w:t>农村财政管理中心</w:t>
      </w:r>
      <w:r>
        <w:rPr>
          <w:rFonts w:ascii="仿宋" w:eastAsia="仿宋" w:hAnsi="仿宋" w:hint="eastAsia"/>
          <w:sz w:val="30"/>
          <w:szCs w:val="30"/>
        </w:rPr>
        <w:t>2023年国有资本经营预算支出表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9.泗县</w:t>
      </w:r>
      <w:r w:rsidR="00B409AA">
        <w:rPr>
          <w:rFonts w:ascii="仿宋" w:eastAsia="仿宋" w:hAnsi="仿宋" w:hint="eastAsia"/>
          <w:sz w:val="30"/>
          <w:szCs w:val="30"/>
        </w:rPr>
        <w:t>农村财政管理中心</w:t>
      </w:r>
      <w:r>
        <w:rPr>
          <w:rFonts w:ascii="仿宋" w:eastAsia="仿宋" w:hAnsi="仿宋" w:hint="eastAsia"/>
          <w:sz w:val="30"/>
          <w:szCs w:val="30"/>
        </w:rPr>
        <w:t>2023年项目支出表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10.泗县 </w:t>
      </w:r>
      <w:r w:rsidR="00B409AA">
        <w:rPr>
          <w:rFonts w:ascii="仿宋" w:eastAsia="仿宋" w:hAnsi="仿宋" w:hint="eastAsia"/>
          <w:sz w:val="30"/>
          <w:szCs w:val="30"/>
        </w:rPr>
        <w:t>农村财政管理中心</w:t>
      </w:r>
      <w:r>
        <w:rPr>
          <w:rFonts w:ascii="仿宋" w:eastAsia="仿宋" w:hAnsi="仿宋" w:hint="eastAsia"/>
          <w:sz w:val="30"/>
          <w:szCs w:val="30"/>
        </w:rPr>
        <w:t xml:space="preserve">2023年政府采购支出表 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11.泗县 </w:t>
      </w:r>
      <w:r w:rsidR="00B409AA">
        <w:rPr>
          <w:rFonts w:ascii="仿宋" w:eastAsia="仿宋" w:hAnsi="仿宋" w:hint="eastAsia"/>
          <w:sz w:val="30"/>
          <w:szCs w:val="30"/>
        </w:rPr>
        <w:t>农村财政管理中心</w:t>
      </w:r>
      <w:r>
        <w:rPr>
          <w:rFonts w:ascii="仿宋" w:eastAsia="仿宋" w:hAnsi="仿宋" w:hint="eastAsia"/>
          <w:sz w:val="30"/>
          <w:szCs w:val="30"/>
        </w:rPr>
        <w:t>2023年政府购买服务支出表</w:t>
      </w:r>
    </w:p>
    <w:p w:rsidR="000C4711" w:rsidRDefault="00B31D46">
      <w:pPr>
        <w:spacing w:line="580" w:lineRule="exact"/>
        <w:ind w:firstLineChars="200" w:firstLine="588"/>
        <w:rPr>
          <w:rFonts w:eastAsia="方正仿宋简体"/>
          <w:b/>
          <w:bCs/>
          <w:sz w:val="30"/>
          <w:szCs w:val="30"/>
        </w:rPr>
      </w:pPr>
      <w:r>
        <w:rPr>
          <w:rFonts w:eastAsia="方正仿宋简体" w:hint="eastAsia"/>
          <w:b/>
          <w:bCs/>
          <w:sz w:val="30"/>
          <w:szCs w:val="30"/>
        </w:rPr>
        <w:t>第三部分</w:t>
      </w:r>
      <w:r>
        <w:rPr>
          <w:rFonts w:eastAsia="方正仿宋简体" w:hint="eastAsia"/>
          <w:b/>
          <w:bCs/>
          <w:sz w:val="30"/>
          <w:szCs w:val="30"/>
        </w:rPr>
        <w:t xml:space="preserve"> </w:t>
      </w:r>
      <w:r w:rsidR="00B409AA">
        <w:rPr>
          <w:rFonts w:eastAsia="方正仿宋简体" w:hint="eastAsia"/>
          <w:b/>
          <w:bCs/>
          <w:sz w:val="30"/>
          <w:szCs w:val="30"/>
        </w:rPr>
        <w:t>2023</w:t>
      </w:r>
      <w:r w:rsidR="00B409AA">
        <w:rPr>
          <w:rFonts w:eastAsia="方正仿宋简体" w:hint="eastAsia"/>
          <w:b/>
          <w:bCs/>
          <w:sz w:val="30"/>
          <w:szCs w:val="30"/>
        </w:rPr>
        <w:t>年单位</w:t>
      </w:r>
      <w:r>
        <w:rPr>
          <w:rFonts w:eastAsia="方正仿宋简体" w:hint="eastAsia"/>
          <w:b/>
          <w:bCs/>
          <w:sz w:val="30"/>
          <w:szCs w:val="30"/>
        </w:rPr>
        <w:t>预算情况说明</w:t>
      </w:r>
      <w:r>
        <w:rPr>
          <w:rFonts w:eastAsia="方正仿宋简体" w:hint="eastAsia"/>
          <w:b/>
          <w:bCs/>
          <w:sz w:val="30"/>
          <w:szCs w:val="30"/>
        </w:rPr>
        <w:t xml:space="preserve"> 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1.关于2023年财政拨款收支总表的说明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2.关于2023年一般公共预算支出预算表的说明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3.关于2023年一般公共预算基本支出预算表的说明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4.关于2023年政府性基金预算支出预算表的说明 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5.关于2023年部门收支预算总表的说明 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6.关于2023年部门收入预算表的说明 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7.关于2023年部门支出预算表的说明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8.关于2023年国有资本经营预算支出表的说明 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9.关于2023年项目支出表的说明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10.关于2023年政府采购支出表的说明 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11.关于 2023年政府购买服务支出表的说明 </w:t>
      </w:r>
    </w:p>
    <w:p w:rsidR="000C4711" w:rsidRDefault="00B31D46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12.其他重要事项情况说明</w:t>
      </w:r>
    </w:p>
    <w:p w:rsidR="000C4711" w:rsidRDefault="00B31D46">
      <w:pPr>
        <w:spacing w:line="580" w:lineRule="exact"/>
        <w:ind w:firstLineChars="200" w:firstLine="588"/>
        <w:rPr>
          <w:rFonts w:eastAsia="方正仿宋简体"/>
          <w:b/>
          <w:bCs/>
          <w:sz w:val="30"/>
          <w:szCs w:val="30"/>
        </w:rPr>
      </w:pPr>
      <w:r>
        <w:rPr>
          <w:rFonts w:eastAsia="方正仿宋简体" w:hint="eastAsia"/>
          <w:b/>
          <w:bCs/>
          <w:sz w:val="30"/>
          <w:szCs w:val="30"/>
        </w:rPr>
        <w:t>第四部分</w:t>
      </w:r>
      <w:r>
        <w:rPr>
          <w:rFonts w:eastAsia="方正仿宋简体" w:hint="eastAsia"/>
          <w:b/>
          <w:bCs/>
          <w:sz w:val="30"/>
          <w:szCs w:val="30"/>
        </w:rPr>
        <w:t xml:space="preserve"> </w:t>
      </w:r>
      <w:r>
        <w:rPr>
          <w:rFonts w:eastAsia="方正仿宋简体" w:hint="eastAsia"/>
          <w:b/>
          <w:bCs/>
          <w:sz w:val="30"/>
          <w:szCs w:val="30"/>
        </w:rPr>
        <w:t>名词解释</w:t>
      </w:r>
    </w:p>
    <w:p w:rsidR="000C4711" w:rsidRDefault="00B31D46"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eastAsia="方正仿宋简体" w:hint="eastAsia"/>
          <w:b/>
          <w:bCs/>
          <w:sz w:val="32"/>
          <w:szCs w:val="32"/>
        </w:rPr>
        <w:br w:type="page"/>
      </w:r>
      <w:r>
        <w:rPr>
          <w:rFonts w:ascii="方正大标宋简体" w:eastAsia="方正大标宋简体" w:hint="eastAsia"/>
          <w:sz w:val="36"/>
          <w:szCs w:val="36"/>
        </w:rPr>
        <w:lastRenderedPageBreak/>
        <w:t xml:space="preserve">第一部分 </w:t>
      </w:r>
      <w:r w:rsidR="00B409AA">
        <w:rPr>
          <w:rFonts w:ascii="方正大标宋简体" w:eastAsia="方正大标宋简体" w:hint="eastAsia"/>
          <w:sz w:val="36"/>
          <w:szCs w:val="36"/>
        </w:rPr>
        <w:t>单位</w:t>
      </w:r>
      <w:r>
        <w:rPr>
          <w:rFonts w:ascii="方正大标宋简体" w:eastAsia="方正大标宋简体" w:hint="eastAsia"/>
          <w:sz w:val="36"/>
          <w:szCs w:val="36"/>
        </w:rPr>
        <w:t>概况</w:t>
      </w:r>
    </w:p>
    <w:p w:rsidR="000C4711" w:rsidRDefault="000C4711"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 w:rsidR="000C4711" w:rsidRPr="00B409AA" w:rsidRDefault="00B31D46" w:rsidP="00B409AA">
      <w:pPr>
        <w:pStyle w:val="a6"/>
        <w:numPr>
          <w:ilvl w:val="0"/>
          <w:numId w:val="2"/>
        </w:numPr>
        <w:spacing w:line="580" w:lineRule="exact"/>
        <w:ind w:firstLineChars="0"/>
        <w:rPr>
          <w:rFonts w:eastAsia="方正黑体简体"/>
          <w:sz w:val="32"/>
          <w:szCs w:val="32"/>
        </w:rPr>
      </w:pPr>
      <w:r w:rsidRPr="00B409AA">
        <w:rPr>
          <w:rFonts w:eastAsia="方正黑体简体" w:hint="eastAsia"/>
          <w:sz w:val="32"/>
          <w:szCs w:val="32"/>
        </w:rPr>
        <w:t>主要职责</w:t>
      </w:r>
    </w:p>
    <w:p w:rsidR="00B409AA" w:rsidRDefault="00B409AA" w:rsidP="00F5193D">
      <w:pPr>
        <w:pStyle w:val="a6"/>
        <w:spacing w:line="580" w:lineRule="exact"/>
        <w:ind w:leftChars="154" w:left="314" w:firstLine="628"/>
        <w:rPr>
          <w:rFonts w:ascii="仿宋_GB2312" w:eastAsia="仿宋_GB2312" w:hAnsi="黑体" w:cs="宋体"/>
          <w:bCs/>
          <w:kern w:val="0"/>
          <w:sz w:val="32"/>
          <w:szCs w:val="32"/>
        </w:rPr>
      </w:pPr>
      <w:r w:rsidRPr="00B409AA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负责财政补贴农民资金管理，负责村级资金、资产、资源代理服务监管工作。承担各</w:t>
      </w:r>
      <w:proofErr w:type="gramStart"/>
      <w:r w:rsidRPr="00B409AA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类财政奖</w:t>
      </w:r>
      <w:proofErr w:type="gramEnd"/>
      <w:r w:rsidRPr="00B409AA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补贴政策的宣传和落实工作。</w:t>
      </w:r>
    </w:p>
    <w:p w:rsidR="000C4711" w:rsidRPr="00B409AA" w:rsidRDefault="00B409AA" w:rsidP="00F5193D">
      <w:pPr>
        <w:spacing w:line="580" w:lineRule="exact"/>
        <w:ind w:firstLineChars="133" w:firstLine="417"/>
        <w:rPr>
          <w:rFonts w:eastAsia="方正黑体简体"/>
          <w:sz w:val="32"/>
          <w:szCs w:val="32"/>
        </w:rPr>
      </w:pPr>
      <w:r w:rsidRPr="00B409AA">
        <w:rPr>
          <w:rFonts w:eastAsia="方正黑体简体" w:hint="eastAsia"/>
          <w:sz w:val="32"/>
          <w:szCs w:val="32"/>
        </w:rPr>
        <w:t>二、单位</w:t>
      </w:r>
      <w:r w:rsidR="00B31D46" w:rsidRPr="00B409AA">
        <w:rPr>
          <w:rFonts w:eastAsia="方正黑体简体" w:hint="eastAsia"/>
          <w:sz w:val="32"/>
          <w:szCs w:val="32"/>
        </w:rPr>
        <w:t>预算构成</w:t>
      </w:r>
    </w:p>
    <w:p w:rsidR="00B409AA" w:rsidRPr="00355B83" w:rsidRDefault="00B409AA" w:rsidP="00F5193D">
      <w:pPr>
        <w:spacing w:line="580" w:lineRule="exact"/>
        <w:ind w:firstLineChars="200" w:firstLine="628"/>
        <w:rPr>
          <w:rFonts w:ascii="仿宋" w:eastAsia="仿宋" w:hAnsi="仿宋"/>
          <w:sz w:val="32"/>
          <w:szCs w:val="32"/>
        </w:rPr>
      </w:pPr>
      <w:r w:rsidRPr="00355B83">
        <w:rPr>
          <w:rFonts w:ascii="仿宋" w:eastAsia="仿宋" w:hAnsi="仿宋" w:hint="eastAsia"/>
          <w:sz w:val="32"/>
          <w:szCs w:val="32"/>
        </w:rPr>
        <w:t>从预算单位构成看，泗县</w:t>
      </w:r>
      <w:r>
        <w:rPr>
          <w:rFonts w:ascii="仿宋" w:eastAsia="仿宋" w:hAnsi="仿宋" w:hint="eastAsia"/>
          <w:sz w:val="32"/>
          <w:szCs w:val="32"/>
        </w:rPr>
        <w:t>农村财政管理中心</w:t>
      </w:r>
      <w:r w:rsidRPr="00355B83">
        <w:rPr>
          <w:rFonts w:ascii="仿宋" w:eastAsia="仿宋" w:hAnsi="仿宋" w:hint="eastAsia"/>
          <w:sz w:val="32"/>
          <w:szCs w:val="32"/>
        </w:rPr>
        <w:t xml:space="preserve">2022 </w:t>
      </w:r>
      <w:r>
        <w:rPr>
          <w:rFonts w:ascii="仿宋" w:eastAsia="仿宋" w:hAnsi="仿宋" w:hint="eastAsia"/>
          <w:sz w:val="32"/>
          <w:szCs w:val="32"/>
        </w:rPr>
        <w:t>年度单位预算包括1个</w:t>
      </w:r>
      <w:r w:rsidRPr="00355B83">
        <w:rPr>
          <w:rFonts w:ascii="仿宋" w:eastAsia="仿宋" w:hAnsi="仿宋" w:hint="eastAsia"/>
          <w:sz w:val="32"/>
          <w:szCs w:val="32"/>
        </w:rPr>
        <w:t>本级预算单位，纳入部门预算编制范围的预算单位共</w:t>
      </w:r>
      <w:r>
        <w:rPr>
          <w:rFonts w:ascii="仿宋" w:eastAsia="仿宋" w:hAnsi="仿宋" w:hint="eastAsia"/>
          <w:sz w:val="32"/>
          <w:szCs w:val="32"/>
        </w:rPr>
        <w:t>1</w:t>
      </w:r>
      <w:r w:rsidRPr="00355B83">
        <w:rPr>
          <w:rFonts w:ascii="仿宋" w:eastAsia="仿宋" w:hAnsi="仿宋" w:hint="eastAsia"/>
          <w:sz w:val="32"/>
          <w:szCs w:val="32"/>
        </w:rPr>
        <w:t>个，具体情况见下表。</w:t>
      </w:r>
    </w:p>
    <w:tbl>
      <w:tblPr>
        <w:tblW w:w="9000" w:type="dxa"/>
        <w:tblInd w:w="288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23"/>
        <w:gridCol w:w="4077"/>
      </w:tblGrid>
      <w:tr w:rsidR="00B409AA" w:rsidRPr="00355B83" w:rsidTr="002D5D14">
        <w:trPr>
          <w:trHeight w:hRule="exact" w:val="829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AA" w:rsidRPr="00122C0D" w:rsidRDefault="00B409AA" w:rsidP="002D5D14">
            <w:pPr>
              <w:spacing w:line="5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22C0D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4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AA" w:rsidRPr="00122C0D" w:rsidRDefault="00B409AA" w:rsidP="00F5193D">
            <w:pPr>
              <w:spacing w:line="580" w:lineRule="exact"/>
              <w:ind w:firstLineChars="200" w:firstLine="588"/>
              <w:rPr>
                <w:rFonts w:ascii="仿宋" w:eastAsia="仿宋" w:hAnsi="仿宋"/>
                <w:sz w:val="30"/>
                <w:szCs w:val="30"/>
              </w:rPr>
            </w:pPr>
            <w:r w:rsidRPr="00122C0D"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4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409AA" w:rsidRPr="00122C0D" w:rsidRDefault="00B409AA" w:rsidP="00F5193D">
            <w:pPr>
              <w:spacing w:line="580" w:lineRule="exact"/>
              <w:ind w:firstLineChars="200" w:firstLine="588"/>
              <w:rPr>
                <w:rFonts w:ascii="仿宋" w:eastAsia="仿宋" w:hAnsi="仿宋"/>
                <w:sz w:val="30"/>
                <w:szCs w:val="30"/>
              </w:rPr>
            </w:pPr>
            <w:r w:rsidRPr="00122C0D">
              <w:rPr>
                <w:rFonts w:ascii="仿宋" w:eastAsia="仿宋" w:hAnsi="仿宋" w:hint="eastAsia"/>
                <w:sz w:val="30"/>
                <w:szCs w:val="30"/>
              </w:rPr>
              <w:t>单位性质</w:t>
            </w:r>
          </w:p>
        </w:tc>
      </w:tr>
      <w:tr w:rsidR="00B409AA" w:rsidRPr="00355B83" w:rsidTr="002D5D14">
        <w:trPr>
          <w:trHeight w:hRule="exact" w:val="69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AA" w:rsidRPr="00122C0D" w:rsidRDefault="00B409AA" w:rsidP="002D5D14">
            <w:pPr>
              <w:spacing w:line="5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AA" w:rsidRPr="00122C0D" w:rsidRDefault="00B409AA" w:rsidP="002D5D14">
            <w:pPr>
              <w:spacing w:line="58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122C0D">
              <w:rPr>
                <w:rFonts w:ascii="仿宋" w:eastAsia="仿宋" w:hAnsi="仿宋" w:hint="eastAsia"/>
                <w:sz w:val="30"/>
                <w:szCs w:val="30"/>
              </w:rPr>
              <w:t>泗县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农村财政管理</w:t>
            </w:r>
            <w:r w:rsidRPr="00122C0D">
              <w:rPr>
                <w:rFonts w:ascii="仿宋" w:eastAsia="仿宋" w:hAnsi="仿宋" w:hint="eastAsia"/>
                <w:sz w:val="30"/>
                <w:szCs w:val="30"/>
              </w:rPr>
              <w:t>中心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409AA" w:rsidRPr="00122C0D" w:rsidRDefault="00B409AA" w:rsidP="002D5D14">
            <w:pPr>
              <w:spacing w:line="58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122C0D">
              <w:rPr>
                <w:rFonts w:ascii="仿宋" w:eastAsia="仿宋" w:hAnsi="仿宋" w:hint="eastAsia"/>
                <w:sz w:val="30"/>
                <w:szCs w:val="30"/>
              </w:rPr>
              <w:t>参照公务员法管理的事业单位</w:t>
            </w:r>
          </w:p>
        </w:tc>
      </w:tr>
    </w:tbl>
    <w:p w:rsidR="00B409AA" w:rsidRDefault="00B409AA" w:rsidP="00B409AA">
      <w:pPr>
        <w:pStyle w:val="Style2"/>
      </w:pPr>
    </w:p>
    <w:p w:rsidR="00B409AA" w:rsidRDefault="00B409AA" w:rsidP="00F5193D">
      <w:pPr>
        <w:spacing w:line="580" w:lineRule="exact"/>
        <w:ind w:firstLineChars="200" w:firstLine="628"/>
        <w:rPr>
          <w:rFonts w:eastAsia="方正黑体简体"/>
          <w:sz w:val="32"/>
          <w:szCs w:val="32"/>
        </w:rPr>
      </w:pPr>
      <w:r w:rsidRPr="00355B83">
        <w:rPr>
          <w:rFonts w:ascii="黑体" w:eastAsia="黑体" w:hAnsi="黑体" w:hint="eastAsia"/>
          <w:sz w:val="32"/>
          <w:szCs w:val="32"/>
        </w:rPr>
        <w:t>三、2022 年度主要工作任务</w:t>
      </w:r>
      <w:r>
        <w:rPr>
          <w:rFonts w:eastAsia="方正黑体简体" w:hint="eastAsia"/>
          <w:sz w:val="32"/>
          <w:szCs w:val="32"/>
        </w:rPr>
        <w:t xml:space="preserve"> </w:t>
      </w:r>
    </w:p>
    <w:p w:rsidR="00B409AA" w:rsidRDefault="00B409AA" w:rsidP="00B409AA">
      <w:pPr>
        <w:pStyle w:val="Style2"/>
        <w:rPr>
          <w:rFonts w:ascii="仿宋" w:eastAsia="仿宋" w:hAnsi="仿宋"/>
          <w:color w:val="auto"/>
          <w:sz w:val="32"/>
          <w:szCs w:val="32"/>
        </w:rPr>
      </w:pPr>
    </w:p>
    <w:p w:rsidR="00B409AA" w:rsidRDefault="00B409AA" w:rsidP="00B409AA">
      <w:pPr>
        <w:pStyle w:val="Style2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 xml:space="preserve">  做好财政补贴农民资金管理，上报向农民发放的财政补贴资金数据，按照</w:t>
      </w:r>
      <w:proofErr w:type="gramStart"/>
      <w:r>
        <w:rPr>
          <w:rFonts w:ascii="仿宋" w:eastAsia="仿宋" w:hAnsi="仿宋" w:hint="eastAsia"/>
          <w:color w:val="auto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color w:val="auto"/>
          <w:sz w:val="32"/>
          <w:szCs w:val="32"/>
        </w:rPr>
        <w:t>卡通管理模式，搞好各项涉农补贴、补助工作，提高资金运行效率和质量。</w:t>
      </w:r>
    </w:p>
    <w:p w:rsidR="000C4711" w:rsidRDefault="000C4711" w:rsidP="00F5193D">
      <w:pPr>
        <w:spacing w:line="580" w:lineRule="exact"/>
        <w:ind w:firstLineChars="200" w:firstLine="708"/>
        <w:rPr>
          <w:rFonts w:ascii="黑体" w:eastAsia="黑体" w:hAnsi="黑体"/>
          <w:sz w:val="36"/>
          <w:szCs w:val="36"/>
        </w:rPr>
      </w:pPr>
    </w:p>
    <w:p w:rsidR="00B409AA" w:rsidRDefault="00B409AA" w:rsidP="00B409AA">
      <w:pPr>
        <w:pStyle w:val="Style2"/>
      </w:pPr>
    </w:p>
    <w:p w:rsidR="00B409AA" w:rsidRDefault="00B409AA" w:rsidP="00B409AA">
      <w:pPr>
        <w:pStyle w:val="Style2"/>
      </w:pPr>
    </w:p>
    <w:p w:rsidR="00B409AA" w:rsidRPr="00B409AA" w:rsidRDefault="00B409AA" w:rsidP="00B409AA">
      <w:pPr>
        <w:pStyle w:val="Style2"/>
      </w:pPr>
    </w:p>
    <w:p w:rsidR="000C4711" w:rsidRDefault="00B31D46">
      <w:pPr>
        <w:pStyle w:val="Style2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 xml:space="preserve">第二部分 2023 </w:t>
      </w:r>
      <w:proofErr w:type="gramStart"/>
      <w:r>
        <w:rPr>
          <w:rFonts w:ascii="黑体" w:eastAsia="黑体" w:hAnsi="黑体" w:hint="eastAsia"/>
          <w:sz w:val="36"/>
          <w:szCs w:val="36"/>
        </w:rPr>
        <w:t>年</w:t>
      </w:r>
      <w:r w:rsidR="00B409AA">
        <w:rPr>
          <w:rFonts w:ascii="黑体" w:eastAsia="黑体" w:hAnsi="黑体" w:hint="eastAsia"/>
          <w:sz w:val="36"/>
          <w:szCs w:val="36"/>
        </w:rPr>
        <w:t>单位</w:t>
      </w:r>
      <w:proofErr w:type="gramEnd"/>
      <w:r>
        <w:rPr>
          <w:rFonts w:ascii="黑体" w:eastAsia="黑体" w:hAnsi="黑体" w:hint="eastAsia"/>
          <w:sz w:val="36"/>
          <w:szCs w:val="36"/>
        </w:rPr>
        <w:t>预算表</w:t>
      </w:r>
    </w:p>
    <w:p w:rsidR="005C4A75" w:rsidRPr="005C4A75" w:rsidRDefault="005C4A75" w:rsidP="005C4A75">
      <w:pPr>
        <w:pStyle w:val="Style2"/>
        <w:wordWrap w:val="0"/>
        <w:ind w:right="612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</w:t>
      </w:r>
      <w:r w:rsidR="00B560ED">
        <w:rPr>
          <w:rFonts w:hint="eastAsia"/>
          <w:sz w:val="21"/>
          <w:szCs w:val="21"/>
        </w:rPr>
        <w:t xml:space="preserve">       </w:t>
      </w:r>
      <w:r>
        <w:rPr>
          <w:rFonts w:hint="eastAsia"/>
          <w:sz w:val="21"/>
          <w:szCs w:val="21"/>
        </w:rPr>
        <w:t xml:space="preserve">  </w:t>
      </w:r>
      <w:r w:rsidR="00B560ED">
        <w:rPr>
          <w:rFonts w:hint="eastAsia"/>
          <w:sz w:val="21"/>
          <w:szCs w:val="21"/>
        </w:rPr>
        <w:t xml:space="preserve">   </w:t>
      </w:r>
      <w:r w:rsidR="00B409AA">
        <w:rPr>
          <w:rFonts w:hint="eastAsia"/>
          <w:sz w:val="21"/>
          <w:szCs w:val="21"/>
        </w:rPr>
        <w:t>单位公开表</w:t>
      </w:r>
      <w:r w:rsidR="00B560ED">
        <w:rPr>
          <w:rFonts w:hint="eastAsia"/>
          <w:sz w:val="21"/>
          <w:szCs w:val="21"/>
        </w:rPr>
        <w:t>1</w:t>
      </w:r>
    </w:p>
    <w:p w:rsidR="000C4711" w:rsidRDefault="005C4A75">
      <w:pPr>
        <w:pStyle w:val="Style2"/>
        <w:jc w:val="center"/>
        <w:rPr>
          <w:b/>
        </w:rPr>
      </w:pPr>
      <w:r>
        <w:rPr>
          <w:rFonts w:hint="eastAsia"/>
          <w:b/>
        </w:rPr>
        <w:t xml:space="preserve"> </w:t>
      </w:r>
      <w:r w:rsidR="00B409AA">
        <w:rPr>
          <w:rFonts w:hint="eastAsia"/>
          <w:b/>
        </w:rPr>
        <w:t>泗县农村财政管理中心</w:t>
      </w:r>
      <w:r w:rsidR="00B409AA">
        <w:rPr>
          <w:rFonts w:hint="eastAsia"/>
          <w:b/>
        </w:rPr>
        <w:t>2023</w:t>
      </w:r>
      <w:r w:rsidR="00B409AA">
        <w:rPr>
          <w:rFonts w:hint="eastAsia"/>
          <w:b/>
        </w:rPr>
        <w:t>年单位</w:t>
      </w:r>
      <w:r w:rsidR="00B31D46">
        <w:rPr>
          <w:rFonts w:hint="eastAsia"/>
          <w:b/>
        </w:rPr>
        <w:t>财政拨款收支预算总表</w:t>
      </w:r>
    </w:p>
    <w:p w:rsidR="000C4711" w:rsidRDefault="00491A5E">
      <w:pPr>
        <w:pStyle w:val="Style2"/>
        <w:jc w:val="center"/>
      </w:pPr>
      <w:r w:rsidRPr="00491A5E">
        <w:rPr>
          <w:noProof/>
        </w:rPr>
        <w:lastRenderedPageBreak/>
        <w:drawing>
          <wp:inline distT="0" distB="0" distL="0" distR="0" wp14:anchorId="5E91166D" wp14:editId="7F163B25">
            <wp:extent cx="5579745" cy="7552699"/>
            <wp:effectExtent l="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755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A5E" w:rsidRPr="00F5193D" w:rsidRDefault="00491A5E">
      <w:pPr>
        <w:pStyle w:val="Style2"/>
        <w:jc w:val="center"/>
        <w:rPr>
          <w:b/>
        </w:rPr>
      </w:pPr>
    </w:p>
    <w:p w:rsidR="00B560ED" w:rsidRPr="00B560ED" w:rsidRDefault="00B31D46" w:rsidP="00F5193D">
      <w:pPr>
        <w:pStyle w:val="Style2"/>
        <w:ind w:firstLineChars="396" w:firstLine="768"/>
        <w:jc w:val="right"/>
      </w:pPr>
      <w:r>
        <w:rPr>
          <w:rFonts w:ascii="方正仿宋_GBK" w:eastAsia="方正仿宋_GBK" w:cs="Arial" w:hint="eastAsia"/>
          <w:kern w:val="0"/>
          <w:sz w:val="20"/>
          <w:szCs w:val="18"/>
        </w:rPr>
        <w:t xml:space="preserve">                                    </w:t>
      </w:r>
      <w:r w:rsidR="00B409AA">
        <w:rPr>
          <w:rFonts w:hint="eastAsia"/>
          <w:sz w:val="21"/>
          <w:szCs w:val="21"/>
        </w:rPr>
        <w:t>单位公开表</w:t>
      </w:r>
      <w:r w:rsidR="00B560ED">
        <w:rPr>
          <w:rFonts w:hint="eastAsia"/>
          <w:sz w:val="21"/>
          <w:szCs w:val="21"/>
        </w:rPr>
        <w:t>2</w:t>
      </w:r>
    </w:p>
    <w:p w:rsidR="000C4711" w:rsidRDefault="00B409AA">
      <w:pPr>
        <w:pStyle w:val="Style2"/>
        <w:jc w:val="center"/>
        <w:rPr>
          <w:b/>
        </w:rPr>
      </w:pPr>
      <w:r>
        <w:rPr>
          <w:rFonts w:hint="eastAsia"/>
          <w:b/>
        </w:rPr>
        <w:lastRenderedPageBreak/>
        <w:t>泗县农村财政管理中心</w:t>
      </w:r>
      <w:r>
        <w:rPr>
          <w:rFonts w:hint="eastAsia"/>
          <w:b/>
        </w:rPr>
        <w:t>2023</w:t>
      </w:r>
      <w:r>
        <w:rPr>
          <w:rFonts w:hint="eastAsia"/>
          <w:b/>
        </w:rPr>
        <w:t>年单位</w:t>
      </w:r>
      <w:r w:rsidR="00B31D46">
        <w:rPr>
          <w:rFonts w:hint="eastAsia"/>
          <w:b/>
        </w:rPr>
        <w:t>一般公共预算支出预算表</w:t>
      </w:r>
    </w:p>
    <w:p w:rsidR="000C4711" w:rsidRDefault="006152C0">
      <w:pPr>
        <w:pStyle w:val="Style2"/>
        <w:jc w:val="center"/>
        <w:rPr>
          <w:b/>
        </w:rPr>
      </w:pPr>
      <w:r w:rsidRPr="006152C0">
        <w:rPr>
          <w:noProof/>
        </w:rPr>
        <w:drawing>
          <wp:inline distT="0" distB="0" distL="0" distR="0" wp14:anchorId="100E841A" wp14:editId="17EE9205">
            <wp:extent cx="5579745" cy="208836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20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711" w:rsidRDefault="00B31D46" w:rsidP="00F5193D">
      <w:pPr>
        <w:pStyle w:val="Style2"/>
        <w:ind w:firstLineChars="396" w:firstLine="768"/>
        <w:rPr>
          <w:rFonts w:eastAsia="方正仿宋_GBK"/>
        </w:rPr>
      </w:pPr>
      <w:r>
        <w:rPr>
          <w:rFonts w:ascii="方正仿宋_GBK" w:eastAsia="方正仿宋_GBK" w:cs="Arial" w:hint="eastAsia"/>
          <w:kern w:val="0"/>
          <w:sz w:val="20"/>
          <w:szCs w:val="18"/>
        </w:rPr>
        <w:t xml:space="preserve">                            </w:t>
      </w:r>
    </w:p>
    <w:p w:rsidR="000C4711" w:rsidRDefault="000C4711">
      <w:pPr>
        <w:pStyle w:val="Style2"/>
      </w:pPr>
    </w:p>
    <w:p w:rsidR="000C4711" w:rsidRDefault="000C4711">
      <w:pPr>
        <w:pStyle w:val="Style2"/>
      </w:pPr>
    </w:p>
    <w:p w:rsidR="000C4711" w:rsidRDefault="000C4711">
      <w:pPr>
        <w:pStyle w:val="Style2"/>
      </w:pPr>
    </w:p>
    <w:p w:rsidR="000C4711" w:rsidRDefault="000C4711">
      <w:pPr>
        <w:pStyle w:val="Style2"/>
      </w:pPr>
    </w:p>
    <w:p w:rsidR="000C4711" w:rsidRDefault="000C4711">
      <w:pPr>
        <w:pStyle w:val="Style2"/>
      </w:pPr>
    </w:p>
    <w:p w:rsidR="000C4711" w:rsidRDefault="000C4711">
      <w:pPr>
        <w:pStyle w:val="Style2"/>
      </w:pPr>
    </w:p>
    <w:p w:rsidR="000C4711" w:rsidRDefault="000C4711">
      <w:pPr>
        <w:pStyle w:val="Style2"/>
        <w:ind w:firstLine="0"/>
      </w:pPr>
    </w:p>
    <w:p w:rsidR="00F5193D" w:rsidRDefault="00F5193D">
      <w:pPr>
        <w:pStyle w:val="Style2"/>
        <w:ind w:firstLine="0"/>
      </w:pPr>
    </w:p>
    <w:p w:rsidR="00F5193D" w:rsidRDefault="00F5193D">
      <w:pPr>
        <w:pStyle w:val="Style2"/>
        <w:ind w:firstLine="0"/>
      </w:pPr>
    </w:p>
    <w:p w:rsidR="00F5193D" w:rsidRDefault="00F5193D">
      <w:pPr>
        <w:pStyle w:val="Style2"/>
        <w:ind w:firstLine="0"/>
      </w:pPr>
    </w:p>
    <w:p w:rsidR="000C4711" w:rsidRDefault="000C4711">
      <w:pPr>
        <w:pStyle w:val="Style2"/>
      </w:pPr>
    </w:p>
    <w:p w:rsidR="006152C0" w:rsidRDefault="006152C0">
      <w:pPr>
        <w:pStyle w:val="Style2"/>
      </w:pPr>
    </w:p>
    <w:p w:rsidR="006152C0" w:rsidRDefault="006152C0">
      <w:pPr>
        <w:pStyle w:val="Style2"/>
      </w:pPr>
    </w:p>
    <w:p w:rsidR="006152C0" w:rsidRDefault="006152C0">
      <w:pPr>
        <w:pStyle w:val="Style2"/>
      </w:pPr>
    </w:p>
    <w:p w:rsidR="000C4711" w:rsidRDefault="000C4711">
      <w:pPr>
        <w:pStyle w:val="Style2"/>
        <w:ind w:firstLine="0"/>
      </w:pPr>
    </w:p>
    <w:p w:rsidR="000C4711" w:rsidRPr="00B560ED" w:rsidRDefault="00B409AA" w:rsidP="00B560ED">
      <w:pPr>
        <w:pStyle w:val="Style2"/>
        <w:jc w:val="right"/>
      </w:pPr>
      <w:r>
        <w:rPr>
          <w:rFonts w:hint="eastAsia"/>
          <w:sz w:val="21"/>
          <w:szCs w:val="21"/>
        </w:rPr>
        <w:lastRenderedPageBreak/>
        <w:t>单位公开表</w:t>
      </w:r>
      <w:r w:rsidR="00B560ED">
        <w:rPr>
          <w:rFonts w:hint="eastAsia"/>
          <w:sz w:val="21"/>
          <w:szCs w:val="21"/>
        </w:rPr>
        <w:t>3</w:t>
      </w:r>
    </w:p>
    <w:p w:rsidR="000C4711" w:rsidRDefault="00F5193D">
      <w:pPr>
        <w:pStyle w:val="Style2"/>
        <w:jc w:val="center"/>
        <w:rPr>
          <w:b/>
        </w:rPr>
      </w:pPr>
      <w:r>
        <w:rPr>
          <w:rFonts w:hint="eastAsia"/>
          <w:b/>
        </w:rPr>
        <w:t>泗县</w:t>
      </w:r>
      <w:proofErr w:type="gramStart"/>
      <w:r>
        <w:rPr>
          <w:rFonts w:hint="eastAsia"/>
          <w:b/>
        </w:rPr>
        <w:t>农村财管</w:t>
      </w:r>
      <w:r w:rsidR="00B409AA">
        <w:rPr>
          <w:rFonts w:hint="eastAsia"/>
          <w:b/>
        </w:rPr>
        <w:t>中心</w:t>
      </w:r>
      <w:proofErr w:type="gramEnd"/>
      <w:r w:rsidR="00B409AA">
        <w:rPr>
          <w:rFonts w:hint="eastAsia"/>
          <w:b/>
        </w:rPr>
        <w:t>2023</w:t>
      </w:r>
      <w:r w:rsidR="00B409AA">
        <w:rPr>
          <w:rFonts w:hint="eastAsia"/>
          <w:b/>
        </w:rPr>
        <w:t>年单位</w:t>
      </w:r>
      <w:r w:rsidR="00B31D46">
        <w:rPr>
          <w:rFonts w:hint="eastAsia"/>
          <w:b/>
        </w:rPr>
        <w:t>一般公共预算基本支出预算表</w:t>
      </w:r>
    </w:p>
    <w:p w:rsidR="000C4711" w:rsidRDefault="00F5193D">
      <w:pPr>
        <w:pStyle w:val="Style2"/>
        <w:ind w:firstLine="0"/>
      </w:pPr>
      <w:r w:rsidRPr="00F5193D">
        <w:rPr>
          <w:noProof/>
        </w:rPr>
        <w:drawing>
          <wp:inline distT="0" distB="0" distL="0" distR="0" wp14:anchorId="5A8CF634" wp14:editId="6CCE0EB7">
            <wp:extent cx="5579745" cy="620944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62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711" w:rsidRDefault="00B31D46" w:rsidP="00F5193D">
      <w:pPr>
        <w:pStyle w:val="Style2"/>
        <w:ind w:firstLineChars="396" w:firstLine="768"/>
        <w:rPr>
          <w:rFonts w:eastAsia="方正仿宋_GBK"/>
        </w:rPr>
      </w:pPr>
      <w:r>
        <w:rPr>
          <w:rFonts w:ascii="方正仿宋_GBK" w:eastAsia="方正仿宋_GBK" w:cs="Arial" w:hint="eastAsia"/>
          <w:kern w:val="0"/>
          <w:sz w:val="20"/>
          <w:szCs w:val="18"/>
        </w:rPr>
        <w:t xml:space="preserve">          </w:t>
      </w:r>
    </w:p>
    <w:p w:rsidR="000C4711" w:rsidRDefault="000C4711">
      <w:pPr>
        <w:pStyle w:val="Style2"/>
      </w:pPr>
    </w:p>
    <w:p w:rsidR="000C4711" w:rsidRDefault="000C4711">
      <w:pPr>
        <w:pStyle w:val="Style2"/>
      </w:pPr>
    </w:p>
    <w:p w:rsidR="00B560ED" w:rsidRDefault="00B409AA" w:rsidP="00B560ED">
      <w:pPr>
        <w:pStyle w:val="Style2"/>
        <w:jc w:val="right"/>
      </w:pPr>
      <w:r>
        <w:rPr>
          <w:rFonts w:hint="eastAsia"/>
          <w:sz w:val="21"/>
          <w:szCs w:val="21"/>
        </w:rPr>
        <w:lastRenderedPageBreak/>
        <w:t>单位公开表</w:t>
      </w:r>
      <w:r w:rsidR="00B560ED">
        <w:rPr>
          <w:rFonts w:hint="eastAsia"/>
          <w:sz w:val="21"/>
          <w:szCs w:val="21"/>
        </w:rPr>
        <w:t>4</w:t>
      </w:r>
    </w:p>
    <w:p w:rsidR="000C4711" w:rsidRDefault="00F5193D">
      <w:pPr>
        <w:pStyle w:val="Style2"/>
        <w:jc w:val="center"/>
        <w:rPr>
          <w:b/>
        </w:rPr>
      </w:pPr>
      <w:r>
        <w:rPr>
          <w:rFonts w:hint="eastAsia"/>
          <w:b/>
        </w:rPr>
        <w:t>泗县</w:t>
      </w:r>
      <w:proofErr w:type="gramStart"/>
      <w:r>
        <w:rPr>
          <w:rFonts w:hint="eastAsia"/>
          <w:b/>
        </w:rPr>
        <w:t>农村财管</w:t>
      </w:r>
      <w:r w:rsidR="00B409AA">
        <w:rPr>
          <w:rFonts w:hint="eastAsia"/>
          <w:b/>
        </w:rPr>
        <w:t>中心</w:t>
      </w:r>
      <w:proofErr w:type="gramEnd"/>
      <w:r w:rsidR="00B409AA">
        <w:rPr>
          <w:rFonts w:hint="eastAsia"/>
          <w:b/>
        </w:rPr>
        <w:t>2023</w:t>
      </w:r>
      <w:r w:rsidR="00B409AA">
        <w:rPr>
          <w:rFonts w:hint="eastAsia"/>
          <w:b/>
        </w:rPr>
        <w:t>年单位</w:t>
      </w:r>
      <w:r w:rsidR="00B31D46">
        <w:rPr>
          <w:rFonts w:hint="eastAsia"/>
          <w:b/>
        </w:rPr>
        <w:t>政府性基金预算支出预算表</w:t>
      </w:r>
    </w:p>
    <w:p w:rsidR="000C4711" w:rsidRPr="00F5193D" w:rsidRDefault="00F5193D">
      <w:pPr>
        <w:pStyle w:val="Style2"/>
      </w:pPr>
      <w:r w:rsidRPr="00F5193D">
        <w:rPr>
          <w:noProof/>
        </w:rPr>
        <w:drawing>
          <wp:inline distT="0" distB="0" distL="0" distR="0" wp14:anchorId="6FDFCE75" wp14:editId="780049E0">
            <wp:extent cx="5579745" cy="1239887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23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711" w:rsidRDefault="000C4711">
      <w:pPr>
        <w:pStyle w:val="Style2"/>
      </w:pPr>
    </w:p>
    <w:p w:rsidR="000C4711" w:rsidRDefault="000C4711">
      <w:pPr>
        <w:pStyle w:val="Style2"/>
      </w:pPr>
    </w:p>
    <w:p w:rsidR="000C4711" w:rsidRDefault="000C4711">
      <w:pPr>
        <w:pStyle w:val="Style2"/>
      </w:pPr>
    </w:p>
    <w:p w:rsidR="000C4711" w:rsidRDefault="000C4711">
      <w:pPr>
        <w:pStyle w:val="Style2"/>
      </w:pPr>
    </w:p>
    <w:p w:rsidR="000C4711" w:rsidRDefault="000C4711">
      <w:pPr>
        <w:pStyle w:val="Style2"/>
        <w:ind w:firstLine="0"/>
      </w:pPr>
    </w:p>
    <w:p w:rsidR="000C4711" w:rsidRDefault="000C4711">
      <w:pPr>
        <w:pStyle w:val="Style2"/>
      </w:pPr>
    </w:p>
    <w:p w:rsidR="000C4711" w:rsidRDefault="000C4711">
      <w:pPr>
        <w:pStyle w:val="Style2"/>
        <w:ind w:firstLine="0"/>
      </w:pPr>
    </w:p>
    <w:p w:rsidR="00B560ED" w:rsidRDefault="00B560ED">
      <w:pPr>
        <w:pStyle w:val="Style2"/>
        <w:ind w:firstLine="0"/>
      </w:pPr>
    </w:p>
    <w:p w:rsidR="00B560ED" w:rsidRDefault="00B560ED">
      <w:pPr>
        <w:pStyle w:val="Style2"/>
        <w:ind w:firstLine="0"/>
      </w:pPr>
    </w:p>
    <w:p w:rsidR="00B560ED" w:rsidRDefault="00B560ED">
      <w:pPr>
        <w:pStyle w:val="Style2"/>
        <w:ind w:firstLine="0"/>
      </w:pPr>
    </w:p>
    <w:p w:rsidR="00B560ED" w:rsidRDefault="00B560ED">
      <w:pPr>
        <w:pStyle w:val="Style2"/>
        <w:ind w:firstLine="0"/>
      </w:pPr>
    </w:p>
    <w:p w:rsidR="00B560ED" w:rsidRDefault="00B560ED">
      <w:pPr>
        <w:pStyle w:val="Style2"/>
        <w:ind w:firstLine="0"/>
      </w:pPr>
    </w:p>
    <w:p w:rsidR="00B560ED" w:rsidRDefault="00B560ED">
      <w:pPr>
        <w:pStyle w:val="Style2"/>
        <w:ind w:firstLine="0"/>
      </w:pPr>
    </w:p>
    <w:p w:rsidR="00B560ED" w:rsidRDefault="00B560ED">
      <w:pPr>
        <w:pStyle w:val="Style2"/>
        <w:ind w:firstLine="0"/>
      </w:pPr>
    </w:p>
    <w:p w:rsidR="00B560ED" w:rsidRDefault="00B560ED">
      <w:pPr>
        <w:pStyle w:val="Style2"/>
        <w:ind w:firstLine="0"/>
      </w:pPr>
    </w:p>
    <w:p w:rsidR="00B560ED" w:rsidRDefault="00B560ED">
      <w:pPr>
        <w:pStyle w:val="Style2"/>
        <w:ind w:firstLine="0"/>
      </w:pPr>
    </w:p>
    <w:p w:rsidR="00B560ED" w:rsidRDefault="00B560ED">
      <w:pPr>
        <w:pStyle w:val="Style2"/>
        <w:ind w:firstLine="0"/>
      </w:pPr>
    </w:p>
    <w:p w:rsidR="00B560ED" w:rsidRDefault="00B409AA" w:rsidP="00B560ED">
      <w:pPr>
        <w:pStyle w:val="Style2"/>
        <w:jc w:val="right"/>
      </w:pPr>
      <w:r>
        <w:rPr>
          <w:rFonts w:hint="eastAsia"/>
          <w:sz w:val="21"/>
          <w:szCs w:val="21"/>
        </w:rPr>
        <w:lastRenderedPageBreak/>
        <w:t>单位公开表</w:t>
      </w:r>
      <w:r w:rsidR="00B560ED">
        <w:rPr>
          <w:rFonts w:hint="eastAsia"/>
          <w:sz w:val="21"/>
          <w:szCs w:val="21"/>
        </w:rPr>
        <w:t>5</w:t>
      </w:r>
    </w:p>
    <w:p w:rsidR="000C4711" w:rsidRDefault="00B409AA">
      <w:pPr>
        <w:pStyle w:val="Style2"/>
        <w:jc w:val="center"/>
      </w:pPr>
      <w:r>
        <w:rPr>
          <w:rFonts w:hint="eastAsia"/>
          <w:b/>
        </w:rPr>
        <w:t>泗县农村财政管理中心</w:t>
      </w:r>
      <w:r>
        <w:rPr>
          <w:rFonts w:hint="eastAsia"/>
          <w:b/>
        </w:rPr>
        <w:t>2023</w:t>
      </w:r>
      <w:r>
        <w:rPr>
          <w:rFonts w:hint="eastAsia"/>
          <w:b/>
        </w:rPr>
        <w:t>年单位</w:t>
      </w:r>
      <w:r w:rsidR="00B31D46">
        <w:rPr>
          <w:rFonts w:hint="eastAsia"/>
          <w:b/>
        </w:rPr>
        <w:t>收支预算总表</w:t>
      </w:r>
    </w:p>
    <w:p w:rsidR="000C4711" w:rsidRDefault="006152C0">
      <w:pPr>
        <w:pStyle w:val="Style2"/>
      </w:pPr>
      <w:r w:rsidRPr="006152C0">
        <w:rPr>
          <w:noProof/>
        </w:rPr>
        <w:drawing>
          <wp:inline distT="0" distB="0" distL="0" distR="0" wp14:anchorId="1ED7EC49" wp14:editId="5C90725A">
            <wp:extent cx="5579745" cy="5257780"/>
            <wp:effectExtent l="0" t="0" r="190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52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711" w:rsidRDefault="000C4711">
      <w:pPr>
        <w:pStyle w:val="Style2"/>
      </w:pPr>
    </w:p>
    <w:p w:rsidR="000C4711" w:rsidRDefault="000C4711">
      <w:pPr>
        <w:pStyle w:val="Style2"/>
      </w:pPr>
    </w:p>
    <w:p w:rsidR="000C4711" w:rsidRDefault="000C4711">
      <w:pPr>
        <w:pStyle w:val="Style2"/>
      </w:pPr>
    </w:p>
    <w:p w:rsidR="000C4711" w:rsidRDefault="000C4711">
      <w:pPr>
        <w:pStyle w:val="Style2"/>
      </w:pPr>
    </w:p>
    <w:p w:rsidR="000C4711" w:rsidRDefault="000C4711">
      <w:pPr>
        <w:pStyle w:val="Style2"/>
      </w:pPr>
    </w:p>
    <w:p w:rsidR="000C4711" w:rsidRDefault="000C4711">
      <w:pPr>
        <w:pStyle w:val="Style2"/>
      </w:pPr>
    </w:p>
    <w:p w:rsidR="00F5193D" w:rsidRDefault="00F5193D">
      <w:pPr>
        <w:pStyle w:val="Style2"/>
        <w:sectPr w:rsidR="00F5193D">
          <w:pgSz w:w="11906" w:h="16838"/>
          <w:pgMar w:top="2155" w:right="1531" w:bottom="1588" w:left="1588" w:header="0" w:footer="1588" w:gutter="0"/>
          <w:cols w:space="425"/>
          <w:docGrid w:type="linesAndChars" w:linePitch="569" w:charSpace="-1266"/>
        </w:sectPr>
      </w:pPr>
    </w:p>
    <w:p w:rsidR="00085BF0" w:rsidRDefault="00085BF0" w:rsidP="00085BF0">
      <w:pPr>
        <w:pStyle w:val="Style2"/>
        <w:jc w:val="right"/>
      </w:pPr>
      <w:r>
        <w:rPr>
          <w:rFonts w:hint="eastAsia"/>
          <w:sz w:val="21"/>
          <w:szCs w:val="21"/>
        </w:rPr>
        <w:lastRenderedPageBreak/>
        <w:t>单位公开表</w:t>
      </w:r>
      <w:r w:rsidR="006152C0">
        <w:rPr>
          <w:rFonts w:hint="eastAsia"/>
          <w:sz w:val="21"/>
          <w:szCs w:val="21"/>
        </w:rPr>
        <w:t>6</w:t>
      </w:r>
    </w:p>
    <w:p w:rsidR="00085BF0" w:rsidRDefault="00085BF0">
      <w:pPr>
        <w:pStyle w:val="Style2"/>
        <w:rPr>
          <w:b/>
        </w:rPr>
      </w:pPr>
    </w:p>
    <w:p w:rsidR="00F5193D" w:rsidRDefault="00085BF0" w:rsidP="00085BF0">
      <w:pPr>
        <w:pStyle w:val="Style2"/>
        <w:jc w:val="center"/>
        <w:rPr>
          <w:b/>
        </w:rPr>
      </w:pPr>
      <w:r>
        <w:rPr>
          <w:rFonts w:hint="eastAsia"/>
          <w:b/>
        </w:rPr>
        <w:t>泗县农村财政管理中心</w:t>
      </w:r>
      <w:r>
        <w:rPr>
          <w:rFonts w:hint="eastAsia"/>
          <w:b/>
        </w:rPr>
        <w:t>2023</w:t>
      </w:r>
      <w:r>
        <w:rPr>
          <w:rFonts w:hint="eastAsia"/>
          <w:b/>
        </w:rPr>
        <w:t>年单位收入预算总表</w:t>
      </w:r>
    </w:p>
    <w:p w:rsidR="006152C0" w:rsidRDefault="006152C0" w:rsidP="00085BF0">
      <w:pPr>
        <w:pStyle w:val="Style2"/>
        <w:jc w:val="center"/>
      </w:pPr>
      <w:r w:rsidRPr="006152C0">
        <w:rPr>
          <w:rFonts w:hint="eastAsia"/>
          <w:noProof/>
        </w:rPr>
        <w:drawing>
          <wp:inline distT="0" distB="0" distL="0" distR="0" wp14:anchorId="6EED9269" wp14:editId="2B16A814">
            <wp:extent cx="8315325" cy="196939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196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93D" w:rsidRDefault="00F5193D">
      <w:pPr>
        <w:pStyle w:val="Style2"/>
      </w:pPr>
    </w:p>
    <w:p w:rsidR="00085BF0" w:rsidRDefault="00085BF0">
      <w:pPr>
        <w:pStyle w:val="Style2"/>
      </w:pPr>
    </w:p>
    <w:p w:rsidR="00085BF0" w:rsidRDefault="00085BF0">
      <w:pPr>
        <w:pStyle w:val="Style2"/>
        <w:sectPr w:rsidR="00085BF0" w:rsidSect="00F5193D">
          <w:pgSz w:w="16838" w:h="11906" w:orient="landscape"/>
          <w:pgMar w:top="1531" w:right="1588" w:bottom="1588" w:left="2155" w:header="0" w:footer="1588" w:gutter="0"/>
          <w:cols w:space="425"/>
          <w:docGrid w:linePitch="569" w:charSpace="-1266"/>
        </w:sectPr>
      </w:pPr>
    </w:p>
    <w:p w:rsidR="000C4711" w:rsidRDefault="000C4711">
      <w:pPr>
        <w:pStyle w:val="Style2"/>
        <w:ind w:firstLine="0"/>
      </w:pPr>
    </w:p>
    <w:p w:rsidR="00567413" w:rsidRDefault="00B409AA" w:rsidP="00567413">
      <w:pPr>
        <w:pStyle w:val="Style2"/>
        <w:ind w:right="102"/>
        <w:jc w:val="right"/>
      </w:pPr>
      <w:r>
        <w:rPr>
          <w:rFonts w:hint="eastAsia"/>
          <w:sz w:val="21"/>
          <w:szCs w:val="21"/>
        </w:rPr>
        <w:t>单位公开表</w:t>
      </w:r>
      <w:r w:rsidR="00567413">
        <w:rPr>
          <w:rFonts w:hint="eastAsia"/>
          <w:sz w:val="21"/>
          <w:szCs w:val="21"/>
        </w:rPr>
        <w:t>8</w:t>
      </w:r>
    </w:p>
    <w:p w:rsidR="00567413" w:rsidRDefault="00567413" w:rsidP="00567413">
      <w:pPr>
        <w:pStyle w:val="Style2"/>
        <w:jc w:val="center"/>
        <w:rPr>
          <w:b/>
        </w:rPr>
      </w:pPr>
      <w:r>
        <w:rPr>
          <w:rFonts w:hint="eastAsia"/>
          <w:b/>
        </w:rPr>
        <w:t>泗县</w:t>
      </w:r>
      <w:r w:rsidR="00085BF0">
        <w:rPr>
          <w:rFonts w:hint="eastAsia"/>
          <w:b/>
        </w:rPr>
        <w:t>农村财政管理中心</w:t>
      </w:r>
      <w:r>
        <w:rPr>
          <w:rFonts w:hint="eastAsia"/>
          <w:b/>
        </w:rPr>
        <w:t>2023</w:t>
      </w:r>
      <w:r w:rsidR="004C57E1">
        <w:rPr>
          <w:rFonts w:hint="eastAsia"/>
          <w:b/>
        </w:rPr>
        <w:t>年国</w:t>
      </w:r>
      <w:r>
        <w:rPr>
          <w:rFonts w:hint="eastAsia"/>
          <w:b/>
        </w:rPr>
        <w:t>有资本经营支出表</w:t>
      </w:r>
    </w:p>
    <w:p w:rsidR="00D911C7" w:rsidRPr="00B560ED" w:rsidRDefault="00D911C7">
      <w:pPr>
        <w:pStyle w:val="Style2"/>
        <w:ind w:firstLine="0"/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380"/>
        <w:gridCol w:w="2888"/>
        <w:gridCol w:w="452"/>
        <w:gridCol w:w="398"/>
        <w:gridCol w:w="962"/>
        <w:gridCol w:w="881"/>
        <w:gridCol w:w="1701"/>
      </w:tblGrid>
      <w:tr w:rsidR="00567413" w:rsidTr="00643A77">
        <w:trPr>
          <w:trHeight w:val="375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7413" w:rsidRDefault="00085BF0" w:rsidP="00643A77"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2"/>
              </w:rPr>
              <w:t>单位</w:t>
            </w:r>
            <w:r w:rsidR="00567413" w:rsidRPr="00085BF0">
              <w:rPr>
                <w:rFonts w:ascii="宋体" w:hAnsi="宋体" w:cs="Arial" w:hint="eastAsia"/>
                <w:color w:val="000000"/>
                <w:kern w:val="0"/>
                <w:sz w:val="20"/>
                <w:szCs w:val="22"/>
              </w:rPr>
              <w:t>名称</w:t>
            </w:r>
            <w:r w:rsidR="00567413" w:rsidRPr="00085BF0">
              <w:rPr>
                <w:rFonts w:ascii="Calibri" w:hAnsi="Calibri" w:cs="Arial"/>
                <w:color w:val="000000"/>
                <w:kern w:val="0"/>
                <w:sz w:val="20"/>
                <w:szCs w:val="22"/>
              </w:rPr>
              <w:t>:</w:t>
            </w:r>
            <w:r w:rsidR="00567413" w:rsidRPr="00085BF0">
              <w:rPr>
                <w:rFonts w:ascii="Calibri" w:hAnsi="Calibri" w:cs="Arial" w:hint="eastAsia"/>
                <w:color w:val="000000"/>
                <w:kern w:val="0"/>
                <w:sz w:val="20"/>
                <w:szCs w:val="22"/>
              </w:rPr>
              <w:t xml:space="preserve">  </w:t>
            </w:r>
            <w:r w:rsidR="00567413" w:rsidRPr="00085BF0">
              <w:rPr>
                <w:rFonts w:ascii="Calibri" w:hAnsi="Calibri" w:cs="Arial" w:hint="eastAsia"/>
                <w:color w:val="000000"/>
                <w:kern w:val="0"/>
                <w:szCs w:val="22"/>
              </w:rPr>
              <w:t xml:space="preserve"> </w:t>
            </w:r>
            <w:r w:rsidRPr="00085BF0">
              <w:rPr>
                <w:rFonts w:ascii="Calibri" w:hAnsi="Calibri" w:cs="Arial" w:hint="eastAsia"/>
                <w:color w:val="000000"/>
                <w:kern w:val="0"/>
                <w:szCs w:val="22"/>
              </w:rPr>
              <w:t>泗县农村财政管理中心</w:t>
            </w:r>
            <w:r w:rsidR="00567413" w:rsidRPr="00085BF0">
              <w:rPr>
                <w:rFonts w:ascii="Calibri" w:hAnsi="Calibri" w:cs="Arial" w:hint="eastAsia"/>
                <w:color w:val="000000"/>
                <w:kern w:val="0"/>
                <w:szCs w:val="22"/>
              </w:rPr>
              <w:t xml:space="preserve">   </w:t>
            </w:r>
            <w:r w:rsidR="00567413">
              <w:rPr>
                <w:rFonts w:ascii="Calibri" w:hAnsi="Calibri" w:cs="Arial" w:hint="eastAsia"/>
                <w:color w:val="000000"/>
                <w:kern w:val="0"/>
                <w:sz w:val="22"/>
                <w:szCs w:val="22"/>
              </w:rPr>
              <w:t xml:space="preserve">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7413" w:rsidRDefault="00567413" w:rsidP="00643A77"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 w:hint="eastAsia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7413" w:rsidRDefault="00567413" w:rsidP="00643A77"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 w:hint="eastAsia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7413" w:rsidRDefault="00567413" w:rsidP="00F5193D">
            <w:pPr>
              <w:widowControl/>
              <w:ind w:firstLineChars="550" w:firstLine="1210"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单位</w:t>
            </w: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万元</w:t>
            </w:r>
          </w:p>
        </w:tc>
      </w:tr>
      <w:tr w:rsidR="00567413" w:rsidTr="00643A77">
        <w:trPr>
          <w:trHeight w:val="405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13" w:rsidRDefault="00567413" w:rsidP="00643A7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13" w:rsidRDefault="00567413" w:rsidP="00643A7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13" w:rsidRDefault="00567413" w:rsidP="00643A7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国有资本经营预算财政拨款支出</w:t>
            </w:r>
          </w:p>
        </w:tc>
      </w:tr>
      <w:tr w:rsidR="00567413" w:rsidTr="00643A77">
        <w:trPr>
          <w:trHeight w:val="36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13" w:rsidRDefault="00567413" w:rsidP="00643A77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13" w:rsidRDefault="00567413" w:rsidP="00643A77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13" w:rsidRDefault="00567413" w:rsidP="00643A7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13" w:rsidRDefault="00567413" w:rsidP="00643A7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13" w:rsidRDefault="00567413" w:rsidP="00643A7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 w:rsidR="00567413" w:rsidTr="00643A77">
        <w:trPr>
          <w:trHeight w:val="40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413" w:rsidRDefault="00567413" w:rsidP="00643A7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413" w:rsidRDefault="00567413" w:rsidP="00643A7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13" w:rsidRDefault="00567413" w:rsidP="00643A7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13" w:rsidRDefault="00567413" w:rsidP="00643A7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413" w:rsidRDefault="00567413" w:rsidP="00643A7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85BF0" w:rsidRDefault="00567413" w:rsidP="006152C0">
      <w:pPr>
        <w:spacing w:line="300" w:lineRule="exact"/>
        <w:jc w:val="left"/>
        <w:rPr>
          <w:rFonts w:ascii="仿宋" w:eastAsia="仿宋" w:hAnsi="仿宋" w:cs="方正仿宋_GBK"/>
          <w:sz w:val="24"/>
          <w:szCs w:val="32"/>
        </w:rPr>
      </w:pPr>
      <w:r w:rsidRPr="00085BF0">
        <w:rPr>
          <w:rFonts w:ascii="仿宋" w:eastAsia="仿宋" w:hAnsi="仿宋" w:cs="方正仿宋_GBK" w:hint="eastAsia"/>
          <w:sz w:val="24"/>
          <w:szCs w:val="32"/>
        </w:rPr>
        <w:t>注:</w:t>
      </w:r>
      <w:r w:rsidR="00085BF0" w:rsidRPr="00085BF0">
        <w:rPr>
          <w:rFonts w:hint="eastAsia"/>
        </w:rPr>
        <w:t xml:space="preserve"> </w:t>
      </w:r>
      <w:r w:rsidR="00085BF0" w:rsidRPr="00085BF0">
        <w:rPr>
          <w:rFonts w:ascii="仿宋" w:eastAsia="仿宋" w:hAnsi="仿宋" w:cs="方正仿宋_GBK" w:hint="eastAsia"/>
          <w:sz w:val="24"/>
          <w:szCs w:val="32"/>
        </w:rPr>
        <w:t>泗县农村财政管理中心</w:t>
      </w:r>
      <w:r w:rsidRPr="00085BF0">
        <w:rPr>
          <w:rFonts w:ascii="仿宋" w:eastAsia="仿宋" w:hAnsi="仿宋" w:cs="方正仿宋_GBK" w:hint="eastAsia"/>
          <w:sz w:val="24"/>
          <w:szCs w:val="32"/>
        </w:rPr>
        <w:t>没有国有资本经营预</w:t>
      </w:r>
      <w:r w:rsidR="00085BF0">
        <w:rPr>
          <w:rFonts w:ascii="仿宋" w:eastAsia="仿宋" w:hAnsi="仿宋" w:cs="方正仿宋_GBK" w:hint="eastAsia"/>
          <w:sz w:val="24"/>
          <w:szCs w:val="32"/>
        </w:rPr>
        <w:t>算拨款收入，也没有国有资本经营预算拨款安排的支出，故本表无数据</w:t>
      </w:r>
      <w:r w:rsidRPr="00085BF0">
        <w:rPr>
          <w:rFonts w:ascii="仿宋" w:eastAsia="仿宋" w:hAnsi="仿宋" w:cs="方正仿宋_GBK" w:hint="eastAsia"/>
          <w:sz w:val="24"/>
          <w:szCs w:val="32"/>
        </w:rPr>
        <w:t>。</w:t>
      </w:r>
    </w:p>
    <w:p w:rsidR="00085BF0" w:rsidRDefault="00085BF0" w:rsidP="00085BF0">
      <w:pPr>
        <w:spacing w:line="600" w:lineRule="exact"/>
        <w:jc w:val="left"/>
        <w:rPr>
          <w:rFonts w:ascii="仿宋" w:eastAsia="仿宋" w:hAnsi="仿宋" w:cs="方正仿宋_GBK"/>
          <w:sz w:val="24"/>
          <w:szCs w:val="32"/>
        </w:rPr>
      </w:pPr>
    </w:p>
    <w:p w:rsidR="00085BF0" w:rsidRDefault="00085BF0" w:rsidP="00085BF0">
      <w:pPr>
        <w:spacing w:line="600" w:lineRule="exact"/>
        <w:jc w:val="left"/>
        <w:rPr>
          <w:rFonts w:ascii="仿宋" w:eastAsia="仿宋" w:hAnsi="仿宋" w:cs="方正仿宋_GBK"/>
          <w:sz w:val="24"/>
          <w:szCs w:val="32"/>
        </w:rPr>
      </w:pPr>
    </w:p>
    <w:p w:rsidR="00085BF0" w:rsidRDefault="00085BF0" w:rsidP="00085BF0">
      <w:pPr>
        <w:spacing w:line="600" w:lineRule="exact"/>
        <w:jc w:val="left"/>
        <w:rPr>
          <w:rFonts w:ascii="仿宋" w:eastAsia="仿宋" w:hAnsi="仿宋" w:cs="方正仿宋_GBK"/>
          <w:sz w:val="24"/>
          <w:szCs w:val="32"/>
        </w:rPr>
      </w:pPr>
    </w:p>
    <w:p w:rsidR="00085BF0" w:rsidRDefault="00085BF0" w:rsidP="00085BF0">
      <w:pPr>
        <w:spacing w:line="600" w:lineRule="exact"/>
        <w:jc w:val="left"/>
        <w:rPr>
          <w:rFonts w:ascii="仿宋" w:eastAsia="仿宋" w:hAnsi="仿宋" w:cs="方正仿宋_GBK"/>
          <w:sz w:val="24"/>
          <w:szCs w:val="32"/>
        </w:rPr>
      </w:pPr>
    </w:p>
    <w:p w:rsidR="00085BF0" w:rsidRDefault="00085BF0" w:rsidP="00085BF0">
      <w:pPr>
        <w:spacing w:line="600" w:lineRule="exact"/>
        <w:jc w:val="left"/>
        <w:rPr>
          <w:rFonts w:ascii="仿宋" w:eastAsia="仿宋" w:hAnsi="仿宋" w:cs="方正仿宋_GBK"/>
          <w:sz w:val="24"/>
          <w:szCs w:val="32"/>
        </w:rPr>
      </w:pPr>
    </w:p>
    <w:p w:rsidR="00085BF0" w:rsidRDefault="00085BF0" w:rsidP="00085BF0">
      <w:pPr>
        <w:spacing w:line="600" w:lineRule="exact"/>
        <w:jc w:val="left"/>
        <w:rPr>
          <w:rFonts w:ascii="仿宋" w:eastAsia="仿宋" w:hAnsi="仿宋" w:cs="方正仿宋_GBK"/>
          <w:sz w:val="24"/>
          <w:szCs w:val="32"/>
        </w:rPr>
      </w:pPr>
    </w:p>
    <w:p w:rsidR="00085BF0" w:rsidRDefault="00085BF0" w:rsidP="00085BF0">
      <w:pPr>
        <w:spacing w:line="600" w:lineRule="exact"/>
        <w:jc w:val="left"/>
        <w:rPr>
          <w:rFonts w:ascii="仿宋" w:eastAsia="仿宋" w:hAnsi="仿宋" w:cs="方正仿宋_GBK"/>
          <w:sz w:val="24"/>
          <w:szCs w:val="32"/>
        </w:rPr>
      </w:pPr>
    </w:p>
    <w:p w:rsidR="00085BF0" w:rsidRDefault="00085BF0" w:rsidP="00085BF0">
      <w:pPr>
        <w:spacing w:line="600" w:lineRule="exact"/>
        <w:jc w:val="left"/>
        <w:rPr>
          <w:rFonts w:ascii="仿宋" w:eastAsia="仿宋" w:hAnsi="仿宋" w:cs="方正仿宋_GBK"/>
          <w:sz w:val="24"/>
          <w:szCs w:val="32"/>
        </w:rPr>
      </w:pPr>
    </w:p>
    <w:p w:rsidR="00085BF0" w:rsidRDefault="00085BF0" w:rsidP="00085BF0">
      <w:pPr>
        <w:spacing w:line="600" w:lineRule="exact"/>
        <w:jc w:val="left"/>
        <w:rPr>
          <w:rFonts w:ascii="仿宋" w:eastAsia="仿宋" w:hAnsi="仿宋" w:cs="方正仿宋_GBK"/>
          <w:sz w:val="24"/>
          <w:szCs w:val="32"/>
        </w:rPr>
      </w:pPr>
    </w:p>
    <w:p w:rsidR="00085BF0" w:rsidRDefault="00085BF0" w:rsidP="00085BF0">
      <w:pPr>
        <w:spacing w:line="600" w:lineRule="exact"/>
        <w:jc w:val="left"/>
        <w:rPr>
          <w:rFonts w:ascii="仿宋" w:eastAsia="仿宋" w:hAnsi="仿宋" w:cs="方正仿宋_GBK"/>
          <w:sz w:val="24"/>
          <w:szCs w:val="32"/>
        </w:rPr>
      </w:pPr>
    </w:p>
    <w:p w:rsidR="00085BF0" w:rsidRDefault="00085BF0" w:rsidP="00085BF0">
      <w:pPr>
        <w:spacing w:line="600" w:lineRule="exact"/>
        <w:jc w:val="left"/>
        <w:rPr>
          <w:rFonts w:ascii="仿宋" w:eastAsia="仿宋" w:hAnsi="仿宋" w:cs="方正仿宋_GBK"/>
          <w:sz w:val="24"/>
          <w:szCs w:val="32"/>
        </w:rPr>
      </w:pPr>
    </w:p>
    <w:p w:rsidR="00085BF0" w:rsidRDefault="00085BF0" w:rsidP="00085BF0">
      <w:pPr>
        <w:spacing w:line="600" w:lineRule="exact"/>
        <w:jc w:val="left"/>
        <w:rPr>
          <w:rFonts w:ascii="仿宋" w:eastAsia="仿宋" w:hAnsi="仿宋" w:cs="方正仿宋_GBK"/>
          <w:sz w:val="24"/>
          <w:szCs w:val="32"/>
        </w:rPr>
      </w:pPr>
    </w:p>
    <w:p w:rsidR="00085BF0" w:rsidRDefault="00085BF0" w:rsidP="00085BF0">
      <w:pPr>
        <w:spacing w:line="600" w:lineRule="exact"/>
        <w:jc w:val="left"/>
        <w:rPr>
          <w:rFonts w:ascii="仿宋" w:eastAsia="仿宋" w:hAnsi="仿宋" w:cs="方正仿宋_GBK"/>
          <w:sz w:val="24"/>
          <w:szCs w:val="32"/>
        </w:rPr>
      </w:pPr>
    </w:p>
    <w:p w:rsidR="00085BF0" w:rsidRDefault="00085BF0" w:rsidP="00085BF0">
      <w:pPr>
        <w:spacing w:line="600" w:lineRule="exact"/>
        <w:jc w:val="left"/>
        <w:rPr>
          <w:rFonts w:ascii="仿宋" w:eastAsia="仿宋" w:hAnsi="仿宋" w:cs="方正仿宋_GBK"/>
          <w:sz w:val="24"/>
          <w:szCs w:val="32"/>
        </w:rPr>
        <w:sectPr w:rsidR="00085BF0" w:rsidSect="00085BF0">
          <w:pgSz w:w="11906" w:h="16838"/>
          <w:pgMar w:top="2155" w:right="1531" w:bottom="1588" w:left="1588" w:header="0" w:footer="1588" w:gutter="0"/>
          <w:cols w:space="425"/>
          <w:docGrid w:linePitch="569" w:charSpace="-1266"/>
        </w:sectPr>
      </w:pPr>
    </w:p>
    <w:p w:rsidR="00085BF0" w:rsidRDefault="00085BF0" w:rsidP="00085BF0">
      <w:pPr>
        <w:spacing w:line="600" w:lineRule="exact"/>
        <w:jc w:val="left"/>
        <w:rPr>
          <w:rFonts w:ascii="仿宋" w:eastAsia="仿宋" w:hAnsi="仿宋" w:cs="方正仿宋_GBK"/>
          <w:sz w:val="24"/>
          <w:szCs w:val="32"/>
        </w:rPr>
      </w:pPr>
    </w:p>
    <w:p w:rsidR="00567413" w:rsidRDefault="00B409AA" w:rsidP="00085BF0">
      <w:pPr>
        <w:spacing w:line="600" w:lineRule="exact"/>
        <w:jc w:val="right"/>
      </w:pPr>
      <w:r>
        <w:rPr>
          <w:rFonts w:hint="eastAsia"/>
          <w:szCs w:val="21"/>
        </w:rPr>
        <w:t>单位公开表</w:t>
      </w:r>
      <w:r w:rsidR="00567413">
        <w:rPr>
          <w:rFonts w:hint="eastAsia"/>
          <w:szCs w:val="21"/>
        </w:rPr>
        <w:t>9</w:t>
      </w:r>
    </w:p>
    <w:p w:rsidR="00567413" w:rsidRDefault="00567413" w:rsidP="00567413">
      <w:pPr>
        <w:pStyle w:val="Style2"/>
        <w:jc w:val="center"/>
        <w:rPr>
          <w:b/>
        </w:rPr>
      </w:pPr>
      <w:r>
        <w:rPr>
          <w:rFonts w:hint="eastAsia"/>
          <w:b/>
        </w:rPr>
        <w:t>泗县</w:t>
      </w:r>
      <w:r w:rsidR="00085BF0">
        <w:rPr>
          <w:rFonts w:hint="eastAsia"/>
          <w:b/>
        </w:rPr>
        <w:t>农村财政管理中心</w:t>
      </w:r>
      <w:r>
        <w:rPr>
          <w:rFonts w:hint="eastAsia"/>
          <w:b/>
        </w:rPr>
        <w:t>2023</w:t>
      </w:r>
      <w:r>
        <w:rPr>
          <w:rFonts w:hint="eastAsia"/>
          <w:b/>
        </w:rPr>
        <w:t>项目支出表</w:t>
      </w:r>
    </w:p>
    <w:p w:rsidR="006152C0" w:rsidRDefault="006152C0" w:rsidP="00567413">
      <w:pPr>
        <w:pStyle w:val="Style2"/>
        <w:jc w:val="center"/>
        <w:rPr>
          <w:b/>
        </w:rPr>
      </w:pPr>
      <w:r w:rsidRPr="006152C0">
        <w:rPr>
          <w:noProof/>
        </w:rPr>
        <w:drawing>
          <wp:inline distT="0" distB="0" distL="0" distR="0" wp14:anchorId="393A587A" wp14:editId="0E6116DE">
            <wp:extent cx="8315325" cy="1799541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179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413" w:rsidRDefault="00567413">
      <w:pPr>
        <w:pStyle w:val="Style2"/>
      </w:pPr>
    </w:p>
    <w:p w:rsidR="00567413" w:rsidRDefault="00567413">
      <w:pPr>
        <w:pStyle w:val="Style2"/>
      </w:pPr>
    </w:p>
    <w:p w:rsidR="00567413" w:rsidRDefault="00567413">
      <w:pPr>
        <w:pStyle w:val="Style2"/>
      </w:pPr>
    </w:p>
    <w:p w:rsidR="00567413" w:rsidRDefault="00567413">
      <w:pPr>
        <w:pStyle w:val="Style2"/>
      </w:pPr>
    </w:p>
    <w:p w:rsidR="00567413" w:rsidRDefault="00567413">
      <w:pPr>
        <w:pStyle w:val="Style2"/>
      </w:pPr>
    </w:p>
    <w:p w:rsidR="00567413" w:rsidRDefault="00567413">
      <w:pPr>
        <w:pStyle w:val="Style2"/>
      </w:pPr>
    </w:p>
    <w:p w:rsidR="00567413" w:rsidRDefault="00567413">
      <w:pPr>
        <w:pStyle w:val="Style2"/>
      </w:pPr>
    </w:p>
    <w:p w:rsidR="00567413" w:rsidRDefault="00567413">
      <w:pPr>
        <w:pStyle w:val="Style2"/>
      </w:pPr>
    </w:p>
    <w:p w:rsidR="00567413" w:rsidRDefault="00567413">
      <w:pPr>
        <w:pStyle w:val="Style2"/>
      </w:pPr>
    </w:p>
    <w:p w:rsidR="00567413" w:rsidRDefault="00567413">
      <w:pPr>
        <w:pStyle w:val="Style2"/>
      </w:pPr>
    </w:p>
    <w:p w:rsidR="00567413" w:rsidRDefault="00567413">
      <w:pPr>
        <w:pStyle w:val="Style2"/>
      </w:pPr>
    </w:p>
    <w:p w:rsidR="00567413" w:rsidRDefault="00567413">
      <w:pPr>
        <w:pStyle w:val="Style2"/>
      </w:pPr>
    </w:p>
    <w:p w:rsidR="00567413" w:rsidRDefault="00567413">
      <w:pPr>
        <w:pStyle w:val="Style2"/>
      </w:pPr>
    </w:p>
    <w:p w:rsidR="0092627F" w:rsidRDefault="00B409AA" w:rsidP="0092627F">
      <w:pPr>
        <w:pStyle w:val="Style2"/>
        <w:jc w:val="right"/>
      </w:pPr>
      <w:r>
        <w:rPr>
          <w:rFonts w:hint="eastAsia"/>
          <w:sz w:val="21"/>
          <w:szCs w:val="21"/>
        </w:rPr>
        <w:t>单位公开表</w:t>
      </w:r>
      <w:r w:rsidR="0092627F">
        <w:rPr>
          <w:rFonts w:hint="eastAsia"/>
          <w:sz w:val="21"/>
          <w:szCs w:val="21"/>
        </w:rPr>
        <w:t>10</w:t>
      </w:r>
    </w:p>
    <w:p w:rsidR="0092627F" w:rsidRDefault="00B409AA" w:rsidP="0092627F">
      <w:pPr>
        <w:pStyle w:val="Style2"/>
        <w:jc w:val="center"/>
        <w:rPr>
          <w:b/>
        </w:rPr>
      </w:pPr>
      <w:r>
        <w:rPr>
          <w:rFonts w:hint="eastAsia"/>
          <w:b/>
        </w:rPr>
        <w:t>泗县农村财政管理中心</w:t>
      </w:r>
      <w:r>
        <w:rPr>
          <w:rFonts w:hint="eastAsia"/>
          <w:b/>
        </w:rPr>
        <w:t>2023</w:t>
      </w:r>
      <w:r>
        <w:rPr>
          <w:rFonts w:hint="eastAsia"/>
          <w:b/>
        </w:rPr>
        <w:t>年单位</w:t>
      </w:r>
      <w:r w:rsidR="0092627F">
        <w:rPr>
          <w:rFonts w:hint="eastAsia"/>
          <w:b/>
        </w:rPr>
        <w:t>政府采购支出表</w:t>
      </w:r>
    </w:p>
    <w:p w:rsidR="0092627F" w:rsidRDefault="00085BF0" w:rsidP="0092627F">
      <w:pPr>
        <w:pStyle w:val="Style2"/>
      </w:pPr>
      <w:r w:rsidRPr="00085BF0">
        <w:rPr>
          <w:noProof/>
        </w:rPr>
        <w:drawing>
          <wp:inline distT="0" distB="0" distL="0" distR="0" wp14:anchorId="28C8E4CA" wp14:editId="3DFDDD91">
            <wp:extent cx="8315325" cy="1577527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157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27F" w:rsidRDefault="0092627F" w:rsidP="0092627F">
      <w:pPr>
        <w:pStyle w:val="Style2"/>
      </w:pPr>
    </w:p>
    <w:p w:rsidR="0092627F" w:rsidRDefault="00B409AA" w:rsidP="0092627F">
      <w:pPr>
        <w:pStyle w:val="Style2"/>
        <w:jc w:val="right"/>
      </w:pPr>
      <w:r>
        <w:rPr>
          <w:rFonts w:hint="eastAsia"/>
          <w:sz w:val="21"/>
          <w:szCs w:val="21"/>
        </w:rPr>
        <w:t>单位公开表</w:t>
      </w:r>
      <w:r w:rsidR="0092627F">
        <w:rPr>
          <w:rFonts w:hint="eastAsia"/>
          <w:sz w:val="21"/>
          <w:szCs w:val="21"/>
        </w:rPr>
        <w:t>11</w:t>
      </w:r>
    </w:p>
    <w:p w:rsidR="0092627F" w:rsidRDefault="00B409AA" w:rsidP="0092627F">
      <w:pPr>
        <w:pStyle w:val="Style2"/>
        <w:jc w:val="center"/>
        <w:rPr>
          <w:b/>
        </w:rPr>
      </w:pPr>
      <w:r>
        <w:rPr>
          <w:rFonts w:hint="eastAsia"/>
          <w:b/>
        </w:rPr>
        <w:t>泗县农村财政管理中心</w:t>
      </w:r>
      <w:r>
        <w:rPr>
          <w:rFonts w:hint="eastAsia"/>
          <w:b/>
        </w:rPr>
        <w:t>2023</w:t>
      </w:r>
      <w:r>
        <w:rPr>
          <w:rFonts w:hint="eastAsia"/>
          <w:b/>
        </w:rPr>
        <w:t>年单位</w:t>
      </w:r>
      <w:r w:rsidR="0092627F">
        <w:rPr>
          <w:rFonts w:hint="eastAsia"/>
          <w:b/>
        </w:rPr>
        <w:t>政府购买服务支出表</w:t>
      </w:r>
    </w:p>
    <w:p w:rsidR="000C4711" w:rsidRDefault="000C4711">
      <w:pPr>
        <w:pStyle w:val="Style2"/>
      </w:pPr>
    </w:p>
    <w:p w:rsidR="000C4711" w:rsidRDefault="00085BF0" w:rsidP="00085BF0">
      <w:pPr>
        <w:pStyle w:val="Style2"/>
        <w:ind w:firstLine="0"/>
        <w:jc w:val="right"/>
      </w:pPr>
      <w:r w:rsidRPr="00085BF0">
        <w:rPr>
          <w:noProof/>
        </w:rPr>
        <w:drawing>
          <wp:inline distT="0" distB="0" distL="0" distR="0" wp14:anchorId="2C8BA170" wp14:editId="03BD10D8">
            <wp:extent cx="8315325" cy="830540"/>
            <wp:effectExtent l="0" t="0" r="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8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F0" w:rsidRDefault="00085BF0" w:rsidP="00085BF0">
      <w:pPr>
        <w:pStyle w:val="Style2"/>
        <w:ind w:firstLine="0"/>
        <w:jc w:val="right"/>
      </w:pPr>
    </w:p>
    <w:p w:rsidR="00085BF0" w:rsidRDefault="00085BF0" w:rsidP="00085BF0">
      <w:pPr>
        <w:pStyle w:val="Style2"/>
        <w:ind w:firstLine="0"/>
        <w:jc w:val="right"/>
      </w:pPr>
    </w:p>
    <w:p w:rsidR="00085BF0" w:rsidRDefault="00085BF0" w:rsidP="00085BF0">
      <w:pPr>
        <w:pStyle w:val="Style2"/>
        <w:ind w:firstLine="0"/>
        <w:jc w:val="right"/>
      </w:pPr>
    </w:p>
    <w:p w:rsidR="00085BF0" w:rsidRDefault="00085BF0" w:rsidP="00085BF0">
      <w:pPr>
        <w:pStyle w:val="Style2"/>
        <w:ind w:firstLine="0"/>
        <w:jc w:val="right"/>
      </w:pPr>
    </w:p>
    <w:p w:rsidR="00085BF0" w:rsidRDefault="00085BF0" w:rsidP="00085BF0">
      <w:pPr>
        <w:pStyle w:val="Style2"/>
        <w:ind w:firstLine="0"/>
        <w:jc w:val="right"/>
        <w:sectPr w:rsidR="00085BF0" w:rsidSect="00085BF0">
          <w:pgSz w:w="16838" w:h="11906" w:orient="landscape"/>
          <w:pgMar w:top="1531" w:right="1588" w:bottom="1588" w:left="2155" w:header="0" w:footer="1588" w:gutter="0"/>
          <w:cols w:space="425"/>
          <w:docGrid w:linePitch="569" w:charSpace="-1266"/>
        </w:sectPr>
      </w:pPr>
    </w:p>
    <w:p w:rsidR="000C4711" w:rsidRDefault="00B31D4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第三部分</w:t>
      </w:r>
      <w:r w:rsidR="00B409AA">
        <w:rPr>
          <w:rFonts w:ascii="黑体" w:eastAsia="黑体" w:hAnsi="黑体" w:hint="eastAsia"/>
          <w:sz w:val="36"/>
          <w:szCs w:val="36"/>
        </w:rPr>
        <w:t>2023年单位</w:t>
      </w:r>
      <w:r>
        <w:rPr>
          <w:rFonts w:ascii="黑体" w:eastAsia="黑体" w:hAnsi="黑体" w:hint="eastAsia"/>
          <w:sz w:val="36"/>
          <w:szCs w:val="36"/>
        </w:rPr>
        <w:t>预算情况说明</w:t>
      </w:r>
    </w:p>
    <w:p w:rsidR="000C4711" w:rsidRDefault="000C4711">
      <w:pPr>
        <w:spacing w:line="600" w:lineRule="exact"/>
        <w:jc w:val="left"/>
        <w:rPr>
          <w:rFonts w:ascii="仿宋" w:eastAsia="仿宋" w:hAnsi="仿宋" w:cs="方正仿宋_GBK"/>
          <w:sz w:val="28"/>
          <w:szCs w:val="32"/>
        </w:rPr>
      </w:pPr>
    </w:p>
    <w:p w:rsidR="000C4711" w:rsidRDefault="00B31D46" w:rsidP="00F5193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一、关于2023年收支总表的说明</w:t>
      </w:r>
    </w:p>
    <w:p w:rsidR="000C4711" w:rsidRDefault="00B31D46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按照综合预算的原则，泗县</w:t>
      </w:r>
      <w:r w:rsidR="00B409AA">
        <w:rPr>
          <w:rFonts w:ascii="仿宋" w:eastAsia="仿宋" w:hAnsi="仿宋" w:hint="eastAsia"/>
          <w:sz w:val="32"/>
          <w:szCs w:val="32"/>
        </w:rPr>
        <w:t>农村财政管理中心</w:t>
      </w:r>
      <w:r>
        <w:rPr>
          <w:rFonts w:ascii="仿宋" w:eastAsia="仿宋" w:hAnsi="仿宋" w:hint="eastAsia"/>
          <w:sz w:val="32"/>
          <w:szCs w:val="32"/>
        </w:rPr>
        <w:t>所有收入和支出均纳入</w:t>
      </w:r>
      <w:r w:rsidR="00B409AA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 xml:space="preserve">预算管理。泗县 </w:t>
      </w:r>
      <w:r w:rsidR="00B409AA">
        <w:rPr>
          <w:rFonts w:ascii="仿宋" w:eastAsia="仿宋" w:hAnsi="仿宋" w:hint="eastAsia"/>
          <w:sz w:val="32"/>
          <w:szCs w:val="32"/>
        </w:rPr>
        <w:t>农村财政管理中心</w:t>
      </w:r>
      <w:r>
        <w:rPr>
          <w:rFonts w:ascii="仿宋" w:eastAsia="仿宋" w:hAnsi="仿宋" w:hint="eastAsia"/>
          <w:sz w:val="32"/>
          <w:szCs w:val="32"/>
        </w:rPr>
        <w:t>2023年收支总预算</w:t>
      </w:r>
      <w:r w:rsidR="006152C0">
        <w:rPr>
          <w:rFonts w:ascii="仿宋" w:eastAsia="仿宋" w:hAnsi="仿宋" w:hint="eastAsia"/>
          <w:sz w:val="32"/>
          <w:szCs w:val="32"/>
        </w:rPr>
        <w:t>174.03</w:t>
      </w:r>
      <w:r w:rsidR="007B76FE">
        <w:rPr>
          <w:rFonts w:ascii="仿宋" w:eastAsia="仿宋" w:hAnsi="仿宋" w:hint="eastAsia"/>
          <w:sz w:val="32"/>
          <w:szCs w:val="32"/>
        </w:rPr>
        <w:t>万元，收入包括一般公共预算拨款收入</w:t>
      </w:r>
      <w:r>
        <w:rPr>
          <w:rFonts w:ascii="仿宋" w:eastAsia="仿宋" w:hAnsi="仿宋" w:hint="eastAsia"/>
          <w:sz w:val="32"/>
          <w:szCs w:val="32"/>
        </w:rPr>
        <w:t>，支出包括: 一般公共服务支出、卫生健康支出、</w:t>
      </w:r>
      <w:r w:rsidR="007B76FE">
        <w:rPr>
          <w:rFonts w:ascii="仿宋" w:eastAsia="仿宋" w:hAnsi="仿宋" w:hint="eastAsia"/>
          <w:sz w:val="32"/>
          <w:szCs w:val="32"/>
        </w:rPr>
        <w:t>农林水</w:t>
      </w:r>
      <w:r>
        <w:rPr>
          <w:rFonts w:ascii="仿宋" w:eastAsia="仿宋" w:hAnsi="仿宋" w:hint="eastAsia"/>
          <w:sz w:val="32"/>
          <w:szCs w:val="32"/>
        </w:rPr>
        <w:t>支出。</w:t>
      </w:r>
    </w:p>
    <w:p w:rsidR="000C4711" w:rsidRDefault="000C4711" w:rsidP="00F5193D">
      <w:pPr>
        <w:spacing w:line="58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</w:p>
    <w:p w:rsidR="000C4711" w:rsidRDefault="00B31D46" w:rsidP="00F5193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二、关于 2023年收入预算总表的说明</w:t>
      </w:r>
    </w:p>
    <w:p w:rsidR="000C4711" w:rsidRDefault="00B31D46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泗县</w:t>
      </w:r>
      <w:r w:rsidR="00B409AA">
        <w:rPr>
          <w:rFonts w:ascii="仿宋" w:eastAsia="仿宋" w:hAnsi="仿宋" w:hint="eastAsia"/>
          <w:sz w:val="32"/>
          <w:szCs w:val="32"/>
        </w:rPr>
        <w:t>农村财政管理中心</w:t>
      </w:r>
      <w:r>
        <w:rPr>
          <w:rFonts w:ascii="仿宋" w:eastAsia="仿宋" w:hAnsi="仿宋" w:hint="eastAsia"/>
          <w:sz w:val="32"/>
          <w:szCs w:val="32"/>
        </w:rPr>
        <w:t>2023年收入预算</w:t>
      </w:r>
      <w:r w:rsidR="006152C0">
        <w:rPr>
          <w:rFonts w:ascii="仿宋" w:eastAsia="仿宋" w:hAnsi="仿宋" w:hint="eastAsia"/>
          <w:sz w:val="32"/>
          <w:szCs w:val="32"/>
        </w:rPr>
        <w:t>174.03</w:t>
      </w:r>
      <w:r>
        <w:rPr>
          <w:rFonts w:ascii="仿宋" w:eastAsia="仿宋" w:hAnsi="仿宋" w:hint="eastAsia"/>
          <w:sz w:val="32"/>
          <w:szCs w:val="32"/>
        </w:rPr>
        <w:t>万元，其中，本年收入</w:t>
      </w:r>
      <w:r w:rsidR="007B76FE">
        <w:rPr>
          <w:rFonts w:ascii="仿宋" w:eastAsia="仿宋" w:hAnsi="仿宋" w:hint="eastAsia"/>
          <w:sz w:val="32"/>
          <w:szCs w:val="32"/>
        </w:rPr>
        <w:t>174.03</w:t>
      </w:r>
      <w:r>
        <w:rPr>
          <w:rFonts w:ascii="仿宋" w:eastAsia="仿宋" w:hAnsi="仿宋" w:hint="eastAsia"/>
          <w:sz w:val="32"/>
          <w:szCs w:val="32"/>
        </w:rPr>
        <w:t>万元，上年结转结余</w:t>
      </w:r>
      <w:r w:rsidR="006152C0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0C4711" w:rsidRDefault="00B31D46" w:rsidP="00F5193D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(一)本年收入</w:t>
      </w:r>
      <w:r w:rsidR="007B76FE">
        <w:rPr>
          <w:rFonts w:ascii="仿宋" w:eastAsia="仿宋" w:hAnsi="仿宋" w:hint="eastAsia"/>
          <w:b/>
          <w:bCs/>
          <w:sz w:val="32"/>
          <w:szCs w:val="32"/>
        </w:rPr>
        <w:t>174.03</w:t>
      </w:r>
      <w:r>
        <w:rPr>
          <w:rFonts w:ascii="仿宋" w:eastAsia="仿宋" w:hAnsi="仿宋" w:hint="eastAsia"/>
          <w:b/>
          <w:bCs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主要包括:一般公共预算拨款收入</w:t>
      </w:r>
      <w:r w:rsidR="007B76FE">
        <w:rPr>
          <w:rFonts w:ascii="仿宋" w:eastAsia="仿宋" w:hAnsi="仿宋" w:hint="eastAsia"/>
          <w:sz w:val="32"/>
          <w:szCs w:val="32"/>
        </w:rPr>
        <w:t>174.03</w:t>
      </w:r>
      <w:r>
        <w:rPr>
          <w:rFonts w:ascii="仿宋" w:eastAsia="仿宋" w:hAnsi="仿宋" w:hint="eastAsia"/>
          <w:sz w:val="32"/>
          <w:szCs w:val="32"/>
        </w:rPr>
        <w:t>万元，占</w:t>
      </w:r>
      <w:r w:rsidR="006152C0"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%，比 2022年预算增加</w:t>
      </w:r>
      <w:r w:rsidR="007B76FE">
        <w:rPr>
          <w:rFonts w:ascii="仿宋" w:eastAsia="仿宋" w:hAnsi="仿宋" w:hint="eastAsia"/>
          <w:sz w:val="32"/>
          <w:szCs w:val="32"/>
        </w:rPr>
        <w:t>82.69</w:t>
      </w:r>
      <w:r>
        <w:rPr>
          <w:rFonts w:ascii="仿宋" w:eastAsia="仿宋" w:hAnsi="仿宋" w:hint="eastAsia"/>
          <w:sz w:val="32"/>
          <w:szCs w:val="32"/>
        </w:rPr>
        <w:t>万元，增长</w:t>
      </w:r>
      <w:r w:rsidR="004E363A">
        <w:rPr>
          <w:rFonts w:ascii="仿宋" w:eastAsia="仿宋" w:hAnsi="仿宋" w:hint="eastAsia"/>
          <w:sz w:val="32"/>
          <w:szCs w:val="32"/>
        </w:rPr>
        <w:t>90.53</w:t>
      </w:r>
      <w:r>
        <w:rPr>
          <w:rFonts w:ascii="仿宋" w:eastAsia="仿宋" w:hAnsi="仿宋" w:hint="eastAsia"/>
          <w:sz w:val="32"/>
          <w:szCs w:val="32"/>
        </w:rPr>
        <w:t>%，增长原因主要是</w:t>
      </w:r>
      <w:r w:rsidR="004E363A">
        <w:rPr>
          <w:rFonts w:ascii="仿宋" w:eastAsia="仿宋" w:hAnsi="仿宋" w:hint="eastAsia"/>
          <w:sz w:val="32"/>
          <w:szCs w:val="32"/>
        </w:rPr>
        <w:t>人员增加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C4711" w:rsidRDefault="00B31D46" w:rsidP="00F5193D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(二)上年结转结余</w:t>
      </w:r>
      <w:r w:rsidR="006152C0">
        <w:rPr>
          <w:rFonts w:ascii="仿宋" w:eastAsia="仿宋" w:hAnsi="仿宋" w:hint="eastAsia"/>
          <w:b/>
          <w:bCs/>
          <w:sz w:val="32"/>
          <w:szCs w:val="32"/>
        </w:rPr>
        <w:t>0</w:t>
      </w:r>
      <w:r>
        <w:rPr>
          <w:rFonts w:ascii="仿宋" w:eastAsia="仿宋" w:hAnsi="仿宋" w:hint="eastAsia"/>
          <w:b/>
          <w:bCs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C4711" w:rsidRDefault="000C4711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C4711" w:rsidRDefault="00B31D46" w:rsidP="00F5193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三、关于2023年支出预算总表的说明</w:t>
      </w:r>
    </w:p>
    <w:p w:rsidR="000C4711" w:rsidRDefault="00B31D46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泗县</w:t>
      </w:r>
      <w:r w:rsidR="00B409AA">
        <w:rPr>
          <w:rFonts w:ascii="仿宋" w:eastAsia="仿宋" w:hAnsi="仿宋" w:hint="eastAsia"/>
          <w:sz w:val="32"/>
          <w:szCs w:val="32"/>
        </w:rPr>
        <w:t>农村财政管理中心</w:t>
      </w:r>
      <w:r>
        <w:rPr>
          <w:rFonts w:ascii="仿宋" w:eastAsia="仿宋" w:hAnsi="仿宋" w:hint="eastAsia"/>
          <w:sz w:val="32"/>
          <w:szCs w:val="32"/>
        </w:rPr>
        <w:t>2023年支出预算</w:t>
      </w:r>
      <w:r w:rsidR="006152C0">
        <w:rPr>
          <w:rFonts w:ascii="仿宋" w:eastAsia="仿宋" w:hAnsi="仿宋" w:hint="eastAsia"/>
          <w:sz w:val="32"/>
          <w:szCs w:val="32"/>
        </w:rPr>
        <w:t>174.03</w:t>
      </w:r>
      <w:r>
        <w:rPr>
          <w:rFonts w:ascii="仿宋" w:eastAsia="仿宋" w:hAnsi="仿宋" w:hint="eastAsia"/>
          <w:sz w:val="32"/>
          <w:szCs w:val="32"/>
        </w:rPr>
        <w:t>万元，比2022年预算增加</w:t>
      </w:r>
      <w:r w:rsidR="004E363A">
        <w:rPr>
          <w:rFonts w:ascii="仿宋" w:eastAsia="仿宋" w:hAnsi="仿宋" w:hint="eastAsia"/>
          <w:sz w:val="32"/>
          <w:szCs w:val="32"/>
        </w:rPr>
        <w:t>82.69</w:t>
      </w:r>
      <w:r>
        <w:rPr>
          <w:rFonts w:ascii="仿宋" w:eastAsia="仿宋" w:hAnsi="仿宋" w:hint="eastAsia"/>
          <w:sz w:val="32"/>
          <w:szCs w:val="32"/>
        </w:rPr>
        <w:t>万元，增长原因主要是</w:t>
      </w:r>
      <w:r w:rsidR="006152C0">
        <w:rPr>
          <w:rFonts w:ascii="仿宋" w:eastAsia="仿宋" w:hAnsi="仿宋" w:hint="eastAsia"/>
          <w:sz w:val="32"/>
          <w:szCs w:val="32"/>
        </w:rPr>
        <w:t>人员增加</w:t>
      </w:r>
      <w:r>
        <w:rPr>
          <w:rFonts w:ascii="仿宋" w:eastAsia="仿宋" w:hAnsi="仿宋" w:hint="eastAsia"/>
          <w:sz w:val="32"/>
          <w:szCs w:val="32"/>
        </w:rPr>
        <w:t>。其中，基本支出</w:t>
      </w:r>
      <w:r w:rsidR="002C1E53">
        <w:rPr>
          <w:rFonts w:ascii="仿宋" w:eastAsia="仿宋" w:hAnsi="仿宋" w:hint="eastAsia"/>
          <w:sz w:val="32"/>
          <w:szCs w:val="32"/>
        </w:rPr>
        <w:t>138.03</w:t>
      </w:r>
      <w:r>
        <w:rPr>
          <w:rFonts w:ascii="仿宋" w:eastAsia="仿宋" w:hAnsi="仿宋" w:hint="eastAsia"/>
          <w:sz w:val="32"/>
          <w:szCs w:val="32"/>
        </w:rPr>
        <w:t>万元，占</w:t>
      </w:r>
      <w:r w:rsidR="006152C0">
        <w:rPr>
          <w:rFonts w:ascii="仿宋" w:eastAsia="仿宋" w:hAnsi="仿宋" w:hint="eastAsia"/>
          <w:sz w:val="32"/>
          <w:szCs w:val="32"/>
        </w:rPr>
        <w:t>79.31</w:t>
      </w:r>
      <w:r>
        <w:rPr>
          <w:rFonts w:ascii="仿宋" w:eastAsia="仿宋" w:hAnsi="仿宋" w:hint="eastAsia"/>
          <w:sz w:val="32"/>
          <w:szCs w:val="32"/>
        </w:rPr>
        <w:t>%，主要用于保障机构日常运转、完成日常工作任务;项目支出</w:t>
      </w:r>
      <w:r w:rsidR="006152C0">
        <w:rPr>
          <w:rFonts w:ascii="仿宋" w:eastAsia="仿宋" w:hAnsi="仿宋" w:hint="eastAsia"/>
          <w:sz w:val="32"/>
          <w:szCs w:val="32"/>
        </w:rPr>
        <w:t>36</w:t>
      </w:r>
      <w:r>
        <w:rPr>
          <w:rFonts w:ascii="仿宋" w:eastAsia="仿宋" w:hAnsi="仿宋" w:hint="eastAsia"/>
          <w:sz w:val="32"/>
          <w:szCs w:val="32"/>
        </w:rPr>
        <w:t>万元，占</w:t>
      </w:r>
      <w:r w:rsidR="006152C0">
        <w:rPr>
          <w:rFonts w:ascii="仿宋" w:eastAsia="仿宋" w:hAnsi="仿宋" w:hint="eastAsia"/>
          <w:sz w:val="32"/>
          <w:szCs w:val="32"/>
        </w:rPr>
        <w:t>20.69</w:t>
      </w:r>
      <w:r>
        <w:rPr>
          <w:rFonts w:ascii="仿宋" w:eastAsia="仿宋" w:hAnsi="仿宋" w:hint="eastAsia"/>
          <w:sz w:val="32"/>
          <w:szCs w:val="32"/>
        </w:rPr>
        <w:t>%，主要用于</w:t>
      </w:r>
      <w:r w:rsidR="006152C0">
        <w:rPr>
          <w:rFonts w:ascii="仿宋" w:eastAsia="仿宋" w:hAnsi="仿宋" w:hint="eastAsia"/>
          <w:sz w:val="32"/>
          <w:szCs w:val="32"/>
        </w:rPr>
        <w:t>村务监督</w:t>
      </w:r>
      <w:r w:rsidR="002C1E53">
        <w:rPr>
          <w:rFonts w:ascii="仿宋" w:eastAsia="仿宋" w:hAnsi="仿宋" w:hint="eastAsia"/>
          <w:sz w:val="32"/>
          <w:szCs w:val="32"/>
        </w:rPr>
        <w:t>项目支出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C4711" w:rsidRDefault="00B31D46" w:rsidP="00F5193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四、关于2023年财政拨款收支预算总表的说明</w:t>
      </w:r>
    </w:p>
    <w:p w:rsidR="000C4711" w:rsidRDefault="00B31D46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泗县</w:t>
      </w:r>
      <w:r w:rsidR="00B409AA">
        <w:rPr>
          <w:rFonts w:ascii="仿宋" w:eastAsia="仿宋" w:hAnsi="仿宋" w:hint="eastAsia"/>
          <w:sz w:val="32"/>
          <w:szCs w:val="32"/>
        </w:rPr>
        <w:t>农村财政管理中心</w:t>
      </w:r>
      <w:r>
        <w:rPr>
          <w:rFonts w:ascii="仿宋" w:eastAsia="仿宋" w:hAnsi="仿宋" w:hint="eastAsia"/>
          <w:sz w:val="32"/>
          <w:szCs w:val="32"/>
        </w:rPr>
        <w:t>2023年财政拨款收支预算</w:t>
      </w:r>
      <w:r w:rsidR="006152C0">
        <w:rPr>
          <w:rFonts w:ascii="仿宋" w:eastAsia="仿宋" w:hAnsi="仿宋" w:hint="eastAsia"/>
          <w:sz w:val="32"/>
          <w:szCs w:val="32"/>
        </w:rPr>
        <w:t>174.03</w:t>
      </w:r>
      <w:r>
        <w:rPr>
          <w:rFonts w:ascii="仿宋" w:eastAsia="仿宋" w:hAnsi="仿宋" w:hint="eastAsia"/>
          <w:sz w:val="32"/>
          <w:szCs w:val="32"/>
        </w:rPr>
        <w:t>万元。收入按资金来源分为:一般公共预算拨款</w:t>
      </w:r>
      <w:r w:rsidR="006152C0">
        <w:rPr>
          <w:rFonts w:ascii="仿宋" w:eastAsia="仿宋" w:hAnsi="仿宋" w:hint="eastAsia"/>
          <w:sz w:val="32"/>
          <w:szCs w:val="32"/>
        </w:rPr>
        <w:t>174.03</w:t>
      </w:r>
      <w:r>
        <w:rPr>
          <w:rFonts w:ascii="仿宋" w:eastAsia="仿宋" w:hAnsi="仿宋" w:hint="eastAsia"/>
          <w:sz w:val="32"/>
          <w:szCs w:val="32"/>
        </w:rPr>
        <w:t>万元。支出按功能分类分为:一般公共服务支出</w:t>
      </w:r>
      <w:r w:rsidR="002C1E53">
        <w:rPr>
          <w:rFonts w:ascii="仿宋" w:eastAsia="仿宋" w:hAnsi="仿宋" w:hint="eastAsia"/>
          <w:sz w:val="32"/>
          <w:szCs w:val="32"/>
        </w:rPr>
        <w:t>166.</w:t>
      </w:r>
      <w:r w:rsidR="003B4D7B">
        <w:rPr>
          <w:rFonts w:ascii="仿宋" w:eastAsia="仿宋" w:hAnsi="仿宋" w:hint="eastAsia"/>
          <w:sz w:val="32"/>
          <w:szCs w:val="32"/>
        </w:rPr>
        <w:t>8</w:t>
      </w:r>
      <w:r w:rsidR="002C1E53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万元，占</w:t>
      </w:r>
      <w:r w:rsidR="006152C0">
        <w:rPr>
          <w:rFonts w:ascii="仿宋" w:eastAsia="仿宋" w:hAnsi="仿宋" w:hint="eastAsia"/>
          <w:sz w:val="32"/>
          <w:szCs w:val="32"/>
        </w:rPr>
        <w:t>95.9</w:t>
      </w:r>
      <w:r>
        <w:rPr>
          <w:rFonts w:ascii="仿宋" w:eastAsia="仿宋" w:hAnsi="仿宋" w:hint="eastAsia"/>
          <w:sz w:val="32"/>
          <w:szCs w:val="32"/>
        </w:rPr>
        <w:t>%;卫生健康支出</w:t>
      </w:r>
      <w:r w:rsidR="002C1E53">
        <w:rPr>
          <w:rFonts w:ascii="仿宋" w:eastAsia="仿宋" w:hAnsi="仿宋" w:hint="eastAsia"/>
          <w:sz w:val="32"/>
          <w:szCs w:val="32"/>
        </w:rPr>
        <w:t>7.14</w:t>
      </w:r>
      <w:r>
        <w:rPr>
          <w:rFonts w:ascii="仿宋" w:eastAsia="仿宋" w:hAnsi="仿宋" w:hint="eastAsia"/>
          <w:sz w:val="32"/>
          <w:szCs w:val="32"/>
        </w:rPr>
        <w:t>万元，占</w:t>
      </w:r>
      <w:r w:rsidR="006152C0">
        <w:rPr>
          <w:rFonts w:ascii="仿宋" w:eastAsia="仿宋" w:hAnsi="仿宋" w:hint="eastAsia"/>
          <w:sz w:val="32"/>
          <w:szCs w:val="32"/>
        </w:rPr>
        <w:t>4.1</w:t>
      </w:r>
      <w:r>
        <w:rPr>
          <w:rFonts w:ascii="仿宋" w:eastAsia="仿宋" w:hAnsi="仿宋" w:hint="eastAsia"/>
          <w:sz w:val="32"/>
          <w:szCs w:val="32"/>
        </w:rPr>
        <w:t>%。</w:t>
      </w:r>
    </w:p>
    <w:p w:rsidR="000C4711" w:rsidRDefault="000C4711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C4711" w:rsidRDefault="00B31D46" w:rsidP="00F5193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五、关于2023年一般公共预算支出表的说明</w:t>
      </w:r>
    </w:p>
    <w:p w:rsidR="000C4711" w:rsidRDefault="00B31D46" w:rsidP="00F5193D">
      <w:pPr>
        <w:spacing w:line="58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(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)一般公共预算支出规模变化情况。</w:t>
      </w:r>
    </w:p>
    <w:p w:rsidR="000C4711" w:rsidRDefault="00B31D46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泗县</w:t>
      </w:r>
      <w:r w:rsidR="00B409AA">
        <w:rPr>
          <w:rFonts w:ascii="仿宋" w:eastAsia="仿宋" w:hAnsi="仿宋" w:hint="eastAsia"/>
          <w:sz w:val="32"/>
          <w:szCs w:val="32"/>
        </w:rPr>
        <w:t>农村财政管理中心</w:t>
      </w:r>
      <w:r>
        <w:rPr>
          <w:rFonts w:ascii="仿宋" w:eastAsia="仿宋" w:hAnsi="仿宋" w:hint="eastAsia"/>
          <w:sz w:val="32"/>
          <w:szCs w:val="32"/>
        </w:rPr>
        <w:t>2023年一般公共预算支出</w:t>
      </w:r>
      <w:r w:rsidR="006152C0">
        <w:rPr>
          <w:rFonts w:ascii="仿宋" w:eastAsia="仿宋" w:hAnsi="仿宋" w:hint="eastAsia"/>
          <w:sz w:val="32"/>
          <w:szCs w:val="32"/>
        </w:rPr>
        <w:t>174.03</w:t>
      </w:r>
      <w:r>
        <w:rPr>
          <w:rFonts w:ascii="仿宋" w:eastAsia="仿宋" w:hAnsi="仿宋" w:hint="eastAsia"/>
          <w:sz w:val="32"/>
          <w:szCs w:val="32"/>
        </w:rPr>
        <w:t>万元，比2022年预算增加</w:t>
      </w:r>
      <w:r w:rsidR="003B4D7B">
        <w:rPr>
          <w:rFonts w:ascii="仿宋" w:eastAsia="仿宋" w:hAnsi="仿宋" w:hint="eastAsia"/>
          <w:sz w:val="32"/>
          <w:szCs w:val="32"/>
        </w:rPr>
        <w:t>82.69</w:t>
      </w:r>
      <w:r>
        <w:rPr>
          <w:rFonts w:ascii="仿宋" w:eastAsia="仿宋" w:hAnsi="仿宋" w:hint="eastAsia"/>
          <w:sz w:val="32"/>
          <w:szCs w:val="32"/>
        </w:rPr>
        <w:t>万元，增长</w:t>
      </w:r>
      <w:r w:rsidR="0013576A">
        <w:rPr>
          <w:rFonts w:ascii="仿宋" w:eastAsia="仿宋" w:hAnsi="仿宋" w:hint="eastAsia"/>
          <w:sz w:val="32"/>
          <w:szCs w:val="32"/>
        </w:rPr>
        <w:t>90.53</w:t>
      </w:r>
      <w:r>
        <w:rPr>
          <w:rFonts w:ascii="仿宋" w:eastAsia="仿宋" w:hAnsi="仿宋" w:hint="eastAsia"/>
          <w:sz w:val="32"/>
          <w:szCs w:val="32"/>
        </w:rPr>
        <w:t>%，主要原因:一是</w:t>
      </w:r>
      <w:r w:rsidR="003B4D7B">
        <w:rPr>
          <w:rFonts w:ascii="仿宋" w:eastAsia="仿宋" w:hAnsi="仿宋" w:hint="eastAsia"/>
          <w:sz w:val="32"/>
          <w:szCs w:val="32"/>
        </w:rPr>
        <w:t>人员增加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C4711" w:rsidRDefault="00B31D46" w:rsidP="00F5193D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(二)一般公共预算支出结构情况。</w:t>
      </w:r>
    </w:p>
    <w:p w:rsidR="000C4711" w:rsidRDefault="0013576A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一般公共服务支出166.89万元，占95.9%;卫生健康支出7.14万元，占4.1%。</w:t>
      </w:r>
    </w:p>
    <w:p w:rsidR="000C4711" w:rsidRDefault="00B31D46" w:rsidP="00F5193D">
      <w:pPr>
        <w:spacing w:line="58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(三)一般公共预算支出具体使用情况。</w:t>
      </w:r>
    </w:p>
    <w:p w:rsidR="000C4711" w:rsidRDefault="00B31D46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1.一般公共服务支出(类)财政事务(款)行政运行(项) 2023年预算</w:t>
      </w:r>
      <w:r w:rsidR="003B4D7B">
        <w:rPr>
          <w:rFonts w:ascii="仿宋" w:eastAsia="仿宋" w:hAnsi="仿宋" w:hint="eastAsia"/>
          <w:sz w:val="32"/>
          <w:szCs w:val="32"/>
        </w:rPr>
        <w:t>166.89</w:t>
      </w:r>
      <w:r>
        <w:rPr>
          <w:rFonts w:ascii="仿宋" w:eastAsia="仿宋" w:hAnsi="仿宋" w:hint="eastAsia"/>
          <w:sz w:val="32"/>
          <w:szCs w:val="32"/>
        </w:rPr>
        <w:t>万元，比2022年预算增加</w:t>
      </w:r>
      <w:r w:rsidR="0013576A">
        <w:rPr>
          <w:rFonts w:ascii="仿宋" w:eastAsia="仿宋" w:hAnsi="仿宋" w:hint="eastAsia"/>
          <w:sz w:val="32"/>
          <w:szCs w:val="32"/>
        </w:rPr>
        <w:t>76.99</w:t>
      </w:r>
      <w:r>
        <w:rPr>
          <w:rFonts w:ascii="仿宋" w:eastAsia="仿宋" w:hAnsi="仿宋" w:hint="eastAsia"/>
          <w:sz w:val="32"/>
          <w:szCs w:val="32"/>
        </w:rPr>
        <w:t>万元，增长</w:t>
      </w:r>
      <w:r w:rsidR="00DC2059">
        <w:rPr>
          <w:rFonts w:ascii="仿宋" w:eastAsia="仿宋" w:hAnsi="仿宋" w:hint="eastAsia"/>
          <w:sz w:val="32"/>
          <w:szCs w:val="32"/>
        </w:rPr>
        <w:t>85.</w:t>
      </w:r>
      <w:r w:rsidR="0013576A">
        <w:rPr>
          <w:rFonts w:ascii="仿宋" w:eastAsia="仿宋" w:hAnsi="仿宋" w:hint="eastAsia"/>
          <w:sz w:val="32"/>
          <w:szCs w:val="32"/>
        </w:rPr>
        <w:t>45</w:t>
      </w:r>
      <w:r>
        <w:rPr>
          <w:rFonts w:ascii="仿宋" w:eastAsia="仿宋" w:hAnsi="仿宋" w:hint="eastAsia"/>
          <w:sz w:val="32"/>
          <w:szCs w:val="32"/>
        </w:rPr>
        <w:t>%，增长原因主要是</w:t>
      </w:r>
      <w:r w:rsidR="00DC2059">
        <w:rPr>
          <w:rFonts w:ascii="仿宋" w:eastAsia="仿宋" w:hAnsi="仿宋" w:hint="eastAsia"/>
          <w:sz w:val="32"/>
          <w:szCs w:val="32"/>
        </w:rPr>
        <w:t>人员增加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C4711" w:rsidRDefault="00B31D46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F51226">
        <w:rPr>
          <w:rFonts w:ascii="仿宋" w:eastAsia="仿宋" w:hAnsi="仿宋" w:hint="eastAsia"/>
          <w:sz w:val="32"/>
          <w:szCs w:val="32"/>
        </w:rPr>
        <w:t>卫生健康支出</w:t>
      </w:r>
      <w:r>
        <w:rPr>
          <w:rFonts w:ascii="仿宋" w:eastAsia="仿宋" w:hAnsi="仿宋" w:hint="eastAsia"/>
          <w:sz w:val="32"/>
          <w:szCs w:val="32"/>
        </w:rPr>
        <w:t>(类)</w:t>
      </w:r>
      <w:r w:rsidR="00F51226">
        <w:rPr>
          <w:rFonts w:ascii="仿宋" w:eastAsia="仿宋" w:hAnsi="仿宋" w:hint="eastAsia"/>
          <w:sz w:val="32"/>
          <w:szCs w:val="32"/>
        </w:rPr>
        <w:t>行政事业单位医疗</w:t>
      </w:r>
      <w:r>
        <w:rPr>
          <w:rFonts w:ascii="仿宋" w:eastAsia="仿宋" w:hAnsi="仿宋" w:hint="eastAsia"/>
          <w:sz w:val="32"/>
          <w:szCs w:val="32"/>
        </w:rPr>
        <w:t>(款)</w:t>
      </w:r>
      <w:r w:rsidR="00F51226">
        <w:rPr>
          <w:rFonts w:ascii="仿宋" w:eastAsia="仿宋" w:hAnsi="仿宋" w:hint="eastAsia"/>
          <w:sz w:val="32"/>
          <w:szCs w:val="32"/>
        </w:rPr>
        <w:t>行政单位医疗</w:t>
      </w:r>
      <w:r>
        <w:rPr>
          <w:rFonts w:ascii="仿宋" w:eastAsia="仿宋" w:hAnsi="仿宋" w:hint="eastAsia"/>
          <w:sz w:val="32"/>
          <w:szCs w:val="32"/>
        </w:rPr>
        <w:t>(项)2023年预算</w:t>
      </w:r>
      <w:r w:rsidR="00F51226">
        <w:rPr>
          <w:rFonts w:ascii="仿宋" w:eastAsia="仿宋" w:hAnsi="仿宋" w:hint="eastAsia"/>
          <w:sz w:val="32"/>
          <w:szCs w:val="32"/>
        </w:rPr>
        <w:t>7.14</w:t>
      </w:r>
      <w:r>
        <w:rPr>
          <w:rFonts w:ascii="仿宋" w:eastAsia="仿宋" w:hAnsi="仿宋" w:hint="eastAsia"/>
          <w:sz w:val="32"/>
          <w:szCs w:val="32"/>
        </w:rPr>
        <w:t>万元，比2022年预算增加</w:t>
      </w:r>
      <w:r w:rsidR="00F51226">
        <w:rPr>
          <w:rFonts w:ascii="仿宋" w:eastAsia="仿宋" w:hAnsi="仿宋" w:hint="eastAsia"/>
          <w:sz w:val="32"/>
          <w:szCs w:val="32"/>
        </w:rPr>
        <w:t>5.79</w:t>
      </w:r>
      <w:r>
        <w:rPr>
          <w:rFonts w:ascii="仿宋" w:eastAsia="仿宋" w:hAnsi="仿宋" w:hint="eastAsia"/>
          <w:sz w:val="32"/>
          <w:szCs w:val="32"/>
        </w:rPr>
        <w:t>万元，增长</w:t>
      </w:r>
      <w:r w:rsidR="00F51226">
        <w:rPr>
          <w:rFonts w:ascii="仿宋" w:eastAsia="仿宋" w:hAnsi="仿宋" w:hint="eastAsia"/>
          <w:sz w:val="32"/>
          <w:szCs w:val="32"/>
        </w:rPr>
        <w:t>42.89</w:t>
      </w:r>
      <w:r>
        <w:rPr>
          <w:rFonts w:ascii="仿宋" w:eastAsia="仿宋" w:hAnsi="仿宋" w:hint="eastAsia"/>
          <w:sz w:val="32"/>
          <w:szCs w:val="32"/>
        </w:rPr>
        <w:t>%，增长原因主要是</w:t>
      </w:r>
      <w:r w:rsidR="00F51226">
        <w:rPr>
          <w:rFonts w:ascii="仿宋" w:eastAsia="仿宋" w:hAnsi="仿宋" w:hint="eastAsia"/>
          <w:sz w:val="32"/>
          <w:szCs w:val="32"/>
        </w:rPr>
        <w:t>人员增加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C4711" w:rsidRDefault="000C4711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C4711" w:rsidRDefault="00B31D46" w:rsidP="00F51226">
      <w:pPr>
        <w:spacing w:line="580" w:lineRule="exact"/>
        <w:ind w:firstLineChars="200" w:firstLine="64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六、关于2023年一般公共预算基本支出表的说明</w:t>
      </w:r>
    </w:p>
    <w:p w:rsidR="000C4711" w:rsidRDefault="00B31D46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泗县</w:t>
      </w:r>
      <w:r w:rsidR="00B409AA">
        <w:rPr>
          <w:rFonts w:ascii="仿宋" w:eastAsia="仿宋" w:hAnsi="仿宋" w:hint="eastAsia"/>
          <w:sz w:val="32"/>
          <w:szCs w:val="32"/>
        </w:rPr>
        <w:t>农村财政管理中心</w:t>
      </w:r>
      <w:r>
        <w:rPr>
          <w:rFonts w:ascii="仿宋" w:eastAsia="仿宋" w:hAnsi="仿宋" w:hint="eastAsia"/>
          <w:sz w:val="32"/>
          <w:szCs w:val="32"/>
        </w:rPr>
        <w:t>2023年一般公共预算基本支出</w:t>
      </w:r>
      <w:r w:rsidR="00F51226">
        <w:rPr>
          <w:rFonts w:ascii="仿宋" w:eastAsia="仿宋" w:hAnsi="仿宋" w:hint="eastAsia"/>
          <w:sz w:val="32"/>
          <w:szCs w:val="32"/>
        </w:rPr>
        <w:t>138.03</w:t>
      </w:r>
      <w:r>
        <w:rPr>
          <w:rFonts w:ascii="仿宋" w:eastAsia="仿宋" w:hAnsi="仿宋" w:hint="eastAsia"/>
          <w:sz w:val="32"/>
          <w:szCs w:val="32"/>
        </w:rPr>
        <w:t>万元，其中，人员经费</w:t>
      </w:r>
      <w:r w:rsidR="00F51226">
        <w:rPr>
          <w:rFonts w:ascii="仿宋" w:eastAsia="仿宋" w:hAnsi="仿宋" w:hint="eastAsia"/>
          <w:sz w:val="32"/>
          <w:szCs w:val="32"/>
        </w:rPr>
        <w:t>115.43</w:t>
      </w:r>
      <w:r>
        <w:rPr>
          <w:rFonts w:ascii="仿宋" w:eastAsia="仿宋" w:hAnsi="仿宋" w:hint="eastAsia"/>
          <w:sz w:val="32"/>
          <w:szCs w:val="32"/>
        </w:rPr>
        <w:t xml:space="preserve"> 万元，公用经费 </w:t>
      </w:r>
      <w:r w:rsidR="00F51226">
        <w:rPr>
          <w:rFonts w:ascii="仿宋" w:eastAsia="仿宋" w:hAnsi="仿宋" w:hint="eastAsia"/>
          <w:sz w:val="32"/>
          <w:szCs w:val="32"/>
        </w:rPr>
        <w:t>22.6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0C4711" w:rsidRDefault="00B31D46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)人员经费 </w:t>
      </w:r>
      <w:r w:rsidR="00F51226">
        <w:rPr>
          <w:rFonts w:ascii="仿宋" w:eastAsia="仿宋" w:hAnsi="仿宋" w:hint="eastAsia"/>
          <w:sz w:val="32"/>
          <w:szCs w:val="32"/>
        </w:rPr>
        <w:t>115.43</w:t>
      </w:r>
      <w:r>
        <w:rPr>
          <w:rFonts w:ascii="仿宋" w:eastAsia="仿宋" w:hAnsi="仿宋" w:hint="eastAsia"/>
          <w:sz w:val="32"/>
          <w:szCs w:val="32"/>
        </w:rPr>
        <w:t>万元，主要包括:基本工资、津贴补贴、奖金、伙食补助费、绩效工资、机关事业单位基本养老保险费、职业年金缴费、职工基本医疗保险缴费、公务员医疗补助缴费、其他社会保障缴费、其他工资福利支出、</w:t>
      </w:r>
      <w:r w:rsidR="00F51226">
        <w:rPr>
          <w:rFonts w:ascii="仿宋" w:eastAsia="仿宋" w:hAnsi="仿宋" w:hint="eastAsia"/>
          <w:sz w:val="32"/>
          <w:szCs w:val="32"/>
        </w:rPr>
        <w:t>退</w:t>
      </w:r>
      <w:r>
        <w:rPr>
          <w:rFonts w:ascii="仿宋" w:eastAsia="仿宋" w:hAnsi="仿宋" w:hint="eastAsia"/>
          <w:sz w:val="32"/>
          <w:szCs w:val="32"/>
        </w:rPr>
        <w:t>休费。</w:t>
      </w:r>
    </w:p>
    <w:p w:rsidR="000C4711" w:rsidRDefault="00B31D46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(二)公用经费 </w:t>
      </w:r>
      <w:r w:rsidR="00F51226">
        <w:rPr>
          <w:rFonts w:ascii="仿宋" w:eastAsia="仿宋" w:hAnsi="仿宋" w:hint="eastAsia"/>
          <w:sz w:val="32"/>
          <w:szCs w:val="32"/>
        </w:rPr>
        <w:t>22.6</w:t>
      </w:r>
      <w:r>
        <w:rPr>
          <w:rFonts w:ascii="仿宋" w:eastAsia="仿宋" w:hAnsi="仿宋" w:hint="eastAsia"/>
          <w:sz w:val="32"/>
          <w:szCs w:val="32"/>
        </w:rPr>
        <w:t xml:space="preserve"> 万元，主要包括:办公费、物业管理费、 差旅费、维修(护)费、会议费、公务接待费、工会经费、福利费、其他交通费用、其他商品服务支出、办公设备购置。</w:t>
      </w:r>
    </w:p>
    <w:p w:rsidR="000C4711" w:rsidRDefault="000C4711" w:rsidP="00F5193D">
      <w:pPr>
        <w:spacing w:line="58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</w:p>
    <w:p w:rsidR="000C4711" w:rsidRDefault="00B31D46" w:rsidP="00F5193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七、关于 2023年政府性基金预算支出表的说明</w:t>
      </w:r>
    </w:p>
    <w:p w:rsidR="000C4711" w:rsidRDefault="00B31D46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泗县</w:t>
      </w:r>
      <w:r w:rsidR="00B409AA">
        <w:rPr>
          <w:rFonts w:ascii="仿宋" w:eastAsia="仿宋" w:hAnsi="仿宋" w:hint="eastAsia"/>
          <w:sz w:val="32"/>
          <w:szCs w:val="32"/>
        </w:rPr>
        <w:t>农村财政管理中心</w:t>
      </w:r>
      <w:r>
        <w:rPr>
          <w:rFonts w:ascii="仿宋" w:eastAsia="仿宋" w:hAnsi="仿宋" w:hint="eastAsia"/>
          <w:sz w:val="32"/>
          <w:szCs w:val="32"/>
        </w:rPr>
        <w:t>2023年没有政府性基金预算拨款收入，也没有使用政府性基金预算拨款安排的支出。</w:t>
      </w:r>
    </w:p>
    <w:p w:rsidR="00CE5029" w:rsidRDefault="00CE5029" w:rsidP="00F5193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0C4711" w:rsidRDefault="00B31D46" w:rsidP="00F5193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八、关于2023年国有资本经营预算支出表的说明</w:t>
      </w:r>
    </w:p>
    <w:p w:rsidR="000C4711" w:rsidRDefault="00B31D46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泗县</w:t>
      </w:r>
      <w:r w:rsidR="00B409AA">
        <w:rPr>
          <w:rFonts w:ascii="仿宋" w:eastAsia="仿宋" w:hAnsi="仿宋" w:hint="eastAsia"/>
          <w:sz w:val="32"/>
          <w:szCs w:val="32"/>
        </w:rPr>
        <w:t>农村财政管理中心</w:t>
      </w:r>
      <w:r>
        <w:rPr>
          <w:rFonts w:ascii="仿宋" w:eastAsia="仿宋" w:hAnsi="仿宋" w:hint="eastAsia"/>
          <w:sz w:val="32"/>
          <w:szCs w:val="32"/>
        </w:rPr>
        <w:t xml:space="preserve">2023年没有国有资本经营预算拨款收入，也没有使用国有资本经营预算拨款安排的支出。 </w:t>
      </w:r>
    </w:p>
    <w:p w:rsidR="00CE5029" w:rsidRDefault="00CE5029" w:rsidP="00F5193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0C4711" w:rsidRDefault="00B31D46" w:rsidP="00F5193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九、关于2023年项目支出表的说明</w:t>
      </w:r>
    </w:p>
    <w:p w:rsidR="000C4711" w:rsidRDefault="00B31D46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泗县</w:t>
      </w:r>
      <w:r w:rsidR="00B409AA">
        <w:rPr>
          <w:rFonts w:ascii="仿宋" w:eastAsia="仿宋" w:hAnsi="仿宋" w:hint="eastAsia"/>
          <w:sz w:val="32"/>
          <w:szCs w:val="32"/>
        </w:rPr>
        <w:t>农村财政管理中心</w:t>
      </w:r>
      <w:r>
        <w:rPr>
          <w:rFonts w:ascii="仿宋" w:eastAsia="仿宋" w:hAnsi="仿宋" w:hint="eastAsia"/>
          <w:sz w:val="32"/>
          <w:szCs w:val="32"/>
        </w:rPr>
        <w:t xml:space="preserve">2023年预算共安排项目支出 </w:t>
      </w:r>
      <w:r w:rsidR="00491A5E">
        <w:rPr>
          <w:rFonts w:ascii="仿宋" w:eastAsia="仿宋" w:hAnsi="仿宋" w:hint="eastAsia"/>
          <w:sz w:val="32"/>
          <w:szCs w:val="32"/>
        </w:rPr>
        <w:t>36</w:t>
      </w:r>
      <w:r>
        <w:rPr>
          <w:rFonts w:ascii="仿宋" w:eastAsia="仿宋" w:hAnsi="仿宋" w:hint="eastAsia"/>
          <w:sz w:val="32"/>
          <w:szCs w:val="32"/>
        </w:rPr>
        <w:t>万</w:t>
      </w:r>
      <w:r>
        <w:rPr>
          <w:rFonts w:ascii="仿宋" w:eastAsia="仿宋" w:hAnsi="仿宋" w:hint="eastAsia"/>
          <w:sz w:val="32"/>
          <w:szCs w:val="32"/>
        </w:rPr>
        <w:lastRenderedPageBreak/>
        <w:t>元，比2022年预算</w:t>
      </w:r>
      <w:r w:rsidR="00491A5E">
        <w:rPr>
          <w:rFonts w:ascii="仿宋" w:eastAsia="仿宋" w:hAnsi="仿宋" w:hint="eastAsia"/>
          <w:sz w:val="32"/>
          <w:szCs w:val="32"/>
        </w:rPr>
        <w:t>减少10</w:t>
      </w:r>
      <w:r>
        <w:rPr>
          <w:rFonts w:ascii="仿宋" w:eastAsia="仿宋" w:hAnsi="仿宋" w:hint="eastAsia"/>
          <w:sz w:val="32"/>
          <w:szCs w:val="32"/>
        </w:rPr>
        <w:t>万元，下降</w:t>
      </w:r>
      <w:r w:rsidR="00491A5E">
        <w:rPr>
          <w:rFonts w:ascii="仿宋" w:eastAsia="仿宋" w:hAnsi="仿宋" w:hint="eastAsia"/>
          <w:sz w:val="32"/>
          <w:szCs w:val="32"/>
        </w:rPr>
        <w:t>21.8</w:t>
      </w:r>
      <w:r>
        <w:rPr>
          <w:rFonts w:ascii="仿宋" w:eastAsia="仿宋" w:hAnsi="仿宋" w:hint="eastAsia"/>
          <w:sz w:val="32"/>
          <w:szCs w:val="32"/>
        </w:rPr>
        <w:t>%，下降原因主要是</w:t>
      </w:r>
      <w:r w:rsidR="00491A5E">
        <w:rPr>
          <w:rFonts w:ascii="仿宋" w:eastAsia="仿宋" w:hAnsi="仿宋" w:hint="eastAsia"/>
          <w:sz w:val="32"/>
          <w:szCs w:val="32"/>
        </w:rPr>
        <w:t>实行零基预算，精简支出</w:t>
      </w:r>
      <w:r>
        <w:rPr>
          <w:rFonts w:ascii="仿宋" w:eastAsia="仿宋" w:hAnsi="仿宋" w:hint="eastAsia"/>
          <w:sz w:val="32"/>
          <w:szCs w:val="32"/>
        </w:rPr>
        <w:t xml:space="preserve">。主要包括:本年财政拨款安排 </w:t>
      </w:r>
      <w:r w:rsidR="00491A5E">
        <w:rPr>
          <w:rFonts w:ascii="仿宋" w:eastAsia="仿宋" w:hAnsi="仿宋" w:hint="eastAsia"/>
          <w:sz w:val="32"/>
          <w:szCs w:val="32"/>
        </w:rPr>
        <w:t>36</w:t>
      </w:r>
      <w:r>
        <w:rPr>
          <w:rFonts w:ascii="仿宋" w:eastAsia="仿宋" w:hAnsi="仿宋" w:hint="eastAsia"/>
          <w:sz w:val="32"/>
          <w:szCs w:val="32"/>
        </w:rPr>
        <w:t xml:space="preserve">万元(其中，一般公共预算拨款安排 </w:t>
      </w:r>
      <w:r w:rsidR="00491A5E">
        <w:rPr>
          <w:rFonts w:ascii="仿宋" w:eastAsia="仿宋" w:hAnsi="仿宋" w:hint="eastAsia"/>
          <w:sz w:val="32"/>
          <w:szCs w:val="32"/>
        </w:rPr>
        <w:t>36</w:t>
      </w:r>
      <w:r>
        <w:rPr>
          <w:rFonts w:ascii="仿宋" w:eastAsia="仿宋" w:hAnsi="仿宋" w:hint="eastAsia"/>
          <w:sz w:val="32"/>
          <w:szCs w:val="32"/>
        </w:rPr>
        <w:t>万元)</w:t>
      </w:r>
      <w:r w:rsidR="0013576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财政拨款结转结余安排</w:t>
      </w:r>
      <w:r w:rsidR="0013576A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CE5029" w:rsidRDefault="00CE5029" w:rsidP="00F5193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0C4711" w:rsidRDefault="00B31D46" w:rsidP="00F5193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十、关于 20223年政府采购支出表的说明</w:t>
      </w:r>
    </w:p>
    <w:p w:rsidR="000C4711" w:rsidRDefault="00B31D46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泗县</w:t>
      </w:r>
      <w:r w:rsidR="00B409AA">
        <w:rPr>
          <w:rFonts w:ascii="仿宋" w:eastAsia="仿宋" w:hAnsi="仿宋" w:hint="eastAsia"/>
          <w:sz w:val="32"/>
          <w:szCs w:val="32"/>
        </w:rPr>
        <w:t>农村财政管理中心</w:t>
      </w:r>
      <w:r>
        <w:rPr>
          <w:rFonts w:ascii="仿宋" w:eastAsia="仿宋" w:hAnsi="仿宋" w:hint="eastAsia"/>
          <w:sz w:val="32"/>
          <w:szCs w:val="32"/>
        </w:rPr>
        <w:t>2023年预算安排政府采购支出</w:t>
      </w:r>
      <w:r w:rsidR="0013576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万元，比 2022年预算增加</w:t>
      </w:r>
      <w:r w:rsidR="0013576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万元，增长原因主要是</w:t>
      </w:r>
      <w:r w:rsidR="0013576A">
        <w:rPr>
          <w:rFonts w:ascii="仿宋" w:eastAsia="仿宋" w:hAnsi="仿宋" w:hint="eastAsia"/>
          <w:sz w:val="32"/>
          <w:szCs w:val="32"/>
        </w:rPr>
        <w:t>人员增加，购买办公设备</w:t>
      </w:r>
      <w:r>
        <w:rPr>
          <w:rFonts w:ascii="仿宋" w:eastAsia="仿宋" w:hAnsi="仿宋" w:hint="eastAsia"/>
          <w:sz w:val="32"/>
          <w:szCs w:val="32"/>
        </w:rPr>
        <w:t>。其中，一般公共预算安排</w:t>
      </w:r>
      <w:r w:rsidR="0013576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万元，占</w:t>
      </w:r>
      <w:r w:rsidR="0013576A"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%。</w:t>
      </w:r>
    </w:p>
    <w:p w:rsidR="00CE5029" w:rsidRDefault="00CE5029" w:rsidP="00F5193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0C4711" w:rsidRDefault="00B31D46" w:rsidP="00F5193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十一、关于2023年政府购买服务支出表的说明</w:t>
      </w:r>
    </w:p>
    <w:p w:rsidR="000C4711" w:rsidRDefault="00B31D46" w:rsidP="0013576A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泗县</w:t>
      </w:r>
      <w:r w:rsidR="00B409AA">
        <w:rPr>
          <w:rFonts w:ascii="仿宋" w:eastAsia="仿宋" w:hAnsi="仿宋" w:hint="eastAsia"/>
          <w:sz w:val="32"/>
          <w:szCs w:val="32"/>
        </w:rPr>
        <w:t>农村财政管理中心</w:t>
      </w:r>
      <w:r>
        <w:rPr>
          <w:rFonts w:ascii="仿宋" w:eastAsia="仿宋" w:hAnsi="仿宋" w:hint="eastAsia"/>
          <w:sz w:val="32"/>
          <w:szCs w:val="32"/>
        </w:rPr>
        <w:t>2023年没有安排政府购买服务支出。</w:t>
      </w:r>
    </w:p>
    <w:p w:rsidR="00CE5029" w:rsidRDefault="00CE5029" w:rsidP="00F5193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0C4711" w:rsidRDefault="00B31D46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十二、其他重要事项情况说明</w:t>
      </w:r>
    </w:p>
    <w:p w:rsidR="000C4711" w:rsidRDefault="00B31D46" w:rsidP="00F5193D">
      <w:pPr>
        <w:spacing w:line="58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 xml:space="preserve">)项目及绩效目标情况。 </w:t>
      </w:r>
    </w:p>
    <w:p w:rsidR="000C4711" w:rsidRDefault="00B31D46" w:rsidP="0000165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1.单位整体支出情况</w:t>
      </w:r>
    </w:p>
    <w:p w:rsidR="000C4711" w:rsidRPr="00001656" w:rsidRDefault="00B31D46" w:rsidP="00001656">
      <w:pPr>
        <w:pStyle w:val="Style2"/>
        <w:spacing w:line="580" w:lineRule="exact"/>
        <w:rPr>
          <w:rFonts w:ascii="仿宋" w:eastAsia="仿宋" w:hAnsi="仿宋"/>
          <w:color w:val="auto"/>
          <w:sz w:val="32"/>
          <w:szCs w:val="32"/>
        </w:rPr>
      </w:pPr>
      <w:r w:rsidRPr="00001656">
        <w:rPr>
          <w:rFonts w:ascii="仿宋" w:eastAsia="仿宋" w:hAnsi="仿宋" w:hint="eastAsia"/>
          <w:color w:val="auto"/>
          <w:sz w:val="32"/>
          <w:szCs w:val="32"/>
        </w:rPr>
        <w:t>泗县</w:t>
      </w:r>
      <w:r w:rsidR="00B409AA" w:rsidRPr="00001656">
        <w:rPr>
          <w:rFonts w:ascii="仿宋" w:eastAsia="仿宋" w:hAnsi="仿宋" w:hint="eastAsia"/>
          <w:color w:val="auto"/>
          <w:sz w:val="32"/>
          <w:szCs w:val="32"/>
        </w:rPr>
        <w:t>农村财政管理中心</w:t>
      </w:r>
      <w:r w:rsidRPr="00001656">
        <w:rPr>
          <w:rFonts w:ascii="仿宋" w:eastAsia="仿宋" w:hAnsi="仿宋" w:hint="eastAsia"/>
          <w:color w:val="auto"/>
          <w:sz w:val="32"/>
          <w:szCs w:val="32"/>
        </w:rPr>
        <w:t>2023年财政预算整体支出</w:t>
      </w:r>
      <w:r w:rsidR="0013576A" w:rsidRPr="00001656">
        <w:rPr>
          <w:rFonts w:ascii="仿宋" w:eastAsia="仿宋" w:hAnsi="仿宋" w:hint="eastAsia"/>
          <w:color w:val="auto"/>
          <w:sz w:val="32"/>
          <w:szCs w:val="32"/>
        </w:rPr>
        <w:t>174.03</w:t>
      </w:r>
      <w:r w:rsidRPr="00001656">
        <w:rPr>
          <w:rFonts w:ascii="仿宋" w:eastAsia="仿宋" w:hAnsi="仿宋" w:hint="eastAsia"/>
          <w:color w:val="auto"/>
          <w:sz w:val="32"/>
          <w:szCs w:val="32"/>
        </w:rPr>
        <w:t>万元，其中，基本支出</w:t>
      </w:r>
      <w:r w:rsidR="0013576A" w:rsidRPr="00001656">
        <w:rPr>
          <w:rFonts w:ascii="仿宋" w:eastAsia="仿宋" w:hAnsi="仿宋" w:hint="eastAsia"/>
          <w:color w:val="auto"/>
          <w:sz w:val="32"/>
          <w:szCs w:val="32"/>
        </w:rPr>
        <w:t>138.03</w:t>
      </w:r>
      <w:r w:rsidRPr="00001656">
        <w:rPr>
          <w:rFonts w:ascii="仿宋" w:eastAsia="仿宋" w:hAnsi="仿宋" w:hint="eastAsia"/>
          <w:color w:val="auto"/>
          <w:sz w:val="32"/>
          <w:szCs w:val="32"/>
        </w:rPr>
        <w:t>万元，项目支出</w:t>
      </w:r>
      <w:r w:rsidR="0013576A" w:rsidRPr="00001656">
        <w:rPr>
          <w:rFonts w:ascii="仿宋" w:eastAsia="仿宋" w:hAnsi="仿宋" w:hint="eastAsia"/>
          <w:color w:val="auto"/>
          <w:sz w:val="32"/>
          <w:szCs w:val="32"/>
        </w:rPr>
        <w:t>36</w:t>
      </w:r>
      <w:r w:rsidRPr="00001656">
        <w:rPr>
          <w:rFonts w:ascii="仿宋" w:eastAsia="仿宋" w:hAnsi="仿宋" w:hint="eastAsia"/>
          <w:color w:val="auto"/>
          <w:sz w:val="32"/>
          <w:szCs w:val="32"/>
        </w:rPr>
        <w:t xml:space="preserve"> 万元。</w:t>
      </w:r>
    </w:p>
    <w:p w:rsidR="0013576A" w:rsidRDefault="0013576A" w:rsidP="00CB799C">
      <w:pPr>
        <w:pStyle w:val="Style2"/>
        <w:rPr>
          <w:rFonts w:ascii="仿宋" w:eastAsia="仿宋" w:hAnsi="仿宋"/>
          <w:sz w:val="32"/>
          <w:szCs w:val="32"/>
        </w:rPr>
      </w:pPr>
      <w:r w:rsidRPr="0013576A">
        <w:rPr>
          <w:rFonts w:hint="eastAsia"/>
          <w:noProof/>
        </w:rPr>
        <w:lastRenderedPageBreak/>
        <w:drawing>
          <wp:inline distT="0" distB="0" distL="0" distR="0" wp14:anchorId="18273C0A" wp14:editId="34370029">
            <wp:extent cx="5579745" cy="6015222"/>
            <wp:effectExtent l="0" t="0" r="190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601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76A" w:rsidRDefault="0013576A" w:rsidP="00CB799C">
      <w:pPr>
        <w:pStyle w:val="Style2"/>
        <w:rPr>
          <w:rFonts w:ascii="仿宋" w:eastAsia="仿宋" w:hAnsi="仿宋"/>
          <w:sz w:val="32"/>
          <w:szCs w:val="32"/>
        </w:rPr>
      </w:pPr>
    </w:p>
    <w:p w:rsidR="000C4711" w:rsidRDefault="00B31D46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2.“</w:t>
      </w:r>
      <w:r w:rsidR="0013576A">
        <w:rPr>
          <w:rFonts w:ascii="仿宋" w:eastAsia="仿宋" w:hAnsi="仿宋" w:hint="eastAsia"/>
          <w:sz w:val="32"/>
          <w:szCs w:val="32"/>
        </w:rPr>
        <w:t>村务监督委员会补助</w:t>
      </w:r>
      <w:r>
        <w:rPr>
          <w:rFonts w:ascii="仿宋" w:eastAsia="仿宋" w:hAnsi="仿宋" w:hint="eastAsia"/>
          <w:sz w:val="32"/>
          <w:szCs w:val="32"/>
        </w:rPr>
        <w:t>”项目。</w:t>
      </w:r>
    </w:p>
    <w:p w:rsidR="0013576A" w:rsidRPr="00E539A6" w:rsidRDefault="0013576A" w:rsidP="0013576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39A6">
        <w:rPr>
          <w:rFonts w:ascii="仿宋_GB2312" w:eastAsia="仿宋_GB2312" w:hAnsi="仿宋" w:hint="eastAsia"/>
          <w:sz w:val="32"/>
          <w:szCs w:val="32"/>
        </w:rPr>
        <w:t>（1）项目概述。</w:t>
      </w:r>
      <w:r>
        <w:rPr>
          <w:rFonts w:ascii="仿宋_GB2312" w:eastAsia="仿宋_GB2312" w:hAnsi="仿宋" w:hint="eastAsia"/>
          <w:sz w:val="32"/>
          <w:szCs w:val="32"/>
        </w:rPr>
        <w:t>资金用于村务监督委员工资福利支出</w:t>
      </w:r>
    </w:p>
    <w:p w:rsidR="0013576A" w:rsidRPr="00E539A6" w:rsidRDefault="0013576A" w:rsidP="0013576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39A6">
        <w:rPr>
          <w:rFonts w:ascii="仿宋_GB2312" w:eastAsia="仿宋_GB2312" w:hAnsi="仿宋" w:hint="eastAsia"/>
          <w:sz w:val="32"/>
          <w:szCs w:val="32"/>
        </w:rPr>
        <w:t>（2）立项依据。</w:t>
      </w:r>
      <w:proofErr w:type="gramStart"/>
      <w:r w:rsidRPr="00E539A6">
        <w:rPr>
          <w:rFonts w:ascii="仿宋_GB2312" w:eastAsia="仿宋_GB2312" w:hAnsi="仿宋" w:hint="eastAsia"/>
          <w:sz w:val="32"/>
          <w:szCs w:val="32"/>
        </w:rPr>
        <w:t>县批专项</w:t>
      </w:r>
      <w:proofErr w:type="gramEnd"/>
      <w:r w:rsidRPr="00E539A6">
        <w:rPr>
          <w:rFonts w:ascii="仿宋_GB2312" w:eastAsia="仿宋_GB2312" w:hAnsi="仿宋" w:hint="eastAsia"/>
          <w:sz w:val="32"/>
          <w:szCs w:val="32"/>
        </w:rPr>
        <w:t>经费</w:t>
      </w:r>
    </w:p>
    <w:p w:rsidR="0013576A" w:rsidRPr="00E539A6" w:rsidRDefault="0013576A" w:rsidP="0013576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39A6">
        <w:rPr>
          <w:rFonts w:ascii="仿宋_GB2312" w:eastAsia="仿宋_GB2312" w:hAnsi="仿宋" w:hint="eastAsia"/>
          <w:sz w:val="32"/>
          <w:szCs w:val="32"/>
        </w:rPr>
        <w:t>（3）起止时间。202</w:t>
      </w:r>
      <w:r>
        <w:rPr>
          <w:rFonts w:ascii="仿宋_GB2312" w:eastAsia="仿宋_GB2312" w:hAnsi="仿宋" w:hint="eastAsia"/>
          <w:sz w:val="32"/>
          <w:szCs w:val="32"/>
        </w:rPr>
        <w:t>3年</w:t>
      </w:r>
      <w:r w:rsidRPr="00E539A6">
        <w:rPr>
          <w:rFonts w:ascii="仿宋_GB2312" w:eastAsia="仿宋_GB2312" w:hAnsi="仿宋" w:hint="eastAsia"/>
          <w:sz w:val="32"/>
          <w:szCs w:val="32"/>
        </w:rPr>
        <w:t>-202</w:t>
      </w:r>
      <w:r>
        <w:rPr>
          <w:rFonts w:ascii="仿宋_GB2312" w:eastAsia="仿宋_GB2312" w:hAnsi="仿宋" w:hint="eastAsia"/>
          <w:sz w:val="32"/>
          <w:szCs w:val="32"/>
        </w:rPr>
        <w:t>6年</w:t>
      </w:r>
    </w:p>
    <w:p w:rsidR="0013576A" w:rsidRPr="00E539A6" w:rsidRDefault="0013576A" w:rsidP="0013576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39A6">
        <w:rPr>
          <w:rFonts w:ascii="仿宋_GB2312" w:eastAsia="仿宋_GB2312" w:hAnsi="仿宋" w:hint="eastAsia"/>
          <w:sz w:val="32"/>
          <w:szCs w:val="32"/>
        </w:rPr>
        <w:t>（4）项目内容。</w:t>
      </w:r>
      <w:r>
        <w:rPr>
          <w:rFonts w:ascii="仿宋_GB2312" w:eastAsia="仿宋_GB2312" w:hAnsi="仿宋" w:hint="eastAsia"/>
          <w:sz w:val="32"/>
          <w:szCs w:val="32"/>
        </w:rPr>
        <w:t>资金用于村务监督委员工资福利支出</w:t>
      </w:r>
      <w:r w:rsidRPr="00E539A6">
        <w:rPr>
          <w:rFonts w:ascii="仿宋_GB2312" w:eastAsia="仿宋_GB2312" w:hAnsi="仿宋" w:hint="eastAsia"/>
          <w:sz w:val="32"/>
          <w:szCs w:val="32"/>
        </w:rPr>
        <w:t>。</w:t>
      </w:r>
    </w:p>
    <w:p w:rsidR="0013576A" w:rsidRPr="00E539A6" w:rsidRDefault="0013576A" w:rsidP="0013576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39A6">
        <w:rPr>
          <w:rFonts w:ascii="仿宋_GB2312" w:eastAsia="仿宋_GB2312" w:hAnsi="仿宋" w:hint="eastAsia"/>
          <w:sz w:val="32"/>
          <w:szCs w:val="32"/>
        </w:rPr>
        <w:lastRenderedPageBreak/>
        <w:t>（5）年度预算安排。财政专项资金</w:t>
      </w:r>
      <w:r>
        <w:rPr>
          <w:rFonts w:ascii="仿宋_GB2312" w:eastAsia="仿宋_GB2312" w:hAnsi="仿宋" w:hint="eastAsia"/>
          <w:sz w:val="32"/>
          <w:szCs w:val="32"/>
        </w:rPr>
        <w:t>36</w:t>
      </w:r>
      <w:r w:rsidRPr="00E539A6">
        <w:rPr>
          <w:rFonts w:ascii="仿宋_GB2312" w:eastAsia="仿宋_GB2312" w:hAnsi="仿宋" w:hint="eastAsia"/>
          <w:sz w:val="32"/>
          <w:szCs w:val="32"/>
        </w:rPr>
        <w:t>万元</w:t>
      </w:r>
    </w:p>
    <w:p w:rsidR="000C4711" w:rsidRDefault="0013576A" w:rsidP="0013576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39A6">
        <w:rPr>
          <w:rFonts w:ascii="仿宋_GB2312" w:eastAsia="仿宋_GB2312" w:hAnsi="仿宋" w:hint="eastAsia"/>
          <w:sz w:val="32"/>
          <w:szCs w:val="32"/>
        </w:rPr>
        <w:t>（6）绩效目标和指标。</w:t>
      </w:r>
      <w:r>
        <w:rPr>
          <w:rFonts w:ascii="仿宋_GB2312" w:eastAsia="仿宋_GB2312" w:hAnsi="仿宋" w:hint="eastAsia"/>
          <w:sz w:val="32"/>
          <w:szCs w:val="32"/>
        </w:rPr>
        <w:t>发放及时率100</w:t>
      </w:r>
      <w:r w:rsidRPr="00E539A6">
        <w:rPr>
          <w:rFonts w:ascii="仿宋_GB2312" w:eastAsia="仿宋_GB2312" w:hAnsi="仿宋" w:hint="eastAsia"/>
          <w:sz w:val="32"/>
          <w:szCs w:val="32"/>
        </w:rPr>
        <w:t>%。</w:t>
      </w:r>
    </w:p>
    <w:p w:rsidR="0013576A" w:rsidRDefault="00001656" w:rsidP="0013576A">
      <w:pPr>
        <w:pStyle w:val="Style2"/>
      </w:pPr>
      <w:r w:rsidRPr="00001656">
        <w:rPr>
          <w:rFonts w:hint="eastAsia"/>
          <w:noProof/>
        </w:rPr>
        <w:drawing>
          <wp:inline distT="0" distB="0" distL="0" distR="0" wp14:anchorId="15D19510" wp14:editId="24503BF0">
            <wp:extent cx="5579745" cy="4950710"/>
            <wp:effectExtent l="0" t="0" r="1905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495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76A" w:rsidRPr="0013576A" w:rsidRDefault="0013576A" w:rsidP="0013576A">
      <w:pPr>
        <w:pStyle w:val="Style2"/>
      </w:pPr>
    </w:p>
    <w:p w:rsidR="000C4711" w:rsidRDefault="00B31D46" w:rsidP="00F5193D">
      <w:pPr>
        <w:spacing w:line="58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(二)机关运行经费。</w:t>
      </w:r>
    </w:p>
    <w:p w:rsidR="000C4711" w:rsidRDefault="00B31D46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泗县</w:t>
      </w:r>
      <w:r w:rsidR="00B409AA">
        <w:rPr>
          <w:rFonts w:ascii="仿宋" w:eastAsia="仿宋" w:hAnsi="仿宋" w:hint="eastAsia"/>
          <w:sz w:val="32"/>
          <w:szCs w:val="32"/>
        </w:rPr>
        <w:t>农村财政管理中心</w:t>
      </w:r>
      <w:r>
        <w:rPr>
          <w:rFonts w:ascii="仿宋" w:eastAsia="仿宋" w:hAnsi="仿宋" w:hint="eastAsia"/>
          <w:sz w:val="32"/>
          <w:szCs w:val="32"/>
        </w:rPr>
        <w:t xml:space="preserve">2023 </w:t>
      </w:r>
      <w:proofErr w:type="gramStart"/>
      <w:r>
        <w:rPr>
          <w:rFonts w:ascii="仿宋" w:eastAsia="仿宋" w:hAnsi="仿宋" w:hint="eastAsia"/>
          <w:sz w:val="32"/>
          <w:szCs w:val="32"/>
        </w:rPr>
        <w:t>年机关</w:t>
      </w:r>
      <w:proofErr w:type="gramEnd"/>
      <w:r>
        <w:rPr>
          <w:rFonts w:ascii="仿宋" w:eastAsia="仿宋" w:hAnsi="仿宋" w:hint="eastAsia"/>
          <w:sz w:val="32"/>
          <w:szCs w:val="32"/>
        </w:rPr>
        <w:t>运行经费财政拨款预算</w:t>
      </w:r>
      <w:r w:rsidR="00001656">
        <w:rPr>
          <w:rFonts w:ascii="仿宋" w:eastAsia="仿宋" w:hAnsi="仿宋" w:hint="eastAsia"/>
          <w:sz w:val="32"/>
          <w:szCs w:val="32"/>
        </w:rPr>
        <w:t>20.6</w:t>
      </w:r>
      <w:r>
        <w:rPr>
          <w:rFonts w:ascii="仿宋" w:eastAsia="仿宋" w:hAnsi="仿宋" w:hint="eastAsia"/>
          <w:sz w:val="32"/>
          <w:szCs w:val="32"/>
        </w:rPr>
        <w:t>万元，比2022年预算增加</w:t>
      </w:r>
      <w:r w:rsidR="00001656">
        <w:rPr>
          <w:rFonts w:ascii="仿宋" w:eastAsia="仿宋" w:hAnsi="仿宋" w:hint="eastAsia"/>
          <w:sz w:val="32"/>
          <w:szCs w:val="32"/>
        </w:rPr>
        <w:t>6.2</w:t>
      </w:r>
      <w:r>
        <w:rPr>
          <w:rFonts w:ascii="仿宋" w:eastAsia="仿宋" w:hAnsi="仿宋" w:hint="eastAsia"/>
          <w:sz w:val="32"/>
          <w:szCs w:val="32"/>
        </w:rPr>
        <w:t>万元，增长</w:t>
      </w:r>
      <w:r w:rsidR="00001656">
        <w:rPr>
          <w:rFonts w:ascii="仿宋" w:eastAsia="仿宋" w:hAnsi="仿宋" w:hint="eastAsia"/>
          <w:sz w:val="32"/>
          <w:szCs w:val="32"/>
        </w:rPr>
        <w:t>43</w:t>
      </w:r>
      <w:r>
        <w:rPr>
          <w:rFonts w:ascii="仿宋" w:eastAsia="仿宋" w:hAnsi="仿宋" w:hint="eastAsia"/>
          <w:sz w:val="32"/>
          <w:szCs w:val="32"/>
        </w:rPr>
        <w:t>%，增长主要原因是</w:t>
      </w:r>
      <w:r w:rsidR="00001656">
        <w:rPr>
          <w:rFonts w:ascii="仿宋" w:eastAsia="仿宋" w:hAnsi="仿宋" w:hint="eastAsia"/>
          <w:sz w:val="32"/>
          <w:szCs w:val="32"/>
        </w:rPr>
        <w:t>人员增加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C4711" w:rsidRDefault="00001656" w:rsidP="00F5193D">
      <w:pPr>
        <w:spacing w:line="58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B31D46">
        <w:rPr>
          <w:rFonts w:ascii="仿宋" w:eastAsia="仿宋" w:hAnsi="仿宋" w:hint="eastAsia"/>
          <w:b/>
          <w:bCs/>
          <w:sz w:val="32"/>
          <w:szCs w:val="32"/>
        </w:rPr>
        <w:t>(三)政府采购情况。</w:t>
      </w:r>
    </w:p>
    <w:p w:rsidR="000C4711" w:rsidRDefault="00B31D46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泗县</w:t>
      </w:r>
      <w:r w:rsidR="00B409AA">
        <w:rPr>
          <w:rFonts w:ascii="仿宋" w:eastAsia="仿宋" w:hAnsi="仿宋" w:hint="eastAsia"/>
          <w:sz w:val="32"/>
          <w:szCs w:val="32"/>
        </w:rPr>
        <w:t>农村财政管理中心</w:t>
      </w:r>
      <w:r>
        <w:rPr>
          <w:rFonts w:ascii="仿宋" w:eastAsia="仿宋" w:hAnsi="仿宋" w:hint="eastAsia"/>
          <w:sz w:val="32"/>
          <w:szCs w:val="32"/>
        </w:rPr>
        <w:t>2023年政府采购预算</w:t>
      </w:r>
      <w:r w:rsidR="0000165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万元。其中:</w:t>
      </w:r>
      <w:r>
        <w:rPr>
          <w:rFonts w:ascii="仿宋" w:eastAsia="仿宋" w:hAnsi="仿宋" w:hint="eastAsia"/>
          <w:sz w:val="32"/>
          <w:szCs w:val="32"/>
        </w:rPr>
        <w:lastRenderedPageBreak/>
        <w:t>政府采购货物预算</w:t>
      </w:r>
      <w:r w:rsidR="0000165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万元，政府采购工程预算</w:t>
      </w:r>
      <w:r w:rsidR="00001656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万元，政府采购服务预算</w:t>
      </w:r>
      <w:r w:rsidR="00001656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0C4711" w:rsidRDefault="00B31D46" w:rsidP="00F5193D">
      <w:pPr>
        <w:spacing w:line="58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(四)国有资产占有使用情况。</w:t>
      </w:r>
    </w:p>
    <w:p w:rsidR="000C4711" w:rsidRDefault="00B31D46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截至2022年12月31日，泗县</w:t>
      </w:r>
      <w:r w:rsidR="00B409AA">
        <w:rPr>
          <w:rFonts w:ascii="仿宋" w:eastAsia="仿宋" w:hAnsi="仿宋" w:hint="eastAsia"/>
          <w:sz w:val="32"/>
          <w:szCs w:val="32"/>
        </w:rPr>
        <w:t>农村财政管理中心</w:t>
      </w:r>
      <w:r>
        <w:rPr>
          <w:rFonts w:ascii="仿宋" w:eastAsia="仿宋" w:hAnsi="仿宋" w:hint="eastAsia"/>
          <w:sz w:val="32"/>
          <w:szCs w:val="32"/>
        </w:rPr>
        <w:t>共有车辆</w:t>
      </w:r>
      <w:r w:rsidR="00001656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辆。单位价值</w:t>
      </w:r>
      <w:r w:rsidR="00E540C8"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万元以上的通用设备</w:t>
      </w:r>
      <w:r w:rsidR="00001656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台，单位价值 100 万元以上的专用设备</w:t>
      </w:r>
      <w:r w:rsidR="00001656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台。</w:t>
      </w:r>
    </w:p>
    <w:p w:rsidR="000C4711" w:rsidRDefault="00B409AA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2023年单位</w:t>
      </w:r>
      <w:r w:rsidR="00B31D46">
        <w:rPr>
          <w:rFonts w:ascii="仿宋" w:eastAsia="仿宋" w:hAnsi="仿宋" w:hint="eastAsia"/>
          <w:sz w:val="32"/>
          <w:szCs w:val="32"/>
        </w:rPr>
        <w:t>预算安排购置公务用车</w:t>
      </w:r>
      <w:r w:rsidR="00001656">
        <w:rPr>
          <w:rFonts w:ascii="仿宋" w:eastAsia="仿宋" w:hAnsi="仿宋" w:hint="eastAsia"/>
          <w:sz w:val="32"/>
          <w:szCs w:val="32"/>
        </w:rPr>
        <w:t>0</w:t>
      </w:r>
      <w:r w:rsidR="00B31D46">
        <w:rPr>
          <w:rFonts w:ascii="仿宋" w:eastAsia="仿宋" w:hAnsi="仿宋" w:hint="eastAsia"/>
          <w:sz w:val="32"/>
          <w:szCs w:val="32"/>
        </w:rPr>
        <w:t>辆，购置费</w:t>
      </w:r>
      <w:r w:rsidR="00001656">
        <w:rPr>
          <w:rFonts w:ascii="仿宋" w:eastAsia="仿宋" w:hAnsi="仿宋" w:hint="eastAsia"/>
          <w:sz w:val="32"/>
          <w:szCs w:val="32"/>
        </w:rPr>
        <w:t>0万元</w:t>
      </w:r>
      <w:r w:rsidR="00B31D46">
        <w:rPr>
          <w:rFonts w:ascii="仿宋" w:eastAsia="仿宋" w:hAnsi="仿宋" w:hint="eastAsia"/>
          <w:sz w:val="32"/>
          <w:szCs w:val="32"/>
        </w:rPr>
        <w:t>;安排购置单位价值</w:t>
      </w:r>
      <w:r w:rsidR="003216D9">
        <w:rPr>
          <w:rFonts w:ascii="仿宋" w:eastAsia="仿宋" w:hAnsi="仿宋" w:hint="eastAsia"/>
          <w:sz w:val="32"/>
          <w:szCs w:val="32"/>
        </w:rPr>
        <w:t>50</w:t>
      </w:r>
      <w:r w:rsidR="00B31D46">
        <w:rPr>
          <w:rFonts w:ascii="仿宋" w:eastAsia="仿宋" w:hAnsi="仿宋" w:hint="eastAsia"/>
          <w:sz w:val="32"/>
          <w:szCs w:val="32"/>
        </w:rPr>
        <w:t>万元以上的通用设备</w:t>
      </w:r>
      <w:r w:rsidR="00001656">
        <w:rPr>
          <w:rFonts w:ascii="仿宋" w:eastAsia="仿宋" w:hAnsi="仿宋" w:hint="eastAsia"/>
          <w:sz w:val="32"/>
          <w:szCs w:val="32"/>
        </w:rPr>
        <w:t>0</w:t>
      </w:r>
      <w:r w:rsidR="00B31D46">
        <w:rPr>
          <w:rFonts w:ascii="仿宋" w:eastAsia="仿宋" w:hAnsi="仿宋" w:hint="eastAsia"/>
          <w:sz w:val="32"/>
          <w:szCs w:val="32"/>
        </w:rPr>
        <w:t>台，购置费</w:t>
      </w:r>
      <w:r w:rsidR="00001656">
        <w:rPr>
          <w:rFonts w:ascii="仿宋" w:eastAsia="仿宋" w:hAnsi="仿宋" w:hint="eastAsia"/>
          <w:sz w:val="32"/>
          <w:szCs w:val="32"/>
        </w:rPr>
        <w:t>0</w:t>
      </w:r>
      <w:r w:rsidR="00B31D46">
        <w:rPr>
          <w:rFonts w:ascii="仿宋" w:eastAsia="仿宋" w:hAnsi="仿宋" w:hint="eastAsia"/>
          <w:sz w:val="32"/>
          <w:szCs w:val="32"/>
        </w:rPr>
        <w:t>万元;安排购置单位价值100万元以上专用设备</w:t>
      </w:r>
      <w:r w:rsidR="00001656">
        <w:rPr>
          <w:rFonts w:ascii="仿宋" w:eastAsia="仿宋" w:hAnsi="仿宋" w:hint="eastAsia"/>
          <w:sz w:val="32"/>
          <w:szCs w:val="32"/>
        </w:rPr>
        <w:t>0</w:t>
      </w:r>
      <w:r w:rsidR="00B31D46">
        <w:rPr>
          <w:rFonts w:ascii="仿宋" w:eastAsia="仿宋" w:hAnsi="仿宋" w:hint="eastAsia"/>
          <w:sz w:val="32"/>
          <w:szCs w:val="32"/>
        </w:rPr>
        <w:t xml:space="preserve">台，购置费万元。 </w:t>
      </w:r>
    </w:p>
    <w:p w:rsidR="000C4711" w:rsidRDefault="00B31D46" w:rsidP="00F5193D">
      <w:pPr>
        <w:spacing w:line="58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(五)绩效目标设置情况。</w:t>
      </w:r>
    </w:p>
    <w:p w:rsidR="000C4711" w:rsidRDefault="00B31D46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2023年，泗县</w:t>
      </w:r>
      <w:r w:rsidR="00B409AA">
        <w:rPr>
          <w:rFonts w:ascii="仿宋" w:eastAsia="仿宋" w:hAnsi="仿宋" w:hint="eastAsia"/>
          <w:sz w:val="32"/>
          <w:szCs w:val="32"/>
        </w:rPr>
        <w:t>农村财政管理中心</w:t>
      </w:r>
      <w:r w:rsidR="00001656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个项目实行了绩效目标管理，涉及一般公共预算当年财政拨款</w:t>
      </w:r>
      <w:r w:rsidR="00001656">
        <w:rPr>
          <w:rFonts w:ascii="仿宋" w:eastAsia="仿宋" w:hAnsi="仿宋" w:hint="eastAsia"/>
          <w:sz w:val="32"/>
          <w:szCs w:val="32"/>
        </w:rPr>
        <w:t>36</w:t>
      </w:r>
      <w:r>
        <w:rPr>
          <w:rFonts w:ascii="仿宋" w:eastAsia="仿宋" w:hAnsi="仿宋" w:hint="eastAsia"/>
          <w:sz w:val="32"/>
          <w:szCs w:val="32"/>
        </w:rPr>
        <w:t>万元、政府性基金预算当年财政拨款</w:t>
      </w:r>
      <w:r w:rsidR="00001656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万元、国有资本经营预算当年财政拨款</w:t>
      </w:r>
      <w:r w:rsidR="00001656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万元、财政专户管理资金当年安排</w:t>
      </w:r>
      <w:r w:rsidR="00001656">
        <w:rPr>
          <w:rFonts w:ascii="仿宋" w:eastAsia="仿宋" w:hAnsi="仿宋" w:hint="eastAsia"/>
          <w:sz w:val="32"/>
          <w:szCs w:val="32"/>
        </w:rPr>
        <w:t>0</w:t>
      </w:r>
      <w:r w:rsidR="007875E8">
        <w:rPr>
          <w:rFonts w:ascii="仿宋" w:eastAsia="仿宋" w:hAnsi="仿宋" w:hint="eastAsia"/>
          <w:sz w:val="32"/>
          <w:szCs w:val="32"/>
        </w:rPr>
        <w:t>万元和单位资金</w:t>
      </w:r>
      <w:r>
        <w:rPr>
          <w:rFonts w:ascii="仿宋" w:eastAsia="仿宋" w:hAnsi="仿宋" w:hint="eastAsia"/>
          <w:sz w:val="32"/>
          <w:szCs w:val="32"/>
        </w:rPr>
        <w:t>安排</w:t>
      </w:r>
      <w:r w:rsidR="00001656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0C4711" w:rsidRDefault="00B31D46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第四部分 名词解释</w:t>
      </w:r>
    </w:p>
    <w:p w:rsidR="000C4711" w:rsidRDefault="000C4711" w:rsidP="00F5193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C4711" w:rsidRDefault="00B31D46" w:rsidP="00F5193D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一、财政拨款收入:</w:t>
      </w:r>
      <w:r>
        <w:rPr>
          <w:rFonts w:ascii="仿宋" w:eastAsia="仿宋" w:hAnsi="仿宋" w:hint="eastAsia"/>
          <w:sz w:val="32"/>
          <w:szCs w:val="32"/>
        </w:rPr>
        <w:t>指部门或单位从同级财政部门取得的财政预算资金。</w:t>
      </w:r>
    </w:p>
    <w:p w:rsidR="000C4711" w:rsidRDefault="00B31D46" w:rsidP="00F5193D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二、事业收入:</w:t>
      </w:r>
      <w:r>
        <w:rPr>
          <w:rFonts w:ascii="仿宋" w:eastAsia="仿宋" w:hAnsi="仿宋" w:hint="eastAsia"/>
          <w:sz w:val="32"/>
          <w:szCs w:val="32"/>
        </w:rPr>
        <w:t>指事业单位开展专业业务活动及辅助活动所 取得的收入。</w:t>
      </w:r>
    </w:p>
    <w:p w:rsidR="000C4711" w:rsidRDefault="00B31D46" w:rsidP="00F5193D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三、财政专户管理资金:</w:t>
      </w:r>
      <w:r>
        <w:rPr>
          <w:rFonts w:ascii="仿宋" w:eastAsia="仿宋" w:hAnsi="仿宋" w:hint="eastAsia"/>
          <w:sz w:val="32"/>
          <w:szCs w:val="32"/>
        </w:rPr>
        <w:t>指按照非税收入管理相关规定，纳 入财政专户管理的教育收费等。</w:t>
      </w:r>
    </w:p>
    <w:p w:rsidR="000C4711" w:rsidRDefault="00B31D46" w:rsidP="00F5193D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四、事业单位经营收入:</w:t>
      </w:r>
      <w:r>
        <w:rPr>
          <w:rFonts w:ascii="仿宋" w:eastAsia="仿宋" w:hAnsi="仿宋" w:hint="eastAsia"/>
          <w:sz w:val="32"/>
          <w:szCs w:val="32"/>
        </w:rPr>
        <w:t xml:space="preserve">指事业单位在专业业务活动及其辅 </w:t>
      </w:r>
      <w:proofErr w:type="gramStart"/>
      <w:r>
        <w:rPr>
          <w:rFonts w:ascii="仿宋" w:eastAsia="仿宋" w:hAnsi="仿宋" w:hint="eastAsia"/>
          <w:sz w:val="32"/>
          <w:szCs w:val="32"/>
        </w:rPr>
        <w:t>助活动</w:t>
      </w:r>
      <w:proofErr w:type="gramEnd"/>
      <w:r>
        <w:rPr>
          <w:rFonts w:ascii="仿宋" w:eastAsia="仿宋" w:hAnsi="仿宋" w:hint="eastAsia"/>
          <w:sz w:val="32"/>
          <w:szCs w:val="32"/>
        </w:rPr>
        <w:t>之外开展非独立核算经营活动取得的收入。</w:t>
      </w:r>
    </w:p>
    <w:p w:rsidR="000C4711" w:rsidRDefault="00B31D46" w:rsidP="00F5193D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五、附属单位上缴收入:</w:t>
      </w:r>
      <w:r>
        <w:rPr>
          <w:rFonts w:ascii="仿宋" w:eastAsia="仿宋" w:hAnsi="仿宋" w:hint="eastAsia"/>
          <w:sz w:val="32"/>
          <w:szCs w:val="32"/>
        </w:rPr>
        <w:t>本单位所属下级单位上缴给本单位 的全部收入。</w:t>
      </w:r>
    </w:p>
    <w:p w:rsidR="000C4711" w:rsidRDefault="00B31D46" w:rsidP="00F5193D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六、上年结转:</w:t>
      </w:r>
      <w:r>
        <w:rPr>
          <w:rFonts w:ascii="仿宋" w:eastAsia="仿宋" w:hAnsi="仿宋" w:hint="eastAsia"/>
          <w:sz w:val="32"/>
          <w:szCs w:val="32"/>
        </w:rPr>
        <w:t>指以前年度安排、结转到本年仍按原</w:t>
      </w:r>
      <w:proofErr w:type="gramStart"/>
      <w:r>
        <w:rPr>
          <w:rFonts w:ascii="仿宋" w:eastAsia="仿宋" w:hAnsi="仿宋" w:hint="eastAsia"/>
          <w:sz w:val="32"/>
          <w:szCs w:val="32"/>
        </w:rPr>
        <w:t>用途继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续使用的资金。</w:t>
      </w:r>
    </w:p>
    <w:p w:rsidR="000C4711" w:rsidRDefault="00B31D46" w:rsidP="00F5193D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七、结转下年:</w:t>
      </w:r>
      <w:r>
        <w:rPr>
          <w:rFonts w:ascii="仿宋" w:eastAsia="仿宋" w:hAnsi="仿宋" w:hint="eastAsia"/>
          <w:sz w:val="32"/>
          <w:szCs w:val="32"/>
        </w:rPr>
        <w:t>指以前年度预算安排、因客观条件发生变化 无法按原计划实施，</w:t>
      </w:r>
      <w:proofErr w:type="gramStart"/>
      <w:r>
        <w:rPr>
          <w:rFonts w:ascii="仿宋" w:eastAsia="仿宋" w:hAnsi="仿宋" w:hint="eastAsia"/>
          <w:sz w:val="32"/>
          <w:szCs w:val="32"/>
        </w:rPr>
        <w:t>需以后</w:t>
      </w:r>
      <w:proofErr w:type="gramEnd"/>
      <w:r>
        <w:rPr>
          <w:rFonts w:ascii="仿宋" w:eastAsia="仿宋" w:hAnsi="仿宋" w:hint="eastAsia"/>
          <w:sz w:val="32"/>
          <w:szCs w:val="32"/>
        </w:rPr>
        <w:t>年度按原用途继续使用的资金。</w:t>
      </w:r>
    </w:p>
    <w:p w:rsidR="000C4711" w:rsidRDefault="00B31D46" w:rsidP="00F5193D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八、基本支出:</w:t>
      </w:r>
      <w:r>
        <w:rPr>
          <w:rFonts w:ascii="仿宋" w:eastAsia="仿宋" w:hAnsi="仿宋" w:hint="eastAsia"/>
          <w:sz w:val="32"/>
          <w:szCs w:val="32"/>
        </w:rPr>
        <w:t>指为保障机构正常运转、完成日常工作任务 而发生的人员支出和公用支出。</w:t>
      </w:r>
    </w:p>
    <w:p w:rsidR="000C4711" w:rsidRDefault="00B31D46" w:rsidP="00F5193D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九、项目支出</w:t>
      </w:r>
      <w:r>
        <w:rPr>
          <w:rFonts w:ascii="仿宋" w:eastAsia="仿宋" w:hAnsi="仿宋" w:hint="eastAsia"/>
          <w:sz w:val="32"/>
          <w:szCs w:val="32"/>
        </w:rPr>
        <w:t>:指在除基本支出之外的支出，主要用于完成 特定的工作任务和事业发展目标。</w:t>
      </w:r>
    </w:p>
    <w:p w:rsidR="000C4711" w:rsidRDefault="00B31D46" w:rsidP="00F5193D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十、机关运行经费:</w:t>
      </w:r>
      <w:r>
        <w:rPr>
          <w:rFonts w:ascii="仿宋" w:eastAsia="仿宋" w:hAnsi="仿宋" w:hint="eastAsia"/>
          <w:sz w:val="32"/>
          <w:szCs w:val="32"/>
        </w:rPr>
        <w:t>为保障行政单位(包括参照公务员法管理的事业单位)运行用于购买货物和服务的各项资金，包括办公</w:t>
      </w:r>
      <w:r>
        <w:rPr>
          <w:rFonts w:ascii="仿宋" w:eastAsia="仿宋" w:hAnsi="仿宋" w:hint="eastAsia"/>
          <w:sz w:val="32"/>
          <w:szCs w:val="32"/>
        </w:rPr>
        <w:lastRenderedPageBreak/>
        <w:t>及印刷费、邮电费、差旅费、会议费、福利费、日常维修费、 一般设备购置费、办公用房水电费、办公用房取暖费、办公用 房物业管理费、公务用车运行维护费以及其他费用。</w:t>
      </w:r>
    </w:p>
    <w:p w:rsidR="000C4711" w:rsidRDefault="00B31D46" w:rsidP="00F5193D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十一、一般公共服务支出(类)财政事务(款)财政国库业务:</w:t>
      </w:r>
      <w:r>
        <w:rPr>
          <w:rFonts w:ascii="仿宋" w:eastAsia="仿宋" w:hAnsi="仿宋" w:hint="eastAsia"/>
          <w:sz w:val="32"/>
          <w:szCs w:val="32"/>
        </w:rPr>
        <w:t>反映县财政局用于国库集中收</w:t>
      </w:r>
      <w:proofErr w:type="gramStart"/>
      <w:r>
        <w:rPr>
          <w:rFonts w:ascii="仿宋" w:eastAsia="仿宋" w:hAnsi="仿宋" w:hint="eastAsia"/>
          <w:sz w:val="32"/>
          <w:szCs w:val="32"/>
        </w:rPr>
        <w:t>付业务</w:t>
      </w:r>
      <w:proofErr w:type="gramEnd"/>
      <w:r>
        <w:rPr>
          <w:rFonts w:ascii="仿宋" w:eastAsia="仿宋" w:hAnsi="仿宋" w:hint="eastAsia"/>
          <w:sz w:val="32"/>
          <w:szCs w:val="32"/>
        </w:rPr>
        <w:t>方面的支出。</w:t>
      </w:r>
    </w:p>
    <w:p w:rsidR="000C4711" w:rsidRDefault="000C4711">
      <w:pPr>
        <w:pStyle w:val="Style2"/>
      </w:pPr>
    </w:p>
    <w:p w:rsidR="000C4711" w:rsidRDefault="000C4711">
      <w:bookmarkStart w:id="0" w:name="_GoBack"/>
      <w:bookmarkEnd w:id="0"/>
    </w:p>
    <w:sectPr w:rsidR="000C4711" w:rsidSect="00085BF0">
      <w:pgSz w:w="11906" w:h="16838"/>
      <w:pgMar w:top="2155" w:right="1531" w:bottom="1588" w:left="1588" w:header="0" w:footer="1588" w:gutter="0"/>
      <w:cols w:space="425"/>
      <w:docGrid w:linePitch="569" w:charSpace="-12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DA" w:rsidRDefault="003177DA">
      <w:r>
        <w:separator/>
      </w:r>
    </w:p>
  </w:endnote>
  <w:endnote w:type="continuationSeparator" w:id="0">
    <w:p w:rsidR="003177DA" w:rsidRDefault="0031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DA" w:rsidRDefault="003177DA">
      <w:r>
        <w:separator/>
      </w:r>
    </w:p>
  </w:footnote>
  <w:footnote w:type="continuationSeparator" w:id="0">
    <w:p w:rsidR="003177DA" w:rsidRDefault="00317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06DE8"/>
    <w:multiLevelType w:val="hybridMultilevel"/>
    <w:tmpl w:val="042ECEF6"/>
    <w:lvl w:ilvl="0" w:tplc="76CC0250">
      <w:start w:val="1"/>
      <w:numFmt w:val="japaneseCounting"/>
      <w:lvlText w:val="%1、"/>
      <w:lvlJc w:val="left"/>
      <w:pPr>
        <w:ind w:left="13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ind w:left="4408" w:hanging="420"/>
      </w:pPr>
    </w:lvl>
  </w:abstractNum>
  <w:abstractNum w:abstractNumId="1">
    <w:nsid w:val="3C42F5B7"/>
    <w:multiLevelType w:val="singleLevel"/>
    <w:tmpl w:val="3C42F5B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57"/>
  <w:drawingGridVerticalSpacing w:val="569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5E"/>
    <w:rsid w:val="00001656"/>
    <w:rsid w:val="0000344B"/>
    <w:rsid w:val="000439A7"/>
    <w:rsid w:val="00076BE4"/>
    <w:rsid w:val="00085BF0"/>
    <w:rsid w:val="000C4711"/>
    <w:rsid w:val="000E4959"/>
    <w:rsid w:val="0010548A"/>
    <w:rsid w:val="001246F0"/>
    <w:rsid w:val="0013576A"/>
    <w:rsid w:val="00265082"/>
    <w:rsid w:val="00292A79"/>
    <w:rsid w:val="002C1E53"/>
    <w:rsid w:val="002E6188"/>
    <w:rsid w:val="003177DA"/>
    <w:rsid w:val="003216D9"/>
    <w:rsid w:val="003255C8"/>
    <w:rsid w:val="00374589"/>
    <w:rsid w:val="003B4D7B"/>
    <w:rsid w:val="003D78C7"/>
    <w:rsid w:val="00442928"/>
    <w:rsid w:val="00445B08"/>
    <w:rsid w:val="00491A5E"/>
    <w:rsid w:val="004B0342"/>
    <w:rsid w:val="004C57E1"/>
    <w:rsid w:val="004D475E"/>
    <w:rsid w:val="004E363A"/>
    <w:rsid w:val="004F38F5"/>
    <w:rsid w:val="00517044"/>
    <w:rsid w:val="00534055"/>
    <w:rsid w:val="0055607F"/>
    <w:rsid w:val="0056228F"/>
    <w:rsid w:val="00567413"/>
    <w:rsid w:val="005A1C36"/>
    <w:rsid w:val="005C4A75"/>
    <w:rsid w:val="005D7A9A"/>
    <w:rsid w:val="005E475A"/>
    <w:rsid w:val="006152C0"/>
    <w:rsid w:val="006B6D8D"/>
    <w:rsid w:val="006D640D"/>
    <w:rsid w:val="007875E8"/>
    <w:rsid w:val="007B76FE"/>
    <w:rsid w:val="007D779A"/>
    <w:rsid w:val="00825AE6"/>
    <w:rsid w:val="0092627F"/>
    <w:rsid w:val="00B22E23"/>
    <w:rsid w:val="00B31D46"/>
    <w:rsid w:val="00B409AA"/>
    <w:rsid w:val="00B560ED"/>
    <w:rsid w:val="00C10806"/>
    <w:rsid w:val="00C65EF5"/>
    <w:rsid w:val="00CB799C"/>
    <w:rsid w:val="00CE5029"/>
    <w:rsid w:val="00D869E8"/>
    <w:rsid w:val="00D911C7"/>
    <w:rsid w:val="00DC2059"/>
    <w:rsid w:val="00DE625A"/>
    <w:rsid w:val="00E269B1"/>
    <w:rsid w:val="00E540C8"/>
    <w:rsid w:val="00EA2054"/>
    <w:rsid w:val="00F40691"/>
    <w:rsid w:val="00F51226"/>
    <w:rsid w:val="00F5193D"/>
    <w:rsid w:val="00F62911"/>
    <w:rsid w:val="0474277B"/>
    <w:rsid w:val="09BA2C2B"/>
    <w:rsid w:val="11C35A1E"/>
    <w:rsid w:val="140B7FAB"/>
    <w:rsid w:val="174B229D"/>
    <w:rsid w:val="18F5509D"/>
    <w:rsid w:val="1AF46E74"/>
    <w:rsid w:val="1B9132E5"/>
    <w:rsid w:val="231F67E0"/>
    <w:rsid w:val="24D738EC"/>
    <w:rsid w:val="2737605F"/>
    <w:rsid w:val="2AAF6FDC"/>
    <w:rsid w:val="348E56DE"/>
    <w:rsid w:val="3B4D1C2A"/>
    <w:rsid w:val="3EEB4300"/>
    <w:rsid w:val="48D35818"/>
    <w:rsid w:val="4A2530C1"/>
    <w:rsid w:val="4AB05A1D"/>
    <w:rsid w:val="4CA231A5"/>
    <w:rsid w:val="4EE808F1"/>
    <w:rsid w:val="51514D88"/>
    <w:rsid w:val="57862450"/>
    <w:rsid w:val="5EBE22EF"/>
    <w:rsid w:val="60AC17FB"/>
    <w:rsid w:val="6562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99"/>
    <w:qFormat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B409A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99"/>
    <w:qFormat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B409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237F6B-8FF0-44DA-A0AD-FB5B9DFD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23</Pages>
  <Words>709</Words>
  <Characters>4044</Characters>
  <Application>Microsoft Office Word</Application>
  <DocSecurity>0</DocSecurity>
  <Lines>33</Lines>
  <Paragraphs>9</Paragraphs>
  <ScaleCrop>false</ScaleCrop>
  <Company>china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17</cp:revision>
  <cp:lastPrinted>2023-02-21T07:55:00Z</cp:lastPrinted>
  <dcterms:created xsi:type="dcterms:W3CDTF">2023-02-22T03:51:00Z</dcterms:created>
  <dcterms:modified xsi:type="dcterms:W3CDTF">2023-03-24T07:35:00Z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0BD14EA831194041B918FFB543B82E31</vt:lpwstr>
  </property>
</Properties>
</file>