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C5" w:rsidRDefault="00EF5FC5">
      <w:pPr>
        <w:spacing w:line="600" w:lineRule="exact"/>
        <w:jc w:val="center"/>
        <w:rPr>
          <w:rFonts w:ascii="方正小标宋简体" w:eastAsia="方正小标宋简体"/>
          <w:sz w:val="44"/>
          <w:szCs w:val="44"/>
        </w:rPr>
      </w:pPr>
      <w:bookmarkStart w:id="0" w:name="OLE_LINK1"/>
      <w:r>
        <w:rPr>
          <w:rFonts w:ascii="方正小标宋简体" w:eastAsia="方正小标宋简体" w:hint="eastAsia"/>
          <w:sz w:val="44"/>
          <w:szCs w:val="44"/>
        </w:rPr>
        <w:t>泗县红十字会急救包采购项目</w:t>
      </w:r>
    </w:p>
    <w:p w:rsidR="00FA04C5" w:rsidRDefault="00EF5FC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询价采购函</w:t>
      </w:r>
    </w:p>
    <w:p w:rsidR="00FA04C5" w:rsidRDefault="00FA04C5">
      <w:pPr>
        <w:spacing w:line="560" w:lineRule="exact"/>
        <w:rPr>
          <w:rFonts w:ascii="仿宋_GB2312" w:eastAsia="仿宋_GB2312"/>
          <w:sz w:val="32"/>
          <w:szCs w:val="32"/>
        </w:rPr>
      </w:pPr>
    </w:p>
    <w:p w:rsidR="00FA04C5" w:rsidRDefault="00EF5FC5">
      <w:pPr>
        <w:spacing w:line="560" w:lineRule="exact"/>
        <w:ind w:firstLineChars="200" w:firstLine="640"/>
        <w:rPr>
          <w:rFonts w:ascii="仿宋_GB2312" w:eastAsia="仿宋_GB2312"/>
          <w:sz w:val="32"/>
          <w:szCs w:val="32"/>
        </w:rPr>
      </w:pPr>
      <w:bookmarkStart w:id="1" w:name="OLE_LINK2"/>
      <w:bookmarkStart w:id="2" w:name="OLE_LINK3"/>
      <w:r>
        <w:rPr>
          <w:rFonts w:ascii="仿宋_GB2312" w:eastAsia="仿宋_GB2312" w:hint="eastAsia"/>
          <w:sz w:val="32"/>
          <w:szCs w:val="32"/>
        </w:rPr>
        <w:t>泗县红十字会以询价采购方式对泗县红十字会急救包采购项目采购其所需的货物与服务。现将有关事项说明如下：</w:t>
      </w:r>
    </w:p>
    <w:p w:rsidR="00FA04C5" w:rsidRDefault="00EF5FC5">
      <w:pPr>
        <w:spacing w:line="560" w:lineRule="exact"/>
        <w:rPr>
          <w:rFonts w:ascii="黑体" w:eastAsia="黑体" w:hAnsi="黑体"/>
          <w:sz w:val="32"/>
          <w:szCs w:val="32"/>
        </w:rPr>
      </w:pPr>
      <w:r>
        <w:rPr>
          <w:rFonts w:ascii="黑体" w:eastAsia="黑体" w:hAnsi="黑体" w:hint="eastAsia"/>
          <w:sz w:val="32"/>
          <w:szCs w:val="32"/>
        </w:rPr>
        <w:t xml:space="preserve">    一、询价须知</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1、被询价的供应商必须满足《中华人民共和国政府采购法》第二十二条的全部要求且同时符合本询价函“二、货物服务技术要求”和“ 三、商务要求”。</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2、对本项目感兴趣的供应商，请在</w:t>
      </w:r>
      <w:r>
        <w:rPr>
          <w:rFonts w:ascii="仿宋_GB2312" w:eastAsia="仿宋_GB2312" w:hint="eastAsia"/>
          <w:sz w:val="32"/>
          <w:szCs w:val="32"/>
          <w:u w:val="single"/>
        </w:rPr>
        <w:t xml:space="preserve"> 2023 </w:t>
      </w:r>
      <w:r>
        <w:rPr>
          <w:rFonts w:ascii="仿宋_GB2312" w:eastAsia="仿宋_GB2312" w:hint="eastAsia"/>
          <w:sz w:val="32"/>
          <w:szCs w:val="32"/>
        </w:rPr>
        <w:t>年</w:t>
      </w:r>
      <w:r>
        <w:rPr>
          <w:rFonts w:ascii="仿宋_GB2312" w:eastAsia="仿宋_GB2312" w:hint="eastAsia"/>
          <w:sz w:val="32"/>
          <w:szCs w:val="32"/>
          <w:u w:val="single"/>
        </w:rPr>
        <w:t xml:space="preserve"> 6 </w:t>
      </w:r>
      <w:r>
        <w:rPr>
          <w:rFonts w:ascii="仿宋_GB2312" w:eastAsia="仿宋_GB2312" w:hint="eastAsia"/>
          <w:sz w:val="32"/>
          <w:szCs w:val="32"/>
        </w:rPr>
        <w:t>月</w:t>
      </w:r>
      <w:r>
        <w:rPr>
          <w:rFonts w:ascii="仿宋_GB2312" w:eastAsia="仿宋_GB2312"/>
          <w:sz w:val="32"/>
          <w:szCs w:val="32"/>
          <w:u w:val="single"/>
        </w:rPr>
        <w:t>13</w:t>
      </w:r>
      <w:r>
        <w:rPr>
          <w:rFonts w:ascii="仿宋_GB2312" w:eastAsia="仿宋_GB2312" w:hint="eastAsia"/>
          <w:sz w:val="32"/>
          <w:szCs w:val="32"/>
        </w:rPr>
        <w:t>日</w:t>
      </w:r>
      <w:r>
        <w:rPr>
          <w:rFonts w:ascii="仿宋_GB2312" w:eastAsia="仿宋_GB2312" w:hint="eastAsia"/>
          <w:sz w:val="32"/>
          <w:szCs w:val="32"/>
          <w:u w:val="single"/>
        </w:rPr>
        <w:t xml:space="preserve"> 17:00 </w:t>
      </w:r>
      <w:r>
        <w:rPr>
          <w:rFonts w:ascii="仿宋_GB2312" w:eastAsia="仿宋_GB2312" w:hint="eastAsia"/>
          <w:sz w:val="32"/>
          <w:szCs w:val="32"/>
        </w:rPr>
        <w:t>时前，向我方做出一次性书面报价并寄送样品（报价文件请自行密封）,手工书写的询价采购报价书将不被接受（法人授权书签字外）。</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3、供应商如对本询价函报价，即表示认可我方提出的上述要求，且不可撤回。否则，该供应商将被记入不诚信供应商名单，在今后规定的时间内不得参与我方组织的任何政府采购活动。</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4、在符合采购需求、质量和服务相等的前提下，询价小组将以提出最低报价的供应商作为成交供应商。该供应商的报价即为成交的合同价。</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5、财政部《货物服务招标采购范本》中的“合同条款”、 供应商的报价函将作为合同的组成部分。</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6、付款方式：项目验收合格，由泗县红十字会</w:t>
      </w:r>
      <w:r>
        <w:rPr>
          <w:rFonts w:ascii="仿宋_GB2312" w:eastAsia="仿宋_GB2312" w:hint="eastAsia"/>
          <w:sz w:val="32"/>
          <w:szCs w:val="32"/>
          <w:u w:val="single"/>
        </w:rPr>
        <w:t xml:space="preserve"> 一次性付清 </w:t>
      </w:r>
      <w:r>
        <w:rPr>
          <w:rFonts w:ascii="仿宋_GB2312" w:eastAsia="仿宋_GB2312" w:hint="eastAsia"/>
          <w:sz w:val="32"/>
          <w:szCs w:val="32"/>
        </w:rPr>
        <w:t>。</w:t>
      </w:r>
    </w:p>
    <w:p w:rsidR="00FA04C5" w:rsidRDefault="00EF5FC5">
      <w:pPr>
        <w:spacing w:line="560" w:lineRule="exact"/>
        <w:ind w:firstLineChars="200" w:firstLine="640"/>
        <w:rPr>
          <w:rFonts w:ascii="仿宋_GB2312" w:eastAsia="仿宋_GB2312"/>
          <w:sz w:val="32"/>
          <w:szCs w:val="32"/>
          <w:u w:val="single"/>
        </w:rPr>
      </w:pPr>
      <w:r>
        <w:rPr>
          <w:rFonts w:ascii="黑体" w:eastAsia="黑体" w:hAnsi="黑体" w:hint="eastAsia"/>
          <w:sz w:val="32"/>
          <w:szCs w:val="32"/>
        </w:rPr>
        <w:lastRenderedPageBreak/>
        <w:t>二、货物服务技术要求</w:t>
      </w:r>
      <w:r>
        <w:rPr>
          <w:rFonts w:ascii="楷体_GB2312" w:eastAsia="楷体_GB2312" w:hint="eastAsia"/>
          <w:sz w:val="32"/>
          <w:szCs w:val="32"/>
        </w:rPr>
        <w:t>采购预算</w:t>
      </w:r>
      <w:r>
        <w:rPr>
          <w:rFonts w:ascii="楷体_GB2312" w:eastAsia="楷体_GB2312"/>
          <w:sz w:val="32"/>
          <w:szCs w:val="32"/>
          <w:u w:val="single"/>
        </w:rPr>
        <w:t>1.8</w:t>
      </w:r>
      <w:r>
        <w:rPr>
          <w:rFonts w:ascii="楷体_GB2312" w:eastAsia="楷体_GB2312" w:hint="eastAsia"/>
          <w:sz w:val="32"/>
          <w:szCs w:val="32"/>
          <w:u w:val="single"/>
        </w:rPr>
        <w:t xml:space="preserve">万元  </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467"/>
        <w:gridCol w:w="2063"/>
        <w:gridCol w:w="1080"/>
        <w:gridCol w:w="1035"/>
        <w:gridCol w:w="1245"/>
      </w:tblGrid>
      <w:tr w:rsidR="00FA04C5" w:rsidTr="00BC22E3">
        <w:trPr>
          <w:jc w:val="center"/>
        </w:trPr>
        <w:tc>
          <w:tcPr>
            <w:tcW w:w="3196" w:type="dxa"/>
            <w:gridSpan w:val="2"/>
            <w:vAlign w:val="center"/>
          </w:tcPr>
          <w:p w:rsidR="00FA04C5" w:rsidRDefault="00EF5FC5">
            <w:pPr>
              <w:jc w:val="center"/>
              <w:rPr>
                <w:rFonts w:ascii="宋体" w:eastAsia="宋体" w:hAnsi="宋体"/>
                <w:szCs w:val="21"/>
              </w:rPr>
            </w:pPr>
            <w:r>
              <w:rPr>
                <w:rFonts w:ascii="宋体" w:eastAsia="宋体" w:hAnsi="宋体" w:hint="eastAsia"/>
                <w:b/>
                <w:bCs/>
                <w:szCs w:val="21"/>
              </w:rPr>
              <w:t>采购货物名称</w:t>
            </w:r>
          </w:p>
        </w:tc>
        <w:tc>
          <w:tcPr>
            <w:tcW w:w="3143" w:type="dxa"/>
            <w:gridSpan w:val="2"/>
          </w:tcPr>
          <w:p w:rsidR="00FA04C5" w:rsidRDefault="00EF5FC5">
            <w:pPr>
              <w:jc w:val="center"/>
              <w:rPr>
                <w:rFonts w:ascii="宋体" w:eastAsia="宋体" w:hAnsi="宋体"/>
                <w:szCs w:val="21"/>
              </w:rPr>
            </w:pPr>
            <w:r>
              <w:rPr>
                <w:rFonts w:ascii="宋体" w:eastAsia="宋体" w:hAnsi="宋体" w:hint="eastAsia"/>
                <w:b/>
                <w:bCs/>
                <w:szCs w:val="21"/>
              </w:rPr>
              <w:t>采购数量</w:t>
            </w:r>
          </w:p>
        </w:tc>
        <w:tc>
          <w:tcPr>
            <w:tcW w:w="2280" w:type="dxa"/>
            <w:gridSpan w:val="2"/>
          </w:tcPr>
          <w:p w:rsidR="00FA04C5" w:rsidRDefault="00EF5FC5">
            <w:pPr>
              <w:jc w:val="center"/>
              <w:rPr>
                <w:rFonts w:ascii="宋体" w:eastAsia="宋体" w:hAnsi="宋体"/>
                <w:szCs w:val="21"/>
              </w:rPr>
            </w:pPr>
            <w:r>
              <w:rPr>
                <w:rFonts w:ascii="宋体" w:eastAsia="宋体" w:hAnsi="宋体" w:hint="eastAsia"/>
                <w:szCs w:val="21"/>
              </w:rPr>
              <w:t>参考图片</w:t>
            </w:r>
          </w:p>
        </w:tc>
      </w:tr>
      <w:tr w:rsidR="00FA04C5" w:rsidTr="00BC22E3">
        <w:trPr>
          <w:jc w:val="center"/>
        </w:trPr>
        <w:tc>
          <w:tcPr>
            <w:tcW w:w="3196" w:type="dxa"/>
            <w:gridSpan w:val="2"/>
            <w:vAlign w:val="center"/>
          </w:tcPr>
          <w:p w:rsidR="00FA04C5" w:rsidRDefault="00EF5FC5">
            <w:pPr>
              <w:jc w:val="center"/>
              <w:rPr>
                <w:rFonts w:ascii="宋体" w:eastAsia="宋体" w:hAnsi="宋体"/>
                <w:szCs w:val="21"/>
              </w:rPr>
            </w:pPr>
            <w:r>
              <w:rPr>
                <w:rFonts w:ascii="宋体" w:eastAsia="宋体" w:hAnsi="宋体" w:hint="eastAsia"/>
                <w:b/>
                <w:bCs/>
                <w:szCs w:val="21"/>
              </w:rPr>
              <w:t>便携式急救包</w:t>
            </w:r>
          </w:p>
        </w:tc>
        <w:tc>
          <w:tcPr>
            <w:tcW w:w="3143" w:type="dxa"/>
            <w:gridSpan w:val="2"/>
            <w:vAlign w:val="center"/>
          </w:tcPr>
          <w:p w:rsidR="00FA04C5" w:rsidRDefault="00EF5FC5">
            <w:pPr>
              <w:jc w:val="center"/>
              <w:rPr>
                <w:rFonts w:ascii="宋体" w:eastAsia="宋体" w:hAnsi="宋体"/>
                <w:szCs w:val="21"/>
              </w:rPr>
            </w:pPr>
            <w:r>
              <w:rPr>
                <w:rFonts w:ascii="宋体" w:eastAsia="宋体" w:hAnsi="宋体"/>
                <w:szCs w:val="21"/>
              </w:rPr>
              <w:t>500个</w:t>
            </w:r>
          </w:p>
        </w:tc>
        <w:tc>
          <w:tcPr>
            <w:tcW w:w="2280" w:type="dxa"/>
            <w:gridSpan w:val="2"/>
            <w:vAlign w:val="center"/>
          </w:tcPr>
          <w:p w:rsidR="00FA04C5" w:rsidRDefault="00EF5FC5">
            <w:pPr>
              <w:jc w:val="center"/>
              <w:rPr>
                <w:rFonts w:ascii="宋体" w:eastAsia="宋体" w:hAnsi="宋体"/>
                <w:szCs w:val="21"/>
              </w:rPr>
            </w:pPr>
            <w:r>
              <w:rPr>
                <w:rFonts w:ascii="宋体" w:eastAsia="宋体" w:hAnsi="宋体" w:hint="eastAsia"/>
                <w:noProof/>
                <w:szCs w:val="21"/>
              </w:rPr>
              <w:drawing>
                <wp:inline distT="0" distB="0" distL="0" distR="0">
                  <wp:extent cx="1295400" cy="923925"/>
                  <wp:effectExtent l="0" t="0" r="0" b="9525"/>
                  <wp:docPr id="3" name="图片 3"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图片1.png图片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95400" cy="923925"/>
                          </a:xfrm>
                          <a:prstGeom prst="rect">
                            <a:avLst/>
                          </a:prstGeom>
                          <a:noFill/>
                          <a:ln>
                            <a:noFill/>
                          </a:ln>
                          <a:effectLst/>
                        </pic:spPr>
                      </pic:pic>
                    </a:graphicData>
                  </a:graphic>
                </wp:inline>
              </w:drawing>
            </w: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序号</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产品名称</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规格型号</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数量</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单位</w:t>
            </w:r>
          </w:p>
        </w:tc>
        <w:tc>
          <w:tcPr>
            <w:tcW w:w="1245" w:type="dxa"/>
            <w:vAlign w:val="center"/>
          </w:tcPr>
          <w:p w:rsidR="00FA04C5" w:rsidRDefault="00EF5FC5">
            <w:pPr>
              <w:jc w:val="center"/>
              <w:rPr>
                <w:rFonts w:ascii="宋体" w:eastAsia="宋体" w:hAnsi="宋体"/>
                <w:szCs w:val="21"/>
              </w:rPr>
            </w:pPr>
            <w:r>
              <w:rPr>
                <w:rFonts w:ascii="宋体" w:eastAsia="宋体" w:hAnsi="宋体" w:hint="eastAsia"/>
                <w:szCs w:val="21"/>
              </w:rPr>
              <w:t>备注</w:t>
            </w: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安全剪刀</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13cm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把</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2</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一次性检查手套</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中号</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包</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3</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医用外科口罩</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17.5*9.5cm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5</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个</w:t>
            </w:r>
          </w:p>
        </w:tc>
        <w:tc>
          <w:tcPr>
            <w:tcW w:w="1245" w:type="dxa"/>
            <w:vAlign w:val="center"/>
          </w:tcPr>
          <w:p w:rsidR="00FA04C5" w:rsidRDefault="00EF5FC5">
            <w:pPr>
              <w:jc w:val="center"/>
              <w:rPr>
                <w:rFonts w:ascii="宋体" w:eastAsia="宋体" w:hAnsi="宋体"/>
                <w:szCs w:val="21"/>
              </w:rPr>
            </w:pPr>
            <w:r>
              <w:rPr>
                <w:rFonts w:ascii="宋体" w:eastAsia="宋体" w:hAnsi="宋体" w:hint="eastAsia"/>
                <w:szCs w:val="21"/>
              </w:rPr>
              <w:t>独立包装</w:t>
            </w: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4</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防水药创可贴</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7*2.2cm*6片</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包</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5</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碘伏消毒液棉棒</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0.15ml*10支</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包</w:t>
            </w:r>
          </w:p>
        </w:tc>
        <w:tc>
          <w:tcPr>
            <w:tcW w:w="1245" w:type="dxa"/>
            <w:vAlign w:val="center"/>
          </w:tcPr>
          <w:p w:rsidR="00FA04C5" w:rsidRDefault="00FA04C5">
            <w:pPr>
              <w:jc w:val="center"/>
              <w:rPr>
                <w:rFonts w:ascii="宋体" w:eastAsia="宋体" w:hAnsi="宋体"/>
                <w:szCs w:val="21"/>
              </w:rPr>
            </w:pPr>
          </w:p>
        </w:tc>
      </w:tr>
      <w:tr w:rsidR="00FA04C5" w:rsidTr="00BC22E3">
        <w:trPr>
          <w:trHeight w:val="287"/>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6</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75%酒精湿巾</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18*18cm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5</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片</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7</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医用无菌敷贴</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6*7cm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2</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片</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8</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医用纱布叠片</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7.5*7.5cm*2片</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2</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包</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9</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透气胶带</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1.25*910cm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卷</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10</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一次性速冷冰袋</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100g</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袋</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11</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车用安全锤</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3合1</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把</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12</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铝合金高频口哨</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Φ1×4.8cm</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个</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13</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水银体温计</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腋表</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支</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14</w:t>
            </w:r>
          </w:p>
        </w:tc>
        <w:tc>
          <w:tcPr>
            <w:tcW w:w="2467" w:type="dxa"/>
            <w:vAlign w:val="center"/>
          </w:tcPr>
          <w:p w:rsidR="00FA04C5" w:rsidRDefault="00EF5FC5">
            <w:pPr>
              <w:jc w:val="center"/>
              <w:rPr>
                <w:rFonts w:ascii="宋体" w:eastAsia="宋体" w:hAnsi="宋体"/>
                <w:szCs w:val="21"/>
              </w:rPr>
            </w:pPr>
            <w:r>
              <w:rPr>
                <w:rFonts w:ascii="宋体" w:eastAsia="宋体" w:hAnsi="宋体" w:hint="eastAsia"/>
                <w:szCs w:val="21"/>
              </w:rPr>
              <w:t>风油精</w:t>
            </w:r>
          </w:p>
        </w:tc>
        <w:tc>
          <w:tcPr>
            <w:tcW w:w="2063" w:type="dxa"/>
            <w:vAlign w:val="center"/>
          </w:tcPr>
          <w:p w:rsidR="00FA04C5" w:rsidRDefault="00EF5FC5">
            <w:pPr>
              <w:jc w:val="center"/>
              <w:rPr>
                <w:rFonts w:ascii="宋体" w:eastAsia="宋体" w:hAnsi="宋体"/>
                <w:szCs w:val="21"/>
              </w:rPr>
            </w:pPr>
            <w:r>
              <w:rPr>
                <w:rFonts w:ascii="宋体" w:eastAsia="宋体" w:hAnsi="宋体" w:hint="eastAsia"/>
                <w:szCs w:val="21"/>
              </w:rPr>
              <w:t>3ml</w:t>
            </w:r>
          </w:p>
        </w:tc>
        <w:tc>
          <w:tcPr>
            <w:tcW w:w="1080" w:type="dxa"/>
            <w:vAlign w:val="center"/>
          </w:tcPr>
          <w:p w:rsidR="00FA04C5" w:rsidRDefault="00EF5FC5">
            <w:pPr>
              <w:jc w:val="center"/>
              <w:rPr>
                <w:rFonts w:ascii="宋体" w:eastAsia="宋体" w:hAnsi="宋体"/>
                <w:szCs w:val="21"/>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rPr>
            </w:pPr>
            <w:r>
              <w:rPr>
                <w:rFonts w:ascii="宋体" w:eastAsia="宋体" w:hAnsi="宋体" w:hint="eastAsia"/>
                <w:szCs w:val="21"/>
              </w:rPr>
              <w:t>瓶</w:t>
            </w:r>
          </w:p>
        </w:tc>
        <w:tc>
          <w:tcPr>
            <w:tcW w:w="1245" w:type="dxa"/>
            <w:vAlign w:val="center"/>
          </w:tcPr>
          <w:p w:rsidR="00FA04C5" w:rsidRDefault="00FA04C5">
            <w:pPr>
              <w:jc w:val="center"/>
              <w:rPr>
                <w:rFonts w:ascii="宋体" w:eastAsia="宋体" w:hAnsi="宋体"/>
                <w:szCs w:val="21"/>
              </w:rPr>
            </w:pPr>
          </w:p>
        </w:tc>
      </w:tr>
      <w:tr w:rsidR="00FA04C5" w:rsidTr="00BC22E3">
        <w:trPr>
          <w:trHeight w:val="257"/>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15</w:t>
            </w:r>
          </w:p>
        </w:tc>
        <w:tc>
          <w:tcPr>
            <w:tcW w:w="2467"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配置清单</w:t>
            </w:r>
          </w:p>
        </w:tc>
        <w:tc>
          <w:tcPr>
            <w:tcW w:w="2063"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中文</w:t>
            </w:r>
          </w:p>
        </w:tc>
        <w:tc>
          <w:tcPr>
            <w:tcW w:w="1080"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张</w:t>
            </w:r>
          </w:p>
        </w:tc>
        <w:tc>
          <w:tcPr>
            <w:tcW w:w="1245" w:type="dxa"/>
            <w:vAlign w:val="center"/>
          </w:tcPr>
          <w:p w:rsidR="00FA04C5" w:rsidRDefault="00FA04C5">
            <w:pPr>
              <w:jc w:val="center"/>
              <w:rPr>
                <w:rFonts w:ascii="宋体" w:eastAsia="宋体" w:hAnsi="宋体"/>
                <w:szCs w:val="21"/>
              </w:rPr>
            </w:pPr>
          </w:p>
        </w:tc>
      </w:tr>
      <w:tr w:rsidR="00FA04C5" w:rsidTr="00BC22E3">
        <w:trPr>
          <w:jc w:val="center"/>
        </w:trPr>
        <w:tc>
          <w:tcPr>
            <w:tcW w:w="729" w:type="dxa"/>
            <w:vAlign w:val="center"/>
          </w:tcPr>
          <w:p w:rsidR="00FA04C5" w:rsidRDefault="00EF5FC5">
            <w:pPr>
              <w:jc w:val="center"/>
              <w:rPr>
                <w:rFonts w:ascii="宋体" w:eastAsia="宋体" w:hAnsi="宋体"/>
                <w:szCs w:val="21"/>
              </w:rPr>
            </w:pPr>
            <w:r>
              <w:rPr>
                <w:rFonts w:ascii="宋体" w:eastAsia="宋体" w:hAnsi="宋体" w:hint="eastAsia"/>
                <w:szCs w:val="21"/>
              </w:rPr>
              <w:t>16</w:t>
            </w:r>
          </w:p>
        </w:tc>
        <w:tc>
          <w:tcPr>
            <w:tcW w:w="2467"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牛津布外包</w:t>
            </w:r>
          </w:p>
        </w:tc>
        <w:tc>
          <w:tcPr>
            <w:tcW w:w="2063"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19*6*14cm</w:t>
            </w:r>
          </w:p>
        </w:tc>
        <w:tc>
          <w:tcPr>
            <w:tcW w:w="1080"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1</w:t>
            </w:r>
          </w:p>
        </w:tc>
        <w:tc>
          <w:tcPr>
            <w:tcW w:w="1035" w:type="dxa"/>
            <w:vAlign w:val="center"/>
          </w:tcPr>
          <w:p w:rsidR="00FA04C5" w:rsidRDefault="00EF5FC5">
            <w:pPr>
              <w:jc w:val="center"/>
              <w:rPr>
                <w:rFonts w:ascii="宋体" w:eastAsia="宋体" w:hAnsi="宋体"/>
                <w:szCs w:val="21"/>
                <w:lang w:val="es-PA"/>
              </w:rPr>
            </w:pPr>
            <w:r>
              <w:rPr>
                <w:rFonts w:ascii="宋体" w:eastAsia="宋体" w:hAnsi="宋体" w:hint="eastAsia"/>
                <w:szCs w:val="21"/>
              </w:rPr>
              <w:t>只</w:t>
            </w:r>
          </w:p>
        </w:tc>
        <w:tc>
          <w:tcPr>
            <w:tcW w:w="1245" w:type="dxa"/>
            <w:vAlign w:val="center"/>
          </w:tcPr>
          <w:p w:rsidR="00FA04C5" w:rsidRDefault="00EF5FC5">
            <w:pPr>
              <w:jc w:val="center"/>
              <w:rPr>
                <w:rFonts w:ascii="宋体" w:eastAsia="宋体" w:hAnsi="宋体"/>
                <w:szCs w:val="21"/>
              </w:rPr>
            </w:pPr>
            <w:r>
              <w:rPr>
                <w:rFonts w:ascii="宋体" w:eastAsia="宋体" w:hAnsi="宋体"/>
                <w:szCs w:val="21"/>
              </w:rPr>
              <w:t>彩印“泗县红十字会”“急救包”字样（白色）及红十字会会徽（白底红色红十字、黄色橄榄枝）</w:t>
            </w:r>
          </w:p>
        </w:tc>
      </w:tr>
    </w:tbl>
    <w:p w:rsidR="00FA04C5" w:rsidRDefault="00FA04C5">
      <w:pPr>
        <w:spacing w:line="560" w:lineRule="exact"/>
        <w:rPr>
          <w:rFonts w:ascii="仿宋_GB2312" w:eastAsia="仿宋_GB2312"/>
          <w:sz w:val="32"/>
          <w:szCs w:val="32"/>
        </w:rPr>
      </w:pPr>
    </w:p>
    <w:p w:rsidR="00FA04C5" w:rsidRDefault="00EF5FC5">
      <w:pPr>
        <w:spacing w:line="560" w:lineRule="exact"/>
        <w:ind w:firstLineChars="200" w:firstLine="640"/>
        <w:rPr>
          <w:rFonts w:ascii="黑体" w:eastAsia="黑体" w:hAnsi="黑体"/>
          <w:sz w:val="32"/>
          <w:szCs w:val="32"/>
        </w:rPr>
      </w:pPr>
      <w:r>
        <w:rPr>
          <w:rFonts w:ascii="黑体" w:eastAsia="黑体" w:hAnsi="黑体" w:hint="eastAsia"/>
          <w:sz w:val="32"/>
          <w:szCs w:val="32"/>
        </w:rPr>
        <w:t>三、商务要求</w:t>
      </w:r>
    </w:p>
    <w:p w:rsidR="00FA04C5" w:rsidRDefault="00EF5FC5">
      <w:pPr>
        <w:tabs>
          <w:tab w:val="left" w:pos="1770"/>
        </w:tabs>
        <w:spacing w:line="560" w:lineRule="exact"/>
        <w:ind w:firstLineChars="200" w:firstLine="640"/>
        <w:rPr>
          <w:rFonts w:ascii="楷体_GB2312" w:eastAsia="楷体_GB2312"/>
          <w:sz w:val="32"/>
          <w:szCs w:val="32"/>
        </w:rPr>
      </w:pPr>
      <w:r>
        <w:rPr>
          <w:rFonts w:ascii="楷体_GB2312" w:eastAsia="楷体_GB2312" w:hint="eastAsia"/>
          <w:sz w:val="32"/>
          <w:szCs w:val="32"/>
        </w:rPr>
        <w:t>（一）资质要求</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根据政府采购法的规定，参与政府采购活动的投标人必须是满足以下条件：</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（1）具有独立承担民事责任的能力从事生产或者经销该行业的独立法人；</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）具有良好的商业信誉和健全的财务会计制度；</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）具有履行合同所必需的设备和专业技术能力；</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）有依法缴纳税收和社会保障资金的良好记录；</w:t>
      </w:r>
    </w:p>
    <w:p w:rsidR="00FA04C5" w:rsidRDefault="00EF5FC5">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）参加政府采购活动前三年内，在经营活动中没有重大违法记录；</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（6）法律、行政法规规定的其他条件</w:t>
      </w:r>
      <w:r w:rsidR="00C763BC">
        <w:rPr>
          <w:rFonts w:ascii="仿宋_GB2312" w:eastAsia="仿宋_GB2312" w:hint="eastAsia"/>
          <w:sz w:val="32"/>
          <w:szCs w:val="32"/>
        </w:rPr>
        <w:t>；</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C763BC">
        <w:rPr>
          <w:rFonts w:ascii="仿宋_GB2312" w:eastAsia="仿宋_GB2312" w:hint="eastAsia"/>
          <w:sz w:val="32"/>
          <w:szCs w:val="32"/>
        </w:rPr>
        <w:t>）提供企业营业执照、税务登记证、机构代码证；</w:t>
      </w:r>
    </w:p>
    <w:p w:rsidR="00FA04C5" w:rsidRDefault="00EF5FC5">
      <w:pPr>
        <w:tabs>
          <w:tab w:val="left" w:pos="420"/>
        </w:tabs>
        <w:spacing w:line="560" w:lineRule="exact"/>
        <w:ind w:firstLineChars="200" w:firstLine="640"/>
        <w:rPr>
          <w:rFonts w:ascii="仿宋_GB2312" w:eastAsia="仿宋_GB2312"/>
          <w:sz w:val="32"/>
          <w:szCs w:val="32"/>
        </w:rPr>
      </w:pPr>
      <w:r>
        <w:rPr>
          <w:rFonts w:ascii="仿宋_GB2312" w:eastAsia="仿宋_GB2312" w:hint="eastAsia"/>
          <w:sz w:val="32"/>
          <w:szCs w:val="32"/>
        </w:rPr>
        <w:t>（8）本项目不接受联合体投标。</w:t>
      </w:r>
    </w:p>
    <w:p w:rsidR="00FA04C5" w:rsidRDefault="00EF5FC5">
      <w:pPr>
        <w:spacing w:line="560" w:lineRule="exact"/>
        <w:ind w:firstLineChars="200" w:firstLine="640"/>
        <w:rPr>
          <w:rFonts w:ascii="楷体_GB2312" w:eastAsia="楷体_GB2312"/>
          <w:sz w:val="32"/>
          <w:szCs w:val="32"/>
        </w:rPr>
      </w:pPr>
      <w:r>
        <w:rPr>
          <w:rFonts w:ascii="楷体_GB2312" w:eastAsia="楷体_GB2312" w:hint="eastAsia"/>
          <w:sz w:val="32"/>
          <w:szCs w:val="32"/>
        </w:rPr>
        <w:t>（二）报价注意事项：无</w:t>
      </w:r>
    </w:p>
    <w:p w:rsidR="00FA04C5" w:rsidRDefault="00EF5FC5" w:rsidP="00C763BC">
      <w:pPr>
        <w:spacing w:line="560" w:lineRule="exact"/>
        <w:ind w:firstLineChars="200" w:firstLine="643"/>
        <w:rPr>
          <w:rFonts w:ascii="仿宋_GB2312" w:eastAsia="仿宋_GB2312"/>
          <w:b/>
          <w:sz w:val="32"/>
          <w:szCs w:val="32"/>
        </w:rPr>
      </w:pPr>
      <w:r>
        <w:rPr>
          <w:rFonts w:ascii="仿宋_GB2312" w:eastAsia="仿宋_GB2312" w:hint="eastAsia"/>
          <w:b/>
          <w:sz w:val="32"/>
          <w:szCs w:val="32"/>
        </w:rPr>
        <w:t>交货期与地点：</w:t>
      </w:r>
    </w:p>
    <w:p w:rsidR="00FA04C5" w:rsidRDefault="00EF5FC5" w:rsidP="00C763BC">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1、供货地址：采购人指定地点</w:t>
      </w:r>
    </w:p>
    <w:p w:rsidR="00FA04C5" w:rsidRDefault="00EF5FC5" w:rsidP="00C763B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2、交货日期：</w:t>
      </w:r>
      <w:r>
        <w:rPr>
          <w:rFonts w:ascii="仿宋_GB2312" w:eastAsia="仿宋_GB2312" w:hint="eastAsia"/>
          <w:sz w:val="32"/>
          <w:szCs w:val="32"/>
        </w:rPr>
        <w:t>合同签订后</w:t>
      </w:r>
      <w:r>
        <w:rPr>
          <w:rFonts w:ascii="仿宋_GB2312" w:eastAsia="仿宋_GB2312"/>
          <w:sz w:val="32"/>
          <w:szCs w:val="32"/>
          <w:u w:val="single"/>
        </w:rPr>
        <w:t>15</w:t>
      </w:r>
      <w:r>
        <w:rPr>
          <w:rFonts w:ascii="仿宋_GB2312" w:eastAsia="仿宋_GB2312" w:hint="eastAsia"/>
          <w:sz w:val="32"/>
          <w:szCs w:val="32"/>
        </w:rPr>
        <w:t>日内交货安装调试完毕，交付采购单位验收。</w:t>
      </w:r>
    </w:p>
    <w:p w:rsidR="00FA04C5" w:rsidRDefault="00EF5FC5">
      <w:pPr>
        <w:spacing w:line="560" w:lineRule="exact"/>
        <w:ind w:firstLineChars="200" w:firstLine="640"/>
        <w:rPr>
          <w:rFonts w:ascii="黑体" w:eastAsia="黑体" w:hAnsi="黑体"/>
          <w:sz w:val="32"/>
          <w:szCs w:val="32"/>
        </w:rPr>
      </w:pPr>
      <w:r>
        <w:rPr>
          <w:rFonts w:ascii="黑体" w:eastAsia="黑体" w:hAnsi="黑体" w:hint="eastAsia"/>
          <w:sz w:val="32"/>
          <w:szCs w:val="32"/>
        </w:rPr>
        <w:t>四、其他</w:t>
      </w:r>
    </w:p>
    <w:p w:rsidR="00FA04C5" w:rsidRDefault="00EF5FC5">
      <w:pPr>
        <w:spacing w:line="560" w:lineRule="exact"/>
        <w:ind w:leftChars="100" w:left="210" w:firstLineChars="100" w:firstLine="320"/>
        <w:rPr>
          <w:rFonts w:ascii="仿宋_GB2312" w:eastAsia="仿宋_GB2312"/>
          <w:sz w:val="32"/>
          <w:szCs w:val="32"/>
        </w:rPr>
      </w:pPr>
      <w:r>
        <w:rPr>
          <w:rFonts w:ascii="仿宋_GB2312" w:eastAsia="仿宋_GB2312" w:hint="eastAsia"/>
          <w:sz w:val="32"/>
          <w:szCs w:val="32"/>
        </w:rPr>
        <w:t>供应商报价函送达地址及时限：供应商应于</w:t>
      </w:r>
      <w:r>
        <w:rPr>
          <w:rFonts w:ascii="仿宋_GB2312" w:eastAsia="仿宋_GB2312" w:hint="eastAsia"/>
          <w:sz w:val="32"/>
          <w:szCs w:val="32"/>
          <w:u w:val="single"/>
        </w:rPr>
        <w:t xml:space="preserve"> 2023</w:t>
      </w:r>
      <w:r>
        <w:rPr>
          <w:rFonts w:ascii="仿宋_GB2312" w:eastAsia="仿宋_GB2312" w:hint="eastAsia"/>
          <w:sz w:val="32"/>
          <w:szCs w:val="32"/>
        </w:rPr>
        <w:t>年</w:t>
      </w:r>
      <w:r>
        <w:rPr>
          <w:rFonts w:ascii="仿宋_GB2312" w:eastAsia="仿宋_GB2312" w:hint="eastAsia"/>
          <w:sz w:val="32"/>
          <w:szCs w:val="32"/>
          <w:u w:val="single"/>
        </w:rPr>
        <w:t xml:space="preserve"> 6</w:t>
      </w:r>
      <w:r>
        <w:rPr>
          <w:rFonts w:ascii="仿宋_GB2312" w:eastAsia="仿宋_GB2312" w:hint="eastAsia"/>
          <w:sz w:val="32"/>
          <w:szCs w:val="32"/>
        </w:rPr>
        <w:t>月</w:t>
      </w:r>
      <w:r>
        <w:rPr>
          <w:rFonts w:ascii="仿宋_GB2312" w:eastAsia="仿宋_GB2312"/>
          <w:sz w:val="32"/>
          <w:szCs w:val="32"/>
          <w:u w:val="single"/>
        </w:rPr>
        <w:t>13</w:t>
      </w:r>
      <w:r>
        <w:rPr>
          <w:rFonts w:ascii="仿宋_GB2312" w:eastAsia="仿宋_GB2312" w:hint="eastAsia"/>
          <w:sz w:val="32"/>
          <w:szCs w:val="32"/>
        </w:rPr>
        <w:t>日</w:t>
      </w:r>
      <w:r>
        <w:rPr>
          <w:rFonts w:ascii="仿宋_GB2312" w:eastAsia="仿宋_GB2312"/>
          <w:sz w:val="32"/>
          <w:szCs w:val="32"/>
          <w:u w:val="single"/>
        </w:rPr>
        <w:t xml:space="preserve">17 </w:t>
      </w:r>
      <w:r>
        <w:rPr>
          <w:rFonts w:ascii="仿宋_GB2312" w:eastAsia="仿宋_GB2312" w:hint="eastAsia"/>
          <w:sz w:val="32"/>
          <w:szCs w:val="32"/>
        </w:rPr>
        <w:t>时前将投标文件递交至泗县红十字会。</w:t>
      </w:r>
    </w:p>
    <w:p w:rsidR="00FA04C5" w:rsidRDefault="00EF5FC5">
      <w:pPr>
        <w:spacing w:line="560" w:lineRule="exact"/>
        <w:ind w:firstLineChars="200" w:firstLine="640"/>
        <w:rPr>
          <w:rFonts w:ascii="黑体" w:eastAsia="黑体" w:hAnsi="黑体"/>
          <w:sz w:val="32"/>
          <w:szCs w:val="32"/>
        </w:rPr>
      </w:pPr>
      <w:r>
        <w:rPr>
          <w:rFonts w:ascii="黑体" w:eastAsia="黑体" w:hAnsi="黑体" w:hint="eastAsia"/>
          <w:sz w:val="32"/>
          <w:szCs w:val="32"/>
        </w:rPr>
        <w:t>五、联系方式</w:t>
      </w:r>
    </w:p>
    <w:p w:rsidR="00FA04C5" w:rsidRDefault="00EF5FC5">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采购单位：泗县红十字会</w:t>
      </w:r>
    </w:p>
    <w:p w:rsidR="00FA04C5" w:rsidRDefault="00EF5FC5">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地址：泗县汴河大道民政大楼6楼6</w:t>
      </w:r>
      <w:r>
        <w:rPr>
          <w:rFonts w:ascii="仿宋_GB2312" w:eastAsia="仿宋_GB2312"/>
          <w:bCs/>
          <w:sz w:val="32"/>
          <w:szCs w:val="32"/>
        </w:rPr>
        <w:t>01</w:t>
      </w:r>
    </w:p>
    <w:p w:rsidR="00FA04C5" w:rsidRDefault="00EF5FC5">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联系人:王以臻   电话：</w:t>
      </w:r>
      <w:r>
        <w:rPr>
          <w:rFonts w:ascii="仿宋_GB2312" w:eastAsia="仿宋_GB2312"/>
          <w:bCs/>
          <w:sz w:val="32"/>
          <w:szCs w:val="32"/>
        </w:rPr>
        <w:t>0557-7096929</w:t>
      </w:r>
    </w:p>
    <w:p w:rsidR="00FA04C5" w:rsidRDefault="00FA04C5">
      <w:pPr>
        <w:spacing w:line="560" w:lineRule="exact"/>
        <w:rPr>
          <w:rFonts w:ascii="仿宋_GB2312" w:eastAsia="仿宋_GB2312"/>
          <w:bCs/>
          <w:sz w:val="32"/>
          <w:szCs w:val="32"/>
        </w:rPr>
        <w:sectPr w:rsidR="00FA04C5">
          <w:pgSz w:w="11906" w:h="16838"/>
          <w:pgMar w:top="1440" w:right="1800" w:bottom="1440" w:left="1800" w:header="851" w:footer="992" w:gutter="0"/>
          <w:cols w:space="425"/>
          <w:docGrid w:type="lines" w:linePitch="312"/>
        </w:sectPr>
      </w:pPr>
    </w:p>
    <w:p w:rsidR="00FA04C5" w:rsidRDefault="00EF5FC5">
      <w:pPr>
        <w:spacing w:line="560" w:lineRule="exact"/>
        <w:rPr>
          <w:rFonts w:ascii="黑体" w:eastAsia="黑体" w:hAnsi="黑体"/>
          <w:bCs/>
          <w:sz w:val="32"/>
          <w:szCs w:val="32"/>
        </w:rPr>
      </w:pPr>
      <w:r>
        <w:rPr>
          <w:rFonts w:ascii="黑体" w:eastAsia="黑体" w:hAnsi="黑体" w:hint="eastAsia"/>
          <w:bCs/>
          <w:sz w:val="32"/>
          <w:szCs w:val="32"/>
        </w:rPr>
        <w:lastRenderedPageBreak/>
        <w:t>附件：</w:t>
      </w:r>
    </w:p>
    <w:p w:rsidR="00FA04C5" w:rsidRDefault="00EF5FC5">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询价采购供应商报价函</w:t>
      </w:r>
    </w:p>
    <w:p w:rsidR="00FA04C5" w:rsidRDefault="00FA04C5">
      <w:pPr>
        <w:spacing w:line="560" w:lineRule="exact"/>
        <w:rPr>
          <w:rFonts w:ascii="仿宋_GB2312" w:eastAsia="仿宋_GB2312"/>
          <w:bCs/>
          <w:sz w:val="32"/>
          <w:szCs w:val="32"/>
        </w:rPr>
      </w:pPr>
    </w:p>
    <w:p w:rsidR="00FA04C5" w:rsidRDefault="00EF5FC5">
      <w:pPr>
        <w:spacing w:line="560" w:lineRule="exact"/>
        <w:rPr>
          <w:rFonts w:ascii="仿宋_GB2312" w:eastAsia="仿宋_GB2312"/>
          <w:b/>
          <w:bCs/>
          <w:sz w:val="32"/>
          <w:szCs w:val="32"/>
        </w:rPr>
      </w:pPr>
      <w:r>
        <w:rPr>
          <w:rFonts w:ascii="仿宋_GB2312" w:eastAsia="仿宋_GB2312" w:hint="eastAsia"/>
          <w:b/>
          <w:bCs/>
          <w:sz w:val="32"/>
          <w:szCs w:val="32"/>
        </w:rPr>
        <w:t>致：泗县红十字会</w:t>
      </w:r>
    </w:p>
    <w:p w:rsidR="00FA04C5" w:rsidRDefault="00EF5FC5">
      <w:pPr>
        <w:spacing w:line="560" w:lineRule="exact"/>
        <w:rPr>
          <w:rFonts w:ascii="仿宋_GB2312" w:eastAsia="仿宋_GB2312"/>
          <w:bCs/>
          <w:sz w:val="32"/>
          <w:szCs w:val="32"/>
        </w:rPr>
      </w:pPr>
      <w:r>
        <w:rPr>
          <w:rFonts w:ascii="仿宋_GB2312" w:eastAsia="仿宋_GB2312" w:hint="eastAsia"/>
          <w:bCs/>
          <w:sz w:val="32"/>
          <w:szCs w:val="32"/>
        </w:rPr>
        <w:t>        </w:t>
      </w:r>
      <w:r>
        <w:rPr>
          <w:rFonts w:ascii="仿宋_GB2312" w:eastAsia="仿宋_GB2312" w:hint="eastAsia"/>
          <w:bCs/>
          <w:sz w:val="32"/>
          <w:szCs w:val="32"/>
        </w:rPr>
        <w:t>我公司已认真阅读了贵方发布的</w:t>
      </w:r>
      <w:r>
        <w:rPr>
          <w:rFonts w:ascii="仿宋_GB2312" w:eastAsia="仿宋_GB2312" w:hint="eastAsia"/>
          <w:bCs/>
          <w:sz w:val="32"/>
          <w:szCs w:val="32"/>
          <w:u w:val="single"/>
        </w:rPr>
        <w:t>泗县红十字会采购采购项目</w:t>
      </w:r>
      <w:r>
        <w:rPr>
          <w:rFonts w:ascii="仿宋_GB2312" w:eastAsia="仿宋_GB2312"/>
          <w:bCs/>
          <w:sz w:val="32"/>
          <w:szCs w:val="32"/>
          <w:u w:val="single"/>
        </w:rPr>
        <w:t>询价采购函</w:t>
      </w:r>
      <w:r>
        <w:rPr>
          <w:rFonts w:ascii="仿宋_GB2312" w:eastAsia="仿宋_GB2312" w:hint="eastAsia"/>
          <w:bCs/>
          <w:sz w:val="32"/>
          <w:szCs w:val="32"/>
        </w:rPr>
        <w:t>，接受贵方“询价须知”提出的各项要求，参与该项目报价。</w:t>
      </w:r>
    </w:p>
    <w:p w:rsidR="00FA04C5" w:rsidRDefault="00EF5FC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一、报价表：</w:t>
      </w:r>
    </w:p>
    <w:tbl>
      <w:tblPr>
        <w:tblW w:w="8886" w:type="dxa"/>
        <w:jc w:val="center"/>
        <w:tblCellSpacing w:w="0" w:type="dxa"/>
        <w:tblInd w:w="-254" w:type="dxa"/>
        <w:tblBorders>
          <w:top w:val="double" w:sz="4" w:space="0" w:color="auto"/>
          <w:left w:val="double" w:sz="4" w:space="0" w:color="auto"/>
          <w:bottom w:val="double" w:sz="4" w:space="0" w:color="auto"/>
          <w:right w:val="double" w:sz="4" w:space="0" w:color="auto"/>
          <w:insideH w:val="outset" w:sz="6" w:space="0" w:color="auto"/>
          <w:insideV w:val="outset" w:sz="6" w:space="0" w:color="auto"/>
        </w:tblBorders>
        <w:tblLayout w:type="fixed"/>
        <w:tblCellMar>
          <w:left w:w="0" w:type="dxa"/>
          <w:right w:w="0" w:type="dxa"/>
        </w:tblCellMar>
        <w:tblLook w:val="04A0"/>
      </w:tblPr>
      <w:tblGrid>
        <w:gridCol w:w="568"/>
        <w:gridCol w:w="1354"/>
        <w:gridCol w:w="1969"/>
        <w:gridCol w:w="1970"/>
        <w:gridCol w:w="757"/>
        <w:gridCol w:w="1134"/>
        <w:gridCol w:w="1134"/>
      </w:tblGrid>
      <w:tr w:rsidR="00FA04C5" w:rsidTr="00BC22E3">
        <w:trPr>
          <w:trHeight w:val="600"/>
          <w:tblCellSpacing w:w="0" w:type="dxa"/>
          <w:jc w:val="center"/>
        </w:trPr>
        <w:tc>
          <w:tcPr>
            <w:tcW w:w="568"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序号</w:t>
            </w:r>
          </w:p>
        </w:tc>
        <w:tc>
          <w:tcPr>
            <w:tcW w:w="1354"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货物名称</w:t>
            </w:r>
          </w:p>
        </w:tc>
        <w:tc>
          <w:tcPr>
            <w:tcW w:w="1969"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询价技术要求</w:t>
            </w:r>
          </w:p>
        </w:tc>
        <w:tc>
          <w:tcPr>
            <w:tcW w:w="1970"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报价技术配置</w:t>
            </w:r>
          </w:p>
        </w:tc>
        <w:tc>
          <w:tcPr>
            <w:tcW w:w="757"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数量</w:t>
            </w:r>
          </w:p>
        </w:tc>
        <w:tc>
          <w:tcPr>
            <w:tcW w:w="1134"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单价</w:t>
            </w:r>
          </w:p>
        </w:tc>
        <w:tc>
          <w:tcPr>
            <w:tcW w:w="1134"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总价</w:t>
            </w:r>
          </w:p>
        </w:tc>
      </w:tr>
      <w:tr w:rsidR="00FA04C5" w:rsidTr="00BC22E3">
        <w:trPr>
          <w:trHeight w:val="600"/>
          <w:tblCellSpacing w:w="0" w:type="dxa"/>
          <w:jc w:val="center"/>
        </w:trPr>
        <w:tc>
          <w:tcPr>
            <w:tcW w:w="568"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1</w:t>
            </w:r>
          </w:p>
        </w:tc>
        <w:tc>
          <w:tcPr>
            <w:tcW w:w="1354" w:type="dxa"/>
            <w:vAlign w:val="center"/>
          </w:tcPr>
          <w:p w:rsidR="00FA04C5" w:rsidRDefault="00FA04C5">
            <w:pPr>
              <w:jc w:val="center"/>
              <w:rPr>
                <w:rFonts w:ascii="仿宋_GB2312" w:eastAsia="仿宋_GB2312"/>
                <w:bCs/>
                <w:sz w:val="32"/>
                <w:szCs w:val="32"/>
              </w:rPr>
            </w:pPr>
          </w:p>
        </w:tc>
        <w:tc>
          <w:tcPr>
            <w:tcW w:w="1969" w:type="dxa"/>
            <w:vAlign w:val="center"/>
          </w:tcPr>
          <w:p w:rsidR="00FA04C5" w:rsidRDefault="00FA04C5">
            <w:pPr>
              <w:jc w:val="center"/>
              <w:rPr>
                <w:rFonts w:ascii="仿宋_GB2312" w:eastAsia="仿宋_GB2312"/>
                <w:bCs/>
                <w:sz w:val="32"/>
                <w:szCs w:val="32"/>
              </w:rPr>
            </w:pPr>
          </w:p>
        </w:tc>
        <w:tc>
          <w:tcPr>
            <w:tcW w:w="1970" w:type="dxa"/>
            <w:vAlign w:val="center"/>
          </w:tcPr>
          <w:p w:rsidR="00FA04C5" w:rsidRDefault="00FA04C5">
            <w:pPr>
              <w:jc w:val="center"/>
              <w:rPr>
                <w:rFonts w:ascii="仿宋_GB2312" w:eastAsia="仿宋_GB2312"/>
                <w:bCs/>
                <w:sz w:val="32"/>
                <w:szCs w:val="32"/>
              </w:rPr>
            </w:pPr>
          </w:p>
        </w:tc>
        <w:tc>
          <w:tcPr>
            <w:tcW w:w="757"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r>
      <w:tr w:rsidR="00FA04C5" w:rsidTr="00BC22E3">
        <w:trPr>
          <w:trHeight w:val="600"/>
          <w:tblCellSpacing w:w="0" w:type="dxa"/>
          <w:jc w:val="center"/>
        </w:trPr>
        <w:tc>
          <w:tcPr>
            <w:tcW w:w="568"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2</w:t>
            </w:r>
          </w:p>
        </w:tc>
        <w:tc>
          <w:tcPr>
            <w:tcW w:w="1354" w:type="dxa"/>
            <w:vAlign w:val="center"/>
          </w:tcPr>
          <w:p w:rsidR="00FA04C5" w:rsidRDefault="00FA04C5">
            <w:pPr>
              <w:jc w:val="center"/>
              <w:rPr>
                <w:rFonts w:ascii="仿宋_GB2312" w:eastAsia="仿宋_GB2312"/>
                <w:bCs/>
                <w:sz w:val="32"/>
                <w:szCs w:val="32"/>
              </w:rPr>
            </w:pPr>
          </w:p>
        </w:tc>
        <w:tc>
          <w:tcPr>
            <w:tcW w:w="1969" w:type="dxa"/>
            <w:vAlign w:val="center"/>
          </w:tcPr>
          <w:p w:rsidR="00FA04C5" w:rsidRDefault="00FA04C5">
            <w:pPr>
              <w:jc w:val="center"/>
              <w:rPr>
                <w:rFonts w:ascii="仿宋_GB2312" w:eastAsia="仿宋_GB2312"/>
                <w:bCs/>
                <w:sz w:val="32"/>
                <w:szCs w:val="32"/>
              </w:rPr>
            </w:pPr>
          </w:p>
        </w:tc>
        <w:tc>
          <w:tcPr>
            <w:tcW w:w="1970" w:type="dxa"/>
            <w:vAlign w:val="center"/>
          </w:tcPr>
          <w:p w:rsidR="00FA04C5" w:rsidRDefault="00FA04C5">
            <w:pPr>
              <w:jc w:val="center"/>
              <w:rPr>
                <w:rFonts w:ascii="仿宋_GB2312" w:eastAsia="仿宋_GB2312"/>
                <w:bCs/>
                <w:sz w:val="32"/>
                <w:szCs w:val="32"/>
              </w:rPr>
            </w:pPr>
          </w:p>
        </w:tc>
        <w:tc>
          <w:tcPr>
            <w:tcW w:w="757"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r>
      <w:tr w:rsidR="00FA04C5" w:rsidTr="00BC22E3">
        <w:trPr>
          <w:trHeight w:val="600"/>
          <w:tblCellSpacing w:w="0" w:type="dxa"/>
          <w:jc w:val="center"/>
        </w:trPr>
        <w:tc>
          <w:tcPr>
            <w:tcW w:w="568" w:type="dxa"/>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3</w:t>
            </w:r>
          </w:p>
        </w:tc>
        <w:tc>
          <w:tcPr>
            <w:tcW w:w="1354" w:type="dxa"/>
            <w:vAlign w:val="center"/>
          </w:tcPr>
          <w:p w:rsidR="00FA04C5" w:rsidRDefault="00FA04C5">
            <w:pPr>
              <w:jc w:val="center"/>
              <w:rPr>
                <w:rFonts w:ascii="仿宋_GB2312" w:eastAsia="仿宋_GB2312"/>
                <w:bCs/>
                <w:sz w:val="32"/>
                <w:szCs w:val="32"/>
              </w:rPr>
            </w:pPr>
          </w:p>
        </w:tc>
        <w:tc>
          <w:tcPr>
            <w:tcW w:w="1969" w:type="dxa"/>
            <w:vAlign w:val="center"/>
          </w:tcPr>
          <w:p w:rsidR="00FA04C5" w:rsidRDefault="00FA04C5">
            <w:pPr>
              <w:jc w:val="center"/>
              <w:rPr>
                <w:rFonts w:ascii="仿宋_GB2312" w:eastAsia="仿宋_GB2312"/>
                <w:bCs/>
                <w:sz w:val="32"/>
                <w:szCs w:val="32"/>
              </w:rPr>
            </w:pPr>
          </w:p>
        </w:tc>
        <w:tc>
          <w:tcPr>
            <w:tcW w:w="1970" w:type="dxa"/>
            <w:vAlign w:val="center"/>
          </w:tcPr>
          <w:p w:rsidR="00FA04C5" w:rsidRDefault="00FA04C5">
            <w:pPr>
              <w:jc w:val="center"/>
              <w:rPr>
                <w:rFonts w:ascii="仿宋_GB2312" w:eastAsia="仿宋_GB2312"/>
                <w:bCs/>
                <w:sz w:val="32"/>
                <w:szCs w:val="32"/>
              </w:rPr>
            </w:pPr>
          </w:p>
        </w:tc>
        <w:tc>
          <w:tcPr>
            <w:tcW w:w="757"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r>
      <w:tr w:rsidR="00FA04C5" w:rsidTr="00BC22E3">
        <w:trPr>
          <w:trHeight w:val="600"/>
          <w:tblCellSpacing w:w="0" w:type="dxa"/>
          <w:jc w:val="center"/>
        </w:trPr>
        <w:tc>
          <w:tcPr>
            <w:tcW w:w="1922" w:type="dxa"/>
            <w:gridSpan w:val="2"/>
            <w:vAlign w:val="center"/>
          </w:tcPr>
          <w:p w:rsidR="00FA04C5" w:rsidRDefault="00EF5FC5">
            <w:pPr>
              <w:jc w:val="center"/>
              <w:rPr>
                <w:rFonts w:ascii="仿宋_GB2312" w:eastAsia="仿宋_GB2312"/>
                <w:bCs/>
                <w:sz w:val="32"/>
                <w:szCs w:val="32"/>
              </w:rPr>
            </w:pPr>
            <w:r>
              <w:rPr>
                <w:rFonts w:ascii="仿宋_GB2312" w:eastAsia="仿宋_GB2312" w:hint="eastAsia"/>
                <w:bCs/>
                <w:sz w:val="32"/>
                <w:szCs w:val="32"/>
              </w:rPr>
              <w:t>合计</w:t>
            </w:r>
          </w:p>
        </w:tc>
        <w:tc>
          <w:tcPr>
            <w:tcW w:w="1969" w:type="dxa"/>
            <w:vAlign w:val="center"/>
          </w:tcPr>
          <w:p w:rsidR="00FA04C5" w:rsidRDefault="00FA04C5">
            <w:pPr>
              <w:jc w:val="center"/>
              <w:rPr>
                <w:rFonts w:ascii="仿宋_GB2312" w:eastAsia="仿宋_GB2312"/>
                <w:bCs/>
                <w:sz w:val="32"/>
                <w:szCs w:val="32"/>
              </w:rPr>
            </w:pPr>
          </w:p>
        </w:tc>
        <w:tc>
          <w:tcPr>
            <w:tcW w:w="1970" w:type="dxa"/>
            <w:vAlign w:val="center"/>
          </w:tcPr>
          <w:p w:rsidR="00FA04C5" w:rsidRDefault="00FA04C5">
            <w:pPr>
              <w:jc w:val="center"/>
              <w:rPr>
                <w:rFonts w:ascii="仿宋_GB2312" w:eastAsia="仿宋_GB2312"/>
                <w:bCs/>
                <w:sz w:val="32"/>
                <w:szCs w:val="32"/>
              </w:rPr>
            </w:pPr>
          </w:p>
        </w:tc>
        <w:tc>
          <w:tcPr>
            <w:tcW w:w="757"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c>
          <w:tcPr>
            <w:tcW w:w="1134" w:type="dxa"/>
            <w:vAlign w:val="center"/>
          </w:tcPr>
          <w:p w:rsidR="00FA04C5" w:rsidRDefault="00FA04C5">
            <w:pPr>
              <w:jc w:val="center"/>
              <w:rPr>
                <w:rFonts w:ascii="仿宋_GB2312" w:eastAsia="仿宋_GB2312"/>
                <w:bCs/>
                <w:sz w:val="32"/>
                <w:szCs w:val="32"/>
              </w:rPr>
            </w:pPr>
          </w:p>
        </w:tc>
      </w:tr>
    </w:tbl>
    <w:p w:rsidR="00FA04C5" w:rsidRDefault="00EF5FC5">
      <w:pPr>
        <w:ind w:firstLineChars="200" w:firstLine="640"/>
        <w:rPr>
          <w:rFonts w:ascii="黑体" w:eastAsia="黑体" w:hAnsi="黑体"/>
          <w:bCs/>
          <w:sz w:val="32"/>
          <w:szCs w:val="32"/>
        </w:rPr>
      </w:pPr>
      <w:r>
        <w:rPr>
          <w:rFonts w:ascii="黑体" w:eastAsia="黑体" w:hAnsi="黑体" w:hint="eastAsia"/>
          <w:bCs/>
          <w:sz w:val="32"/>
          <w:szCs w:val="32"/>
        </w:rPr>
        <w:t>二、交货期</w:t>
      </w:r>
    </w:p>
    <w:p w:rsidR="00FA04C5" w:rsidRDefault="00EF5FC5">
      <w:pPr>
        <w:ind w:firstLineChars="200" w:firstLine="640"/>
        <w:rPr>
          <w:rFonts w:ascii="仿宋_GB2312" w:eastAsia="仿宋_GB2312"/>
          <w:bCs/>
          <w:sz w:val="32"/>
          <w:szCs w:val="32"/>
        </w:rPr>
      </w:pPr>
      <w:r>
        <w:rPr>
          <w:rFonts w:ascii="仿宋_GB2312" w:eastAsia="仿宋_GB2312" w:hint="eastAsia"/>
          <w:bCs/>
          <w:sz w:val="32"/>
          <w:szCs w:val="32"/>
        </w:rPr>
        <w:t>合同签订后</w:t>
      </w:r>
      <w:r>
        <w:rPr>
          <w:rFonts w:ascii="仿宋_GB2312" w:eastAsia="仿宋_GB2312"/>
          <w:bCs/>
          <w:sz w:val="32"/>
          <w:szCs w:val="32"/>
          <w:u w:val="single"/>
        </w:rPr>
        <w:t>15</w:t>
      </w:r>
      <w:bookmarkStart w:id="3" w:name="_GoBack"/>
      <w:bookmarkEnd w:id="3"/>
      <w:r>
        <w:rPr>
          <w:rFonts w:ascii="仿宋_GB2312" w:eastAsia="仿宋_GB2312" w:hint="eastAsia"/>
          <w:bCs/>
          <w:sz w:val="32"/>
          <w:szCs w:val="32"/>
        </w:rPr>
        <w:t>日内交货安装调试完毕，交付采购单位验收。</w:t>
      </w:r>
    </w:p>
    <w:p w:rsidR="00FA04C5" w:rsidRDefault="00EF5FC5">
      <w:pPr>
        <w:ind w:firstLineChars="200" w:firstLine="640"/>
        <w:rPr>
          <w:rFonts w:ascii="仿宋_GB2312" w:eastAsia="仿宋_GB2312"/>
          <w:bCs/>
          <w:sz w:val="32"/>
          <w:szCs w:val="32"/>
        </w:rPr>
      </w:pPr>
      <w:r>
        <w:rPr>
          <w:rFonts w:ascii="仿宋_GB2312" w:eastAsia="仿宋_GB2312" w:hint="eastAsia"/>
          <w:bCs/>
          <w:sz w:val="32"/>
          <w:szCs w:val="32"/>
        </w:rPr>
        <w:t>交货地点：</w:t>
      </w:r>
      <w:r>
        <w:rPr>
          <w:rFonts w:ascii="仿宋_GB2312" w:eastAsia="仿宋_GB2312" w:hint="eastAsia"/>
          <w:b/>
          <w:bCs/>
          <w:sz w:val="32"/>
          <w:szCs w:val="32"/>
        </w:rPr>
        <w:t>采购人指定地点</w:t>
      </w:r>
      <w:r>
        <w:rPr>
          <w:rFonts w:ascii="仿宋_GB2312" w:eastAsia="仿宋_GB2312" w:hint="eastAsia"/>
          <w:bCs/>
          <w:sz w:val="32"/>
          <w:szCs w:val="32"/>
        </w:rPr>
        <w:t>。</w:t>
      </w:r>
    </w:p>
    <w:p w:rsidR="00FA04C5" w:rsidRDefault="00EF5FC5">
      <w:pPr>
        <w:ind w:firstLineChars="200" w:firstLine="640"/>
        <w:rPr>
          <w:rFonts w:ascii="黑体" w:eastAsia="黑体" w:hAnsi="黑体"/>
          <w:bCs/>
          <w:sz w:val="32"/>
          <w:szCs w:val="32"/>
        </w:rPr>
      </w:pPr>
      <w:r>
        <w:rPr>
          <w:rFonts w:ascii="黑体" w:eastAsia="黑体" w:hAnsi="黑体" w:hint="eastAsia"/>
          <w:bCs/>
          <w:sz w:val="32"/>
          <w:szCs w:val="32"/>
        </w:rPr>
        <w:t>三、技术支持与服务承诺：</w:t>
      </w:r>
    </w:p>
    <w:p w:rsidR="00FA04C5" w:rsidRDefault="00EF5FC5">
      <w:pPr>
        <w:ind w:firstLine="645"/>
        <w:rPr>
          <w:rFonts w:ascii="仿宋_GB2312" w:eastAsia="仿宋_GB2312"/>
          <w:b/>
          <w:bCs/>
          <w:sz w:val="32"/>
          <w:szCs w:val="32"/>
        </w:rPr>
      </w:pPr>
      <w:r>
        <w:rPr>
          <w:rFonts w:ascii="仿宋_GB2312" w:eastAsia="仿宋_GB2312" w:hint="eastAsia"/>
          <w:bCs/>
          <w:sz w:val="32"/>
          <w:szCs w:val="32"/>
        </w:rPr>
        <w:t>（格式自拟）</w:t>
      </w:r>
    </w:p>
    <w:p w:rsidR="00FA04C5" w:rsidRDefault="00EF5FC5">
      <w:pPr>
        <w:ind w:firstLine="645"/>
        <w:rPr>
          <w:rFonts w:ascii="黑体" w:eastAsia="黑体" w:hAnsi="黑体"/>
          <w:bCs/>
          <w:sz w:val="32"/>
          <w:szCs w:val="32"/>
        </w:rPr>
      </w:pPr>
      <w:r>
        <w:rPr>
          <w:rFonts w:ascii="黑体" w:eastAsia="黑体" w:hAnsi="黑体" w:hint="eastAsia"/>
          <w:bCs/>
          <w:sz w:val="32"/>
          <w:szCs w:val="32"/>
        </w:rPr>
        <w:t>四、有关资质证明材料：</w:t>
      </w:r>
    </w:p>
    <w:p w:rsidR="00FA04C5" w:rsidRDefault="00EF5FC5">
      <w:pPr>
        <w:tabs>
          <w:tab w:val="left" w:pos="1770"/>
        </w:tabs>
        <w:ind w:firstLineChars="200" w:firstLine="640"/>
        <w:rPr>
          <w:rFonts w:ascii="仿宋_GB2312" w:eastAsia="仿宋_GB2312"/>
          <w:bCs/>
          <w:sz w:val="32"/>
          <w:szCs w:val="32"/>
        </w:rPr>
      </w:pPr>
      <w:r>
        <w:rPr>
          <w:rFonts w:ascii="仿宋_GB2312" w:eastAsia="仿宋_GB2312" w:hint="eastAsia"/>
          <w:bCs/>
          <w:sz w:val="32"/>
          <w:szCs w:val="32"/>
        </w:rPr>
        <w:t>1、营业执照</w:t>
      </w:r>
    </w:p>
    <w:p w:rsidR="00FA04C5" w:rsidRDefault="00EF5FC5">
      <w:pPr>
        <w:tabs>
          <w:tab w:val="left" w:pos="1770"/>
        </w:tabs>
        <w:ind w:firstLineChars="200" w:firstLine="640"/>
        <w:rPr>
          <w:rFonts w:ascii="仿宋_GB2312" w:eastAsia="仿宋_GB2312"/>
          <w:bCs/>
          <w:sz w:val="32"/>
          <w:szCs w:val="32"/>
        </w:rPr>
      </w:pPr>
      <w:r>
        <w:rPr>
          <w:rFonts w:ascii="仿宋_GB2312" w:eastAsia="仿宋_GB2312"/>
          <w:bCs/>
          <w:sz w:val="32"/>
          <w:szCs w:val="32"/>
        </w:rPr>
        <w:lastRenderedPageBreak/>
        <w:t>2</w:t>
      </w:r>
      <w:r>
        <w:rPr>
          <w:rFonts w:ascii="仿宋_GB2312" w:eastAsia="仿宋_GB2312" w:hint="eastAsia"/>
          <w:bCs/>
          <w:sz w:val="32"/>
          <w:szCs w:val="32"/>
        </w:rPr>
        <w:t>、法定代表人授权书</w:t>
      </w:r>
    </w:p>
    <w:p w:rsidR="00FA04C5" w:rsidRDefault="00EF5FC5">
      <w:pPr>
        <w:tabs>
          <w:tab w:val="left" w:pos="1770"/>
        </w:tabs>
        <w:ind w:firstLineChars="200" w:firstLine="640"/>
        <w:rPr>
          <w:rFonts w:ascii="仿宋_GB2312" w:eastAsia="仿宋_GB2312"/>
          <w:bCs/>
          <w:sz w:val="32"/>
          <w:szCs w:val="32"/>
        </w:rPr>
      </w:pPr>
      <w:r>
        <w:rPr>
          <w:rFonts w:ascii="仿宋_GB2312" w:eastAsia="仿宋_GB2312" w:hint="eastAsia"/>
          <w:bCs/>
          <w:sz w:val="32"/>
          <w:szCs w:val="32"/>
        </w:rPr>
        <w:t>3、法定代表人身份证复印件及联系电话</w:t>
      </w:r>
    </w:p>
    <w:p w:rsidR="00FA04C5" w:rsidRDefault="00EF5FC5">
      <w:pPr>
        <w:tabs>
          <w:tab w:val="left" w:pos="1770"/>
        </w:tabs>
        <w:ind w:firstLineChars="200" w:firstLine="640"/>
        <w:rPr>
          <w:rFonts w:ascii="仿宋_GB2312" w:eastAsia="仿宋_GB2312"/>
          <w:bCs/>
          <w:sz w:val="32"/>
          <w:szCs w:val="32"/>
        </w:rPr>
      </w:pPr>
      <w:r>
        <w:rPr>
          <w:rFonts w:ascii="仿宋_GB2312" w:eastAsia="仿宋_GB2312"/>
          <w:bCs/>
          <w:sz w:val="32"/>
          <w:szCs w:val="32"/>
        </w:rPr>
        <w:t>4</w:t>
      </w:r>
      <w:r>
        <w:rPr>
          <w:rFonts w:ascii="仿宋_GB2312" w:eastAsia="仿宋_GB2312" w:hint="eastAsia"/>
          <w:bCs/>
          <w:sz w:val="32"/>
          <w:szCs w:val="32"/>
        </w:rPr>
        <w:t>、税务登记证</w:t>
      </w:r>
    </w:p>
    <w:p w:rsidR="00FA04C5" w:rsidRDefault="00EF5FC5">
      <w:pPr>
        <w:tabs>
          <w:tab w:val="left" w:pos="1770"/>
        </w:tabs>
        <w:ind w:firstLineChars="200" w:firstLine="640"/>
        <w:rPr>
          <w:rFonts w:ascii="仿宋_GB2312" w:eastAsia="仿宋_GB2312"/>
          <w:bCs/>
          <w:sz w:val="32"/>
          <w:szCs w:val="32"/>
        </w:rPr>
      </w:pPr>
      <w:r>
        <w:rPr>
          <w:rFonts w:ascii="仿宋_GB2312" w:eastAsia="仿宋_GB2312" w:hint="eastAsia"/>
          <w:bCs/>
          <w:sz w:val="32"/>
          <w:szCs w:val="32"/>
        </w:rPr>
        <w:t>5、询价函中“货物服务技术要求”“商务要求”要求的其他资格证明文件。</w:t>
      </w:r>
    </w:p>
    <w:p w:rsidR="00FA04C5" w:rsidRDefault="00EF5FC5">
      <w:pPr>
        <w:rPr>
          <w:rFonts w:ascii="黑体" w:eastAsia="黑体" w:hAnsi="黑体"/>
          <w:bCs/>
          <w:sz w:val="32"/>
          <w:szCs w:val="32"/>
        </w:rPr>
      </w:pPr>
      <w:r>
        <w:rPr>
          <w:rFonts w:ascii="仿宋_GB2312" w:eastAsia="仿宋_GB2312" w:hint="eastAsia"/>
          <w:b/>
          <w:bCs/>
          <w:sz w:val="32"/>
          <w:szCs w:val="32"/>
        </w:rPr>
        <w:t>       </w:t>
      </w:r>
      <w:r>
        <w:rPr>
          <w:rFonts w:ascii="黑体" w:eastAsia="黑体" w:hAnsi="黑体" w:hint="eastAsia"/>
          <w:bCs/>
          <w:sz w:val="32"/>
          <w:szCs w:val="32"/>
        </w:rPr>
        <w:t>五、联系方式</w:t>
      </w:r>
      <w:r>
        <w:rPr>
          <w:rFonts w:ascii="Calibri" w:eastAsia="黑体" w:hAnsi="Calibri" w:cs="Calibri"/>
          <w:bCs/>
          <w:sz w:val="32"/>
          <w:szCs w:val="32"/>
        </w:rPr>
        <w:t>  </w:t>
      </w:r>
    </w:p>
    <w:p w:rsidR="00FA04C5" w:rsidRDefault="00EF5FC5">
      <w:pPr>
        <w:ind w:firstLineChars="200" w:firstLine="640"/>
        <w:rPr>
          <w:rFonts w:ascii="黑体" w:eastAsia="黑体" w:hAnsi="黑体"/>
          <w:bCs/>
          <w:sz w:val="32"/>
          <w:szCs w:val="32"/>
        </w:rPr>
      </w:pPr>
      <w:r>
        <w:rPr>
          <w:rFonts w:ascii="仿宋_GB2312" w:eastAsia="仿宋_GB2312" w:hint="eastAsia"/>
          <w:bCs/>
          <w:sz w:val="32"/>
          <w:szCs w:val="32"/>
        </w:rPr>
        <w:t>联系人：</w:t>
      </w:r>
      <w:r>
        <w:rPr>
          <w:rFonts w:ascii="仿宋_GB2312" w:eastAsia="仿宋_GB2312" w:hint="eastAsia"/>
          <w:bCs/>
          <w:sz w:val="32"/>
          <w:szCs w:val="32"/>
        </w:rPr>
        <w:t>  </w:t>
      </w:r>
      <w:r>
        <w:rPr>
          <w:rFonts w:ascii="仿宋_GB2312" w:eastAsia="仿宋_GB2312" w:hint="eastAsia"/>
          <w:bCs/>
          <w:sz w:val="32"/>
          <w:szCs w:val="32"/>
        </w:rPr>
        <w:t xml:space="preserve">       电话：</w:t>
      </w:r>
      <w:r>
        <w:rPr>
          <w:rFonts w:ascii="仿宋_GB2312" w:eastAsia="仿宋_GB2312" w:hint="eastAsia"/>
          <w:bCs/>
          <w:sz w:val="32"/>
          <w:szCs w:val="32"/>
        </w:rPr>
        <w:t>    </w:t>
      </w:r>
      <w:r>
        <w:rPr>
          <w:rFonts w:ascii="仿宋_GB2312" w:eastAsia="仿宋_GB2312" w:hint="eastAsia"/>
          <w:bCs/>
          <w:sz w:val="32"/>
          <w:szCs w:val="32"/>
        </w:rPr>
        <w:t xml:space="preserve">   手机号码：</w:t>
      </w:r>
    </w:p>
    <w:p w:rsidR="00FA04C5" w:rsidRDefault="00EF5FC5">
      <w:pPr>
        <w:ind w:firstLineChars="200" w:firstLine="640"/>
        <w:rPr>
          <w:rFonts w:ascii="黑体" w:eastAsia="黑体" w:hAnsi="黑体"/>
          <w:bCs/>
          <w:sz w:val="32"/>
          <w:szCs w:val="32"/>
        </w:rPr>
      </w:pPr>
      <w:r>
        <w:rPr>
          <w:rFonts w:ascii="仿宋_GB2312" w:eastAsia="仿宋_GB2312" w:hint="eastAsia"/>
          <w:bCs/>
          <w:sz w:val="32"/>
          <w:szCs w:val="32"/>
        </w:rPr>
        <w:t>地址：</w:t>
      </w:r>
    </w:p>
    <w:p w:rsidR="00FA04C5" w:rsidRDefault="00FA04C5">
      <w:pPr>
        <w:rPr>
          <w:rFonts w:ascii="仿宋_GB2312" w:eastAsia="仿宋_GB2312"/>
          <w:bCs/>
          <w:sz w:val="32"/>
          <w:szCs w:val="32"/>
        </w:rPr>
      </w:pPr>
    </w:p>
    <w:p w:rsidR="00FA04C5" w:rsidRDefault="00EF5FC5">
      <w:pPr>
        <w:ind w:firstLineChars="1500" w:firstLine="4800"/>
        <w:rPr>
          <w:rFonts w:ascii="仿宋_GB2312" w:eastAsia="仿宋_GB2312"/>
          <w:bCs/>
          <w:sz w:val="32"/>
          <w:szCs w:val="32"/>
        </w:rPr>
      </w:pPr>
      <w:r>
        <w:rPr>
          <w:rFonts w:ascii="仿宋_GB2312" w:eastAsia="仿宋_GB2312" w:hint="eastAsia"/>
          <w:bCs/>
          <w:sz w:val="32"/>
          <w:szCs w:val="32"/>
        </w:rPr>
        <w:t>供应商名称（盖章）</w:t>
      </w:r>
    </w:p>
    <w:p w:rsidR="00FA04C5" w:rsidRDefault="00EF5FC5">
      <w:pPr>
        <w:ind w:firstLineChars="1700" w:firstLine="5440"/>
        <w:rPr>
          <w:rFonts w:ascii="仿宋_GB2312" w:eastAsia="仿宋_GB2312"/>
          <w:bCs/>
          <w:sz w:val="32"/>
          <w:szCs w:val="32"/>
        </w:rPr>
      </w:pPr>
      <w:r>
        <w:rPr>
          <w:rFonts w:ascii="仿宋_GB2312" w:eastAsia="仿宋_GB2312" w:hint="eastAsia"/>
          <w:bCs/>
          <w:sz w:val="32"/>
          <w:szCs w:val="32"/>
        </w:rPr>
        <w:t>年</w:t>
      </w:r>
      <w:r>
        <w:rPr>
          <w:rFonts w:ascii="仿宋_GB2312" w:eastAsia="仿宋_GB2312" w:hint="eastAsia"/>
          <w:bCs/>
          <w:sz w:val="32"/>
          <w:szCs w:val="32"/>
        </w:rPr>
        <w:t>   </w:t>
      </w:r>
      <w:r>
        <w:rPr>
          <w:rFonts w:ascii="仿宋_GB2312" w:eastAsia="仿宋_GB2312" w:hint="eastAsia"/>
          <w:bCs/>
          <w:sz w:val="32"/>
          <w:szCs w:val="32"/>
        </w:rPr>
        <w:t xml:space="preserve"> 月</w:t>
      </w:r>
      <w:r>
        <w:rPr>
          <w:rFonts w:ascii="仿宋_GB2312" w:eastAsia="仿宋_GB2312" w:hint="eastAsia"/>
          <w:bCs/>
          <w:sz w:val="32"/>
          <w:szCs w:val="32"/>
        </w:rPr>
        <w:t>   </w:t>
      </w:r>
      <w:r>
        <w:rPr>
          <w:rFonts w:ascii="仿宋_GB2312" w:eastAsia="仿宋_GB2312" w:hint="eastAsia"/>
          <w:bCs/>
          <w:sz w:val="32"/>
          <w:szCs w:val="32"/>
        </w:rPr>
        <w:t xml:space="preserve"> 日</w:t>
      </w:r>
    </w:p>
    <w:p w:rsidR="00FA04C5" w:rsidRDefault="00FA04C5">
      <w:pPr>
        <w:rPr>
          <w:rFonts w:ascii="仿宋_GB2312" w:eastAsia="仿宋_GB2312"/>
          <w:bCs/>
          <w:sz w:val="32"/>
          <w:szCs w:val="32"/>
        </w:rPr>
      </w:pPr>
    </w:p>
    <w:p w:rsidR="00FA04C5" w:rsidRDefault="00EF5FC5">
      <w:pPr>
        <w:ind w:firstLineChars="1300" w:firstLine="4160"/>
        <w:rPr>
          <w:rFonts w:ascii="仿宋_GB2312" w:eastAsia="仿宋_GB2312"/>
          <w:bCs/>
          <w:sz w:val="32"/>
          <w:szCs w:val="32"/>
        </w:rPr>
      </w:pPr>
      <w:r>
        <w:rPr>
          <w:rFonts w:ascii="仿宋_GB2312" w:eastAsia="仿宋_GB2312" w:hint="eastAsia"/>
          <w:bCs/>
          <w:sz w:val="32"/>
          <w:szCs w:val="32"/>
        </w:rPr>
        <w:t>（注：响应文件格式可自拟）</w:t>
      </w:r>
    </w:p>
    <w:bookmarkEnd w:id="0"/>
    <w:bookmarkEnd w:id="1"/>
    <w:bookmarkEnd w:id="2"/>
    <w:p w:rsidR="00FA04C5" w:rsidRDefault="00FA04C5">
      <w:pPr>
        <w:rPr>
          <w:rFonts w:ascii="仿宋_GB2312" w:eastAsia="仿宋_GB2312"/>
          <w:bCs/>
          <w:sz w:val="32"/>
          <w:szCs w:val="32"/>
        </w:rPr>
      </w:pPr>
    </w:p>
    <w:sectPr w:rsidR="00FA04C5" w:rsidSect="00FA0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A0" w:rsidRDefault="000C17A0" w:rsidP="00C763BC">
      <w:r>
        <w:separator/>
      </w:r>
    </w:p>
  </w:endnote>
  <w:endnote w:type="continuationSeparator" w:id="1">
    <w:p w:rsidR="000C17A0" w:rsidRDefault="000C17A0" w:rsidP="00C763B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A0" w:rsidRDefault="000C17A0" w:rsidP="00C763BC">
      <w:r>
        <w:separator/>
      </w:r>
    </w:p>
  </w:footnote>
  <w:footnote w:type="continuationSeparator" w:id="1">
    <w:p w:rsidR="000C17A0" w:rsidRDefault="000C17A0" w:rsidP="00C76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773C"/>
    <w:rsid w:val="BCD752B5"/>
    <w:rsid w:val="EA7937DA"/>
    <w:rsid w:val="FBDE0734"/>
    <w:rsid w:val="000C17A0"/>
    <w:rsid w:val="00185C56"/>
    <w:rsid w:val="00360E9B"/>
    <w:rsid w:val="003F773C"/>
    <w:rsid w:val="00660799"/>
    <w:rsid w:val="006C3CD2"/>
    <w:rsid w:val="006C6429"/>
    <w:rsid w:val="009465A5"/>
    <w:rsid w:val="0096586A"/>
    <w:rsid w:val="00BC22E3"/>
    <w:rsid w:val="00C763BC"/>
    <w:rsid w:val="00CE2BC3"/>
    <w:rsid w:val="00D6407A"/>
    <w:rsid w:val="00E820FA"/>
    <w:rsid w:val="00EF5FC5"/>
    <w:rsid w:val="00F61498"/>
    <w:rsid w:val="00F940F8"/>
    <w:rsid w:val="00FA04C5"/>
    <w:rsid w:val="3FD6312A"/>
    <w:rsid w:val="3FED7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04C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0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A04C5"/>
    <w:rPr>
      <w:sz w:val="18"/>
      <w:szCs w:val="18"/>
    </w:rPr>
  </w:style>
  <w:style w:type="character" w:customStyle="1" w:styleId="Char">
    <w:name w:val="页脚 Char"/>
    <w:basedOn w:val="a0"/>
    <w:link w:val="a3"/>
    <w:uiPriority w:val="99"/>
    <w:rsid w:val="00FA04C5"/>
    <w:rPr>
      <w:sz w:val="18"/>
      <w:szCs w:val="18"/>
    </w:rPr>
  </w:style>
  <w:style w:type="paragraph" w:styleId="a5">
    <w:name w:val="Balloon Text"/>
    <w:basedOn w:val="a"/>
    <w:link w:val="Char1"/>
    <w:uiPriority w:val="99"/>
    <w:semiHidden/>
    <w:unhideWhenUsed/>
    <w:rsid w:val="00C763BC"/>
    <w:rPr>
      <w:sz w:val="18"/>
      <w:szCs w:val="18"/>
    </w:rPr>
  </w:style>
  <w:style w:type="character" w:customStyle="1" w:styleId="Char1">
    <w:name w:val="批注框文本 Char"/>
    <w:basedOn w:val="a0"/>
    <w:link w:val="a5"/>
    <w:uiPriority w:val="99"/>
    <w:semiHidden/>
    <w:rsid w:val="00C763B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870</Words>
  <Characters>940</Characters>
  <Application>Microsoft Office Word</Application>
  <DocSecurity>0</DocSecurity>
  <Lines>156</Lines>
  <Paragraphs>180</Paragraphs>
  <ScaleCrop>false</ScaleCrop>
  <Company>H</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SXHSZH</dc:creator>
  <cp:lastModifiedBy>11</cp:lastModifiedBy>
  <cp:revision>6</cp:revision>
  <dcterms:created xsi:type="dcterms:W3CDTF">2023-06-06T01:30:00Z</dcterms:created>
  <dcterms:modified xsi:type="dcterms:W3CDTF">2023-06-06T08:41:00Z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