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泗县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2023年政府预算公开目录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一、泗县2022年预算执行情况和2023年预算草案的报告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二、泗县2023年预算表及说明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01.泗县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年全县一般公共预算收入预算表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02.泗县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年全县一般公共预算支出预算表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03.泗县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年全县政府性基金收入预算表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04.泗县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年全县政府性基金支出预算表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05.泗县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年全县国有资本经营收入预算表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06.泗县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年全县国有资本经营支出预算表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07.泗县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年全县社会保险基金收入预算表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08.泗县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年全县社会保险基金支出预算表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09.泗县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年县本级一般公共预算收入预算表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10.</w:t>
      </w:r>
      <w:r>
        <w:rPr>
          <w:rFonts w:hint="eastAsia" w:ascii="宋体" w:hAnsi="宋体" w:eastAsia="宋体" w:cs="宋体"/>
          <w:sz w:val="32"/>
          <w:szCs w:val="32"/>
        </w:rPr>
        <w:t>关于泗县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年县本级一般公共预算收入预算的说明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11.</w:t>
      </w:r>
      <w:r>
        <w:rPr>
          <w:rFonts w:hint="eastAsia" w:ascii="宋体" w:hAnsi="宋体" w:eastAsia="宋体" w:cs="宋体"/>
          <w:sz w:val="32"/>
          <w:szCs w:val="32"/>
        </w:rPr>
        <w:t>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年县本级税收返还和转移支付收入预算表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12.</w:t>
      </w:r>
      <w:r>
        <w:rPr>
          <w:rFonts w:hint="eastAsia" w:ascii="宋体" w:hAnsi="宋体" w:eastAsia="宋体" w:cs="宋体"/>
          <w:sz w:val="32"/>
          <w:szCs w:val="32"/>
        </w:rPr>
        <w:t>关于泗县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年县本级税收返还和转移支付预算的说明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13.泗县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年县本级一般公共预算支出预算表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14.关于泗县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县本级一般公共预算支出预算的说明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15.泗县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年县本级一般公共预算支出预算明细表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16.泗县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年县本级一般公共预算基本支出预算表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17.泗县本级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年税收返还和转移支付支出预算表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18.泗县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年县本级税收返还分地区预算表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19.泗县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年县本级一般性转移支付分地区预算表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年县本级一般性转移支付分科目预算表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21.泗县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年县本级专项转移支付分地区预算表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22.泗县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年县本级专项转移支付分项目预算表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年县本级政府性基金收入预算表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24.关于泗县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年县本级政府性基金收入预算的说明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25.泗县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年县本级政府性基金支出预算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26.关于泗县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年县本级政府性基金支出预算的说明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27.泗县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年县本级政府性基金支出预算明细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28.泗县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年县本级政府性基金转移支付预算表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29.泗县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年县本级国有资本经营收入预算表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30.泗县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年县本级国有资本经营支出预算表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31.关于泗县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年县本级国有资本经营预算的说明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32.泗县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年县本级社会保险基金收入预算表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33.泗县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年县本级社会保险基金支出预算表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34.关于泗县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年县本级社会保险基金预算的说明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三、“三公”经费预算公开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01.泗县2023年“三公”经费预算表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四、泗县2022年预算绩效管理工作开展及2023年重点项目绩效目标情况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01.泗县2022年度预算绩效管理工作开展情况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02.泗县2023年县级重点项目和项目支出绩效目标表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五、地方政府债务信息公开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01.泗县2022年政府一般债务限额和余额情况表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02.关于泗县2022年政府一般债务情况的说明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03.泗县2022年全县政府专项债务限额和余额情况表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04.关于泗县2022年政府专项债务情况的说明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05.泗县地方政府债券发行及还本付息表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F5800"/>
    <w:rsid w:val="279D7722"/>
    <w:rsid w:val="36192964"/>
    <w:rsid w:val="3B726E42"/>
    <w:rsid w:val="476E5D84"/>
    <w:rsid w:val="50685559"/>
    <w:rsid w:val="518147E5"/>
    <w:rsid w:val="5841451A"/>
    <w:rsid w:val="5CC8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916</Words>
  <Characters>1141</Characters>
  <Lines>0</Lines>
  <Paragraphs>0</Paragraphs>
  <TotalTime>16</TotalTime>
  <ScaleCrop>false</ScaleCrop>
  <LinksUpToDate>false</LinksUpToDate>
  <CharactersWithSpaces>1141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2022-01-07T03:06:00Z</dcterms:created>
  <dc:creator>ZL</dc:creator>
  <cp:lastModifiedBy>ZL</cp:lastModifiedBy>
  <dcterms:modified xsi:type="dcterms:W3CDTF">2023-01-13T01:30:54Z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AF652A79FB624F6FA4807EC469C8BECA</vt:lpwstr>
  </property>
</Properties>
</file>