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ind w:left="960" w:leftChars="0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附件5.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jc w:val="center"/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  <w:t>党政部门、事业单位技术和服务需求一览表</w:t>
      </w:r>
    </w:p>
    <w:bookmarkEnd w:id="0"/>
    <w:tbl>
      <w:tblPr>
        <w:tblStyle w:val="6"/>
        <w:tblpPr w:leftFromText="180" w:rightFromText="180" w:vertAnchor="text" w:horzAnchor="page" w:tblpXSpec="center" w:tblpY="57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852"/>
        <w:gridCol w:w="1853"/>
        <w:gridCol w:w="1852"/>
        <w:gridCol w:w="2034"/>
        <w:gridCol w:w="1671"/>
        <w:gridCol w:w="1853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党政部门、事业单位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技术和服务需求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需要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  <w:t>对接的宿州学院二级学院</w:t>
            </w:r>
          </w:p>
        </w:tc>
        <w:tc>
          <w:tcPr>
            <w:tcW w:w="2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46"/>
                <w:tab w:val="center" w:pos="87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</w:t>
            </w: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合作方式</w:t>
            </w:r>
          </w:p>
        </w:tc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149BB"/>
    <w:rsid w:val="78A1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文本1"/>
    <w:basedOn w:val="1"/>
    <w:qFormat/>
    <w:uiPriority w:val="0"/>
    <w:pPr>
      <w:spacing w:after="140" w:line="276" w:lineRule="auto"/>
    </w:pPr>
  </w:style>
  <w:style w:type="table" w:customStyle="1" w:styleId="6">
    <w:name w:val="网格型1"/>
    <w:basedOn w:val="7"/>
    <w:qFormat/>
    <w:uiPriority w:val="0"/>
    <w:pPr>
      <w:widowControl w:val="0"/>
      <w:jc w:val="both"/>
    </w:pPr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2023-07-11T09:06:00Z</dcterms:created>
  <dc:creator>屁柴王〰</dc:creator>
  <cp:lastModifiedBy>屁柴王〰</cp:lastModifiedBy>
  <dcterms:modified xsi:type="dcterms:W3CDTF">2023-07-11T09:06:34Z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