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</w:p>
    <w:p>
      <w:pPr>
        <w:pStyle w:val="14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1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高端仪器仪表相关领域场景应用示范清单</w:t>
      </w:r>
    </w:p>
    <w:p>
      <w:pPr>
        <w:pStyle w:val="1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（场景能力）信息表</w:t>
      </w:r>
    </w:p>
    <w:p>
      <w:pPr>
        <w:pStyle w:val="14"/>
        <w:bidi w:val="0"/>
        <w:rPr>
          <w:rFonts w:hint="eastAsia"/>
          <w:lang w:val="en-US" w:eastAsia="zh-CN"/>
        </w:rPr>
      </w:pPr>
    </w:p>
    <w:tbl>
      <w:tblPr>
        <w:tblStyle w:val="11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7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C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联系人及联系方式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C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场景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pacing w:val="-1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pacing w:val="-1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高端科学仪器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pacing w:val="-1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pacing w:val="-1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工业过程检测仪器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pacing w:val="-1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pacing w:val="-1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环境监测仪器</w:t>
            </w:r>
            <w:r>
              <w:rPr>
                <w:rFonts w:hint="eastAsia" w:cs="Times New Roman" w:eastAsiaTheme="majorEastAsia"/>
                <w:color w:val="000000" w:themeColor="text1"/>
                <w:spacing w:val="-1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、电子测试仪器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pacing w:val="-1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-17"/>
                <w:kern w:val="0"/>
                <w:sz w:val="24"/>
                <w:szCs w:val="24"/>
              </w:rPr>
              <w:t>产品/解决方案名称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-17"/>
                <w:kern w:val="0"/>
                <w:sz w:val="24"/>
                <w:szCs w:val="24"/>
              </w:rPr>
              <w:t>产品/解决方案介绍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介绍该产品或解决方案主要内容、应用行业领域、</w:t>
            </w:r>
            <w:r>
              <w:rPr>
                <w:rFonts w:hint="eastAsia" w:cs="Times New Roman" w:eastAsia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目前市场上使用情况，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能够达到的效果等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000000"/>
                <w:spacing w:val="-17"/>
                <w:kern w:val="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eastAsia="方正黑体_GBK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/解决方案核心指标/能力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介绍该产品或解决方案主要技术指标</w:t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等，300字以内。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eastAsia="方正黑体_GBK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color w:val="000000"/>
                <w:spacing w:val="-17"/>
                <w:kern w:val="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eastAsia="方正黑体_GBK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/解决方案应用要求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介绍该产品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电需求，安装尺寸空间及其他特殊要求</w:t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，300字以内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应用案例</w:t>
            </w:r>
            <w:r>
              <w:rPr>
                <w:rFonts w:hint="eastAsia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介绍该产品或解决方案实际应用案例，在合肥市、安徽省以及全国推广情况</w:t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愿意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发布及发布有效期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是/否；能力供给有效期为XX年XX月-XX年XX月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愿意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参加专题对接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是否愿意无偿提供相关产品参与场景能力展示及意向应用环境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int="eastAsia" w:ascii="方正书宋_GBK" w:hAnsi="方正书宋_GBK" w:eastAsia="方正书宋_GBK" w:cs="方正书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针对政府可能提供的免费试用环境，贵司是否愿意无偿提供相关产品参与场景能力展示？是否希望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与XX应用环境试验/展示</w:t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>
            <w:pPr>
              <w:widowControl/>
              <w:spacing w:line="300" w:lineRule="exact"/>
              <w:ind w:firstLine="0" w:firstLineChars="0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是/否</w:t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所属区域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地市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所属产业链</w:t>
            </w:r>
            <w:r>
              <w:rPr>
                <w:rFonts w:hint="eastAsia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可多选</w:t>
            </w:r>
            <w:r>
              <w:rPr>
                <w:rFonts w:hint="eastAsia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新一代信息技术、新能源汽车和智能网联汽车、数字创意、高端装备制造、新能源和节能环保、绿色食品、生命健康、智能家电、新材料、人工智能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意向对接单位</w:t>
            </w:r>
          </w:p>
        </w:tc>
        <w:tc>
          <w:tcPr>
            <w:tcW w:w="3876" w:type="pct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省有关单位、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地市、县区</w:t>
            </w:r>
            <w:r>
              <w:rPr>
                <w:rFonts w:hint="eastAsia" w:cs="Times New Roman" w:eastAsia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、高校院所、企业等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2098" w:right="1474" w:bottom="158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N2E0MmU0MjE4NzM1OTBmNWJkNzNlMjI5NjgwMTEifQ=="/>
  </w:docVars>
  <w:rsids>
    <w:rsidRoot w:val="7A444762"/>
    <w:rsid w:val="02FF129D"/>
    <w:rsid w:val="040824AC"/>
    <w:rsid w:val="083F75E9"/>
    <w:rsid w:val="0B7948E1"/>
    <w:rsid w:val="0ECF5336"/>
    <w:rsid w:val="0F593B60"/>
    <w:rsid w:val="102E4B94"/>
    <w:rsid w:val="136508E7"/>
    <w:rsid w:val="1722352D"/>
    <w:rsid w:val="196C4D34"/>
    <w:rsid w:val="1F82526B"/>
    <w:rsid w:val="20B07C33"/>
    <w:rsid w:val="22F80E76"/>
    <w:rsid w:val="23586A43"/>
    <w:rsid w:val="2E0745AA"/>
    <w:rsid w:val="2E860788"/>
    <w:rsid w:val="340B4195"/>
    <w:rsid w:val="34142C4F"/>
    <w:rsid w:val="352040D6"/>
    <w:rsid w:val="3B73251E"/>
    <w:rsid w:val="3BDFC64C"/>
    <w:rsid w:val="44D80FAC"/>
    <w:rsid w:val="455D04AC"/>
    <w:rsid w:val="484733C0"/>
    <w:rsid w:val="4BBC374F"/>
    <w:rsid w:val="527B4E61"/>
    <w:rsid w:val="54AB597C"/>
    <w:rsid w:val="55EFB2E6"/>
    <w:rsid w:val="590649AC"/>
    <w:rsid w:val="5BD24C71"/>
    <w:rsid w:val="6C78032F"/>
    <w:rsid w:val="749656EA"/>
    <w:rsid w:val="75D67606"/>
    <w:rsid w:val="7A444762"/>
    <w:rsid w:val="7B7F655F"/>
    <w:rsid w:val="7EEBB89E"/>
    <w:rsid w:val="EA5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ascii="Times New Roman" w:hAnsi="Times New Roman" w:eastAsia="方正小标宋_GBK" w:cstheme="minorBidi"/>
      <w:kern w:val="44"/>
      <w:sz w:val="44"/>
      <w:szCs w:val="44"/>
    </w:rPr>
  </w:style>
  <w:style w:type="paragraph" w:styleId="5">
    <w:name w:val="heading 2"/>
    <w:next w:val="1"/>
    <w:semiHidden/>
    <w:unhideWhenUsed/>
    <w:qFormat/>
    <w:uiPriority w:val="0"/>
    <w:pPr>
      <w:keepNext/>
      <w:keepLines/>
      <w:bidi/>
      <w:spacing w:beforeLines="0" w:beforeAutospacing="0" w:afterLines="0" w:afterAutospacing="0" w:line="590" w:lineRule="exact"/>
      <w:ind w:firstLine="880" w:firstLineChars="200"/>
      <w:jc w:val="both"/>
      <w:outlineLvl w:val="1"/>
    </w:pPr>
    <w:rPr>
      <w:rFonts w:ascii="Times New Roman" w:hAnsi="Times New Roman" w:eastAsia="方正黑体_GBK" w:cstheme="minorBidi"/>
      <w:sz w:val="32"/>
      <w:szCs w:val="32"/>
    </w:rPr>
  </w:style>
  <w:style w:type="paragraph" w:styleId="6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outlineLvl w:val="2"/>
    </w:pPr>
    <w:rPr>
      <w:rFonts w:ascii="Times New Roman" w:hAnsi="Times New Roman" w:eastAsia="方正楷体_GBK" w:cstheme="minorBidi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4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qFormat/>
    <w:uiPriority w:val="99"/>
    <w:pPr>
      <w:widowControl w:val="0"/>
      <w:spacing w:after="140" w:line="500" w:lineRule="exact"/>
      <w:ind w:firstLine="42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paragraph" w:styleId="7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公文格式"/>
    <w:basedOn w:val="1"/>
    <w:qFormat/>
    <w:uiPriority w:val="0"/>
    <w:pPr>
      <w:spacing w:line="590" w:lineRule="exact"/>
      <w:ind w:firstLine="880" w:firstLineChars="200"/>
    </w:pPr>
    <w:rPr>
      <w:rFonts w:ascii="Times New Roman" w:hAnsi="Times New Roman" w:eastAsia="方正仿宋_GBK" w:cs="Times New Roman"/>
      <w:sz w:val="32"/>
    </w:rPr>
  </w:style>
  <w:style w:type="paragraph" w:customStyle="1" w:styleId="15">
    <w:name w:val="公文标题1"/>
    <w:basedOn w:val="4"/>
    <w:next w:val="1"/>
    <w:qFormat/>
    <w:uiPriority w:val="0"/>
    <w:pPr>
      <w:spacing w:line="620" w:lineRule="exact"/>
      <w:ind w:firstLine="0" w:firstLineChars="0"/>
      <w:jc w:val="center"/>
    </w:pPr>
    <w:rPr>
      <w:rFonts w:ascii="Times New Roman" w:hAnsi="Times New Roman" w:eastAsia="方正小标宋_GBK" w:cs="Times New Roman"/>
    </w:rPr>
  </w:style>
  <w:style w:type="paragraph" w:customStyle="1" w:styleId="16">
    <w:name w:val="公文正文"/>
    <w:basedOn w:val="1"/>
    <w:qFormat/>
    <w:uiPriority w:val="0"/>
    <w:pPr>
      <w:spacing w:line="590" w:lineRule="exact"/>
      <w:ind w:firstLine="880" w:firstLineChars="200"/>
      <w:jc w:val="both"/>
    </w:pPr>
    <w:rPr>
      <w:rFonts w:ascii="Times New Roman" w:hAnsi="Times New Roman" w:eastAsia="方正仿宋_GBK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2023-08-10T16:40:00Z</dcterms:created>
  <dc:creator>赵辉</dc:creator>
  <cp:lastModifiedBy>guest</cp:lastModifiedBy>
  <cp:lastPrinted>2023-08-14T16:28:00Z</cp:lastPrinted>
  <dcterms:modified xsi:type="dcterms:W3CDTF">2023-09-13T10:13:54Z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480D6402C4CF42E4BF1BDD1D54877C6E_13</vt:lpwstr>
  </property>
</Properties>
</file>