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安徽中构年产30万套智能仓储储存架设备项目水土保持行政许可承诺书</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30</w:t>
      </w:r>
      <w:r>
        <w:rPr>
          <w:rFonts w:hint="eastAsia" w:asciiTheme="minorEastAsia" w:hAnsiTheme="minorEastAsia" w:eastAsiaTheme="minorEastAsia" w:cstheme="minorEastAsia"/>
          <w:sz w:val="32"/>
          <w:szCs w:val="40"/>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安徽中构年产30万套智能仓储储存架设备项目</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color w:val="auto"/>
          <w:sz w:val="32"/>
          <w:szCs w:val="40"/>
          <w:lang w:val="en-US" w:eastAsia="zh-CN"/>
        </w:rPr>
      </w:pPr>
      <w:r>
        <w:rPr>
          <w:rFonts w:hint="eastAsia" w:asciiTheme="minorEastAsia" w:hAnsiTheme="minorEastAsia" w:eastAsiaTheme="minorEastAsia" w:cstheme="minorEastAsia"/>
          <w:sz w:val="32"/>
          <w:szCs w:val="40"/>
        </w:rPr>
        <w:t xml:space="preserve">项目代码：2203-341324-04-01-819396 </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审批类别：生产建设项目水土保持方案审批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项目建设地点位于安徽省宿州市泗县</w:t>
      </w:r>
      <w:r>
        <w:rPr>
          <w:rFonts w:hint="eastAsia" w:asciiTheme="minorEastAsia" w:hAnsiTheme="minorEastAsia" w:cstheme="minorEastAsia"/>
          <w:sz w:val="32"/>
          <w:szCs w:val="40"/>
          <w:lang w:val="en-US" w:eastAsia="zh-CN"/>
        </w:rPr>
        <w:t>经济开发区管委会唐河路与马鞍山路交叉口北100</w:t>
      </w:r>
      <w:r>
        <w:rPr>
          <w:rFonts w:hint="eastAsia" w:asciiTheme="minorEastAsia" w:hAnsiTheme="minorEastAsia" w:eastAsiaTheme="minorEastAsia" w:cstheme="minorEastAsia"/>
          <w:sz w:val="32"/>
          <w:szCs w:val="40"/>
          <w:lang w:val="en-US" w:eastAsia="zh-CN"/>
        </w:rPr>
        <w:t>米路东。项目占地总面积3.39hm²，均为永久占地</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lang w:val="en-US" w:eastAsia="zh-CN"/>
        </w:rPr>
        <w:t>项目防治责任面积3.39hm2。基本同意水土流失防治责任范围的界</w:t>
      </w:r>
      <w:r>
        <w:rPr>
          <w:rFonts w:hint="eastAsia" w:asciiTheme="minorEastAsia" w:hAnsiTheme="minorEastAsia" w:eastAsiaTheme="minorEastAsia" w:cstheme="minorEastAsia"/>
          <w:sz w:val="32"/>
          <w:szCs w:val="40"/>
        </w:rPr>
        <w:t>定和防治区划分。同意项目水土流失防治标准，执行北方土石山区建设类项目一级标准。基本同意水土流失调查方法与结果。基本同意本项目水土保持补偿费</w:t>
      </w:r>
      <w:r>
        <w:rPr>
          <w:rFonts w:hint="eastAsia" w:asciiTheme="minorEastAsia" w:hAnsiTheme="minorEastAsia" w:cstheme="minorEastAsia"/>
          <w:sz w:val="32"/>
          <w:szCs w:val="40"/>
          <w:lang w:val="en-US" w:eastAsia="zh-CN"/>
        </w:rPr>
        <w:t>2.7141</w:t>
      </w:r>
      <w:r>
        <w:rPr>
          <w:rFonts w:hint="eastAsia" w:asciiTheme="minorEastAsia" w:hAnsiTheme="minorEastAsia" w:eastAsiaTheme="minorEastAsia" w:cstheme="minorEastAsia"/>
          <w:sz w:val="32"/>
          <w:szCs w:val="40"/>
          <w:lang w:val="en-US" w:eastAsia="zh-CN"/>
        </w:rPr>
        <w:t>万</w:t>
      </w:r>
      <w:r>
        <w:rPr>
          <w:rFonts w:hint="eastAsia" w:asciiTheme="minorEastAsia" w:hAnsiTheme="minorEastAsia" w:eastAsiaTheme="minorEastAsia" w:cstheme="minorEastAsia"/>
          <w:sz w:val="32"/>
          <w:szCs w:val="40"/>
        </w:rPr>
        <w:t>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认真履行水土保持各项法定义务。严格执行水土保持“三同时”制度，按照所提交的水土保持方案，落实各项水土保持措施，有效防治项目建设中的水土流失；项目投产使用前完成水土保持设施自主验收并报备</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积极配合水土保持监督检查</w:t>
      </w:r>
      <w:r>
        <w:rPr>
          <w:rFonts w:hint="eastAsia" w:asciiTheme="minorEastAsia" w:hAnsiTheme="minorEastAsia" w:cstheme="minorEastAsia"/>
          <w:sz w:val="32"/>
          <w:szCs w:val="40"/>
          <w:lang w:eastAsia="zh-CN"/>
        </w:rPr>
        <w:t>。</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eastAsiaTheme="minorEastAsia" w:cstheme="minorEastAsia"/>
          <w:sz w:val="32"/>
          <w:szCs w:val="40"/>
          <w:lang w:val="en-US" w:eastAsia="zh-CN"/>
        </w:rPr>
        <w:t>中构</w:t>
      </w:r>
      <w:r>
        <w:rPr>
          <w:rFonts w:hint="eastAsia" w:asciiTheme="minorEastAsia" w:hAnsiTheme="minorEastAsia" w:cstheme="minorEastAsia"/>
          <w:sz w:val="32"/>
          <w:szCs w:val="40"/>
          <w:lang w:val="en-US" w:eastAsia="zh-CN"/>
        </w:rPr>
        <w:t>智能装备（宿州）有限公司</w:t>
      </w:r>
    </w:p>
    <w:p>
      <w:pPr>
        <w:ind w:firstLine="640" w:firstLineChars="200"/>
        <w:rPr>
          <w:rFonts w:hint="default" w:asciiTheme="minorEastAsia" w:hAnsiTheme="minorEastAsia" w:cstheme="minorEastAsia"/>
          <w:sz w:val="32"/>
          <w:szCs w:val="40"/>
          <w:lang w:val="en-US" w:eastAsia="zh-CN"/>
        </w:rPr>
      </w:pPr>
      <w:r>
        <w:rPr>
          <w:rFonts w:hint="eastAsia" w:asciiTheme="minorEastAsia" w:hAnsiTheme="minorEastAsia" w:eastAsiaTheme="minorEastAsia" w:cstheme="minorEastAsia"/>
          <w:sz w:val="32"/>
          <w:szCs w:val="40"/>
        </w:rPr>
        <w:t>六、行政相对人代码：91341324MA</w:t>
      </w:r>
      <w:r>
        <w:rPr>
          <w:rFonts w:hint="eastAsia" w:asciiTheme="minorEastAsia" w:hAnsiTheme="minorEastAsia" w:cstheme="minorEastAsia"/>
          <w:sz w:val="32"/>
          <w:szCs w:val="40"/>
          <w:lang w:val="en-US" w:eastAsia="zh-CN"/>
        </w:rPr>
        <w:t>2WQ1PL5C</w:t>
      </w:r>
      <w:bookmarkStart w:id="0" w:name="_GoBack"/>
      <w:bookmarkEnd w:id="0"/>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王影</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12</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27</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4C71E"/>
    <w:multiLevelType w:val="singleLevel"/>
    <w:tmpl w:val="84A4C7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674F359D"/>
    <w:rsid w:val="051A57EC"/>
    <w:rsid w:val="05740B6D"/>
    <w:rsid w:val="06FD1121"/>
    <w:rsid w:val="078A2B69"/>
    <w:rsid w:val="08245990"/>
    <w:rsid w:val="08FB2C0B"/>
    <w:rsid w:val="0A36450F"/>
    <w:rsid w:val="0D4372D0"/>
    <w:rsid w:val="0D654A75"/>
    <w:rsid w:val="155C03D2"/>
    <w:rsid w:val="15BF331F"/>
    <w:rsid w:val="1690327C"/>
    <w:rsid w:val="19A57654"/>
    <w:rsid w:val="1C7C5B62"/>
    <w:rsid w:val="1EE505FD"/>
    <w:rsid w:val="202D3F03"/>
    <w:rsid w:val="210A75D2"/>
    <w:rsid w:val="238C12E9"/>
    <w:rsid w:val="24CE35CB"/>
    <w:rsid w:val="24DF45CD"/>
    <w:rsid w:val="2B42196B"/>
    <w:rsid w:val="3614361D"/>
    <w:rsid w:val="375B514C"/>
    <w:rsid w:val="3868645B"/>
    <w:rsid w:val="38BE45F9"/>
    <w:rsid w:val="3C4022B1"/>
    <w:rsid w:val="3CDC45F6"/>
    <w:rsid w:val="3E476CE7"/>
    <w:rsid w:val="43587429"/>
    <w:rsid w:val="444C1205"/>
    <w:rsid w:val="45262FEC"/>
    <w:rsid w:val="45E35208"/>
    <w:rsid w:val="461B73E1"/>
    <w:rsid w:val="48C53DF1"/>
    <w:rsid w:val="4AE3640B"/>
    <w:rsid w:val="4F233527"/>
    <w:rsid w:val="51D728D3"/>
    <w:rsid w:val="53A25347"/>
    <w:rsid w:val="54EB68BA"/>
    <w:rsid w:val="59A8383E"/>
    <w:rsid w:val="5DA212D0"/>
    <w:rsid w:val="60186388"/>
    <w:rsid w:val="61172F3B"/>
    <w:rsid w:val="61B843AF"/>
    <w:rsid w:val="61D85D01"/>
    <w:rsid w:val="62B05C7A"/>
    <w:rsid w:val="62F03745"/>
    <w:rsid w:val="669B1AF3"/>
    <w:rsid w:val="66BC0935"/>
    <w:rsid w:val="673A7FBE"/>
    <w:rsid w:val="674F359D"/>
    <w:rsid w:val="6B2D06C1"/>
    <w:rsid w:val="73C55D55"/>
    <w:rsid w:val="7724669A"/>
    <w:rsid w:val="78C26EB6"/>
    <w:rsid w:val="7936131F"/>
    <w:rsid w:val="7F72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515</Words>
  <Characters>580</Characters>
  <Lines>0</Lines>
  <Paragraphs>0</Paragraphs>
  <TotalTime>5</TotalTime>
  <ScaleCrop>false</ScaleCrop>
  <LinksUpToDate>false</LinksUpToDate>
  <CharactersWithSpaces>581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岗岗的</cp:lastModifiedBy>
  <cp:lastPrinted>2021-01-29T01:15:00Z</cp:lastPrinted>
  <dcterms:modified xsi:type="dcterms:W3CDTF">2023-12-28T08:05:35Z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A56BBC01552E41149F77341860EF7E38_13</vt:lpwstr>
  </property>
</Properties>
</file>