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249" w:firstLineChars="7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被拐儿童身份证明出具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公安部等12部门《关于改进和规范公安派出所出具证明工作的意见》：被拐儿童身份证明。经公安部门办案单位调查核实儿童为拐卖受害人，办理户口登记，需要开具证明的，公安派出所应当在核实后出具。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治安大队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经公安部门办案单位调查核实儿童为拐卖受害人，办理户口登记，需要开具证明的。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窗口工作人员进行受理，对符合法定形式的，出具《受理通知书》。对于不符合法定形式，网上或当场一次性告知需要补正的全部内容。3.审查：按照审查标准进行合法性审查。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电话：0557-3583469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