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道路运输企业聘用机动车驾驶人备案</w:t>
      </w:r>
    </w:p>
    <w:p>
      <w:pPr>
        <w:numPr>
          <w:ilvl w:val="0"/>
          <w:numId w:val="1"/>
        </w:numPr>
        <w:rPr>
          <w:rFonts w:hint="eastAsia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办理依据：</w:t>
      </w:r>
      <w:r>
        <w:rPr>
          <w:rFonts w:hint="eastAsia"/>
          <w:b w:val="0"/>
          <w:bCs w:val="0"/>
          <w:i w:val="0"/>
          <w:iCs w:val="0"/>
          <w:sz w:val="32"/>
          <w:szCs w:val="32"/>
          <w:lang w:val="en-US" w:eastAsia="zh-CN"/>
        </w:rPr>
        <w:t>《机动车驾驶证申领和使用规定》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二、受理条件：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机动车驾驶人被道路运输企业聘用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三、申请材料：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1、身份证明2、驾驶证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四、办理流程：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2.受理：窗口工作人员进行受理，对符合法定形式的，出具《受理通知书》。对于不符合法定形式，网上或当场一次性告知需要补正的全部内容。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3.审查：按照审查标准进行合法性审查。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法定办结时限：1个工作日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承诺办结时限：1个工作日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八、数量限制：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九、年审年检：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十、注意事项：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十一、联系电话：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0557-7015769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i w:val="0"/>
          <w:iCs w:val="0"/>
          <w:sz w:val="32"/>
          <w:szCs w:val="32"/>
          <w:lang w:val="en-US" w:eastAsia="zh-CN"/>
        </w:rPr>
        <w:t>十二、</w:t>
      </w:r>
      <w:r>
        <w:rPr>
          <w:rFonts w:hint="eastAsia"/>
          <w:b/>
          <w:bCs/>
          <w:i w:val="0"/>
          <w:iCs w:val="0"/>
          <w:sz w:val="30"/>
          <w:szCs w:val="30"/>
          <w:lang w:val="en-US" w:eastAsia="zh-CN"/>
        </w:rPr>
        <w:t>监督电话：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0557-7358008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8BDCF"/>
    <w:multiLevelType w:val="singleLevel"/>
    <w:tmpl w:val="65A8BDC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2024-01-18T05:53:07Z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