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36"/>
          <w:szCs w:val="36"/>
        </w:rPr>
      </w:pPr>
      <w:r>
        <w:rPr>
          <w:rFonts w:hint="eastAsia"/>
          <w:b/>
          <w:bCs/>
          <w:sz w:val="36"/>
          <w:szCs w:val="36"/>
        </w:rPr>
        <w:t>前往港澳通行证的签发</w:t>
      </w:r>
    </w:p>
    <w:p>
      <w:pPr>
        <w:numPr>
          <w:ilvl w:val="0"/>
          <w:numId w:val="0"/>
        </w:numPr>
        <w:rPr>
          <w:rFonts w:hint="eastAsia"/>
          <w:b w:val="0"/>
          <w:bCs w:val="0"/>
          <w:sz w:val="32"/>
          <w:szCs w:val="32"/>
          <w:lang w:val="en-US" w:eastAsia="zh-CN"/>
        </w:rPr>
      </w:pPr>
      <w:r>
        <w:rPr>
          <w:rFonts w:hint="eastAsia"/>
          <w:b/>
          <w:bCs/>
          <w:sz w:val="32"/>
          <w:szCs w:val="32"/>
          <w:lang w:val="en-US" w:eastAsia="zh-CN"/>
        </w:rPr>
        <w:t>一、设定依据：</w:t>
      </w:r>
      <w:r>
        <w:rPr>
          <w:rFonts w:hint="eastAsia"/>
          <w:b w:val="0"/>
          <w:bCs w:val="0"/>
          <w:sz w:val="32"/>
          <w:szCs w:val="32"/>
          <w:lang w:val="en-US" w:eastAsia="zh-CN"/>
        </w:rPr>
        <w:t>《中国公民因私事往来香港地区或者澳门地区的暂行管理办法》</w:t>
      </w:r>
    </w:p>
    <w:p>
      <w:pPr>
        <w:numPr>
          <w:ilvl w:val="0"/>
          <w:numId w:val="0"/>
        </w:numPr>
        <w:rPr>
          <w:rFonts w:hint="eastAsia"/>
          <w:b w:val="0"/>
          <w:bCs w:val="0"/>
          <w:sz w:val="32"/>
          <w:szCs w:val="32"/>
          <w:lang w:val="en-US" w:eastAsia="zh-CN"/>
        </w:rPr>
      </w:pPr>
      <w:r>
        <w:rPr>
          <w:rFonts w:hint="eastAsia"/>
          <w:b w:val="0"/>
          <w:bCs w:val="0"/>
          <w:sz w:val="32"/>
          <w:szCs w:val="32"/>
          <w:lang w:val="en-US" w:eastAsia="zh-CN"/>
        </w:rPr>
        <w:t>第三条：内地公民因私事前往香港、澳门，凭我国公安机关签发的前往港澳通行证或者往来港澳通行证从指定的口岸通行……</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第六条：内地公民因私事前往香港、澳门，须向户口所在地的市、县公安局出入境管理部门提出申请。</w:t>
      </w:r>
    </w:p>
    <w:p>
      <w:pPr>
        <w:numPr>
          <w:ilvl w:val="0"/>
          <w:numId w:val="0"/>
        </w:numPr>
        <w:rPr>
          <w:rFonts w:hint="eastAsia"/>
          <w:b w:val="0"/>
          <w:bCs w:val="0"/>
          <w:sz w:val="32"/>
          <w:szCs w:val="32"/>
          <w:lang w:val="en-US" w:eastAsia="zh-CN"/>
        </w:rPr>
      </w:pPr>
      <w:r>
        <w:rPr>
          <w:rFonts w:hint="eastAsia"/>
          <w:b w:val="0"/>
          <w:bCs w:val="0"/>
          <w:sz w:val="32"/>
          <w:szCs w:val="32"/>
          <w:lang w:val="en-US" w:eastAsia="zh-CN"/>
        </w:rPr>
        <w:t>第二十二条：前往港澳通行证在有效期内一次使用有效。往来港澳通行证有效期五年，可以延期二次，每次不超过五年，证件由持证人保存、使用，每次前往香港、澳门均须按照本办法第六条、第八条、第十条的规定办理申请手续，经批准的作一次往返签注。经公安部特别授权的公安机关可以作多次往返签注。</w:t>
      </w:r>
    </w:p>
    <w:p>
      <w:pPr>
        <w:numPr>
          <w:ilvl w:val="0"/>
          <w:numId w:val="0"/>
        </w:numPr>
        <w:rPr>
          <w:rFonts w:hint="eastAsia"/>
          <w:b w:val="0"/>
          <w:bCs w:val="0"/>
          <w:sz w:val="32"/>
          <w:szCs w:val="32"/>
          <w:lang w:val="en-US" w:eastAsia="zh-CN"/>
        </w:rPr>
      </w:pPr>
      <w:r>
        <w:rPr>
          <w:rFonts w:hint="eastAsia"/>
          <w:b/>
          <w:bCs/>
          <w:sz w:val="32"/>
          <w:szCs w:val="32"/>
          <w:lang w:val="en-US" w:eastAsia="zh-CN"/>
        </w:rPr>
        <w:t>二、申请条件：</w:t>
      </w:r>
      <w:r>
        <w:rPr>
          <w:rFonts w:hint="eastAsia"/>
          <w:b w:val="0"/>
          <w:bCs w:val="0"/>
          <w:sz w:val="32"/>
          <w:szCs w:val="32"/>
          <w:lang w:val="en-US" w:eastAsia="zh-CN"/>
        </w:rPr>
        <w:t>内地居民有下列情形之一的，可以申请前往香港或者澳门定居：</w:t>
      </w:r>
    </w:p>
    <w:p>
      <w:pPr>
        <w:numPr>
          <w:ilvl w:val="0"/>
          <w:numId w:val="0"/>
        </w:numPr>
        <w:rPr>
          <w:rFonts w:hint="eastAsia"/>
          <w:b w:val="0"/>
          <w:bCs w:val="0"/>
          <w:sz w:val="32"/>
          <w:szCs w:val="32"/>
          <w:lang w:val="en-US" w:eastAsia="zh-CN"/>
        </w:rPr>
      </w:pPr>
      <w:r>
        <w:rPr>
          <w:rFonts w:hint="eastAsia"/>
          <w:b w:val="0"/>
          <w:bCs w:val="0"/>
          <w:sz w:val="32"/>
          <w:szCs w:val="32"/>
          <w:lang w:val="en-US" w:eastAsia="zh-CN"/>
        </w:rPr>
        <w:t>（一）夫妻一方定居香港或者澳门的；可同时申请偕行未满十八周岁的子女；</w:t>
      </w:r>
    </w:p>
    <w:p>
      <w:pPr>
        <w:numPr>
          <w:ilvl w:val="0"/>
          <w:numId w:val="0"/>
        </w:numPr>
        <w:rPr>
          <w:rFonts w:hint="eastAsia"/>
          <w:b w:val="0"/>
          <w:bCs w:val="0"/>
          <w:sz w:val="32"/>
          <w:szCs w:val="32"/>
          <w:lang w:val="en-US" w:eastAsia="zh-CN"/>
        </w:rPr>
      </w:pPr>
      <w:r>
        <w:rPr>
          <w:rFonts w:hint="eastAsia"/>
          <w:b w:val="0"/>
          <w:bCs w:val="0"/>
          <w:sz w:val="32"/>
          <w:szCs w:val="32"/>
          <w:lang w:val="en-US" w:eastAsia="zh-CN"/>
        </w:rPr>
        <w:t>（二）十八周岁以上、未满六十周岁，其在香港或者澳门定居的父母均六十周岁以上且在香港或者澳门无子女，需要其前往照顾的；</w:t>
      </w:r>
    </w:p>
    <w:p>
      <w:pPr>
        <w:numPr>
          <w:ilvl w:val="0"/>
          <w:numId w:val="0"/>
        </w:numPr>
        <w:rPr>
          <w:rFonts w:hint="eastAsia"/>
          <w:b w:val="0"/>
          <w:bCs w:val="0"/>
          <w:sz w:val="32"/>
          <w:szCs w:val="32"/>
          <w:lang w:val="en-US" w:eastAsia="zh-CN"/>
        </w:rPr>
      </w:pPr>
      <w:r>
        <w:rPr>
          <w:rFonts w:hint="eastAsia"/>
          <w:b w:val="0"/>
          <w:bCs w:val="0"/>
          <w:sz w:val="32"/>
          <w:szCs w:val="32"/>
          <w:lang w:val="en-US" w:eastAsia="zh-CN"/>
        </w:rPr>
        <w:t>（三）六十周岁以上且在内地无子女，需要投靠在香港或者澳门定居的十八周岁以上子女的；</w:t>
      </w:r>
    </w:p>
    <w:p>
      <w:pPr>
        <w:numPr>
          <w:ilvl w:val="0"/>
          <w:numId w:val="0"/>
        </w:numPr>
        <w:rPr>
          <w:rFonts w:hint="eastAsia"/>
          <w:b w:val="0"/>
          <w:bCs w:val="0"/>
          <w:sz w:val="32"/>
          <w:szCs w:val="32"/>
          <w:lang w:val="en-US" w:eastAsia="zh-CN"/>
        </w:rPr>
      </w:pPr>
      <w:r>
        <w:rPr>
          <w:rFonts w:hint="eastAsia"/>
          <w:b w:val="0"/>
          <w:bCs w:val="0"/>
          <w:sz w:val="32"/>
          <w:szCs w:val="32"/>
          <w:lang w:val="en-US" w:eastAsia="zh-CN"/>
        </w:rPr>
        <w:t>（四）未满十八周岁，需要投靠在香港或者澳门定居的父母的；</w:t>
      </w:r>
    </w:p>
    <w:p>
      <w:pPr>
        <w:numPr>
          <w:ilvl w:val="0"/>
          <w:numId w:val="0"/>
        </w:numPr>
        <w:rPr>
          <w:rFonts w:hint="eastAsia"/>
          <w:b w:val="0"/>
          <w:bCs w:val="0"/>
          <w:sz w:val="32"/>
          <w:szCs w:val="32"/>
          <w:lang w:val="en-US" w:eastAsia="zh-CN"/>
        </w:rPr>
      </w:pPr>
      <w:r>
        <w:rPr>
          <w:rFonts w:hint="eastAsia"/>
          <w:b w:val="0"/>
          <w:bCs w:val="0"/>
          <w:sz w:val="32"/>
          <w:szCs w:val="32"/>
          <w:lang w:val="en-US" w:eastAsia="zh-CN"/>
        </w:rPr>
        <w:t>（五）香港或者澳门永久性居民子女；</w:t>
      </w:r>
    </w:p>
    <w:p>
      <w:pPr>
        <w:numPr>
          <w:ilvl w:val="0"/>
          <w:numId w:val="0"/>
        </w:numPr>
        <w:rPr>
          <w:rFonts w:hint="eastAsia"/>
          <w:b w:val="0"/>
          <w:bCs w:val="0"/>
          <w:sz w:val="32"/>
          <w:szCs w:val="32"/>
          <w:lang w:val="en-US" w:eastAsia="zh-CN"/>
        </w:rPr>
      </w:pPr>
      <w:r>
        <w:rPr>
          <w:rFonts w:hint="eastAsia"/>
          <w:b w:val="0"/>
          <w:bCs w:val="0"/>
          <w:sz w:val="32"/>
          <w:szCs w:val="32"/>
          <w:lang w:val="en-US" w:eastAsia="zh-CN"/>
        </w:rPr>
        <w:t>（六）特殊情况需要前往香港或者澳门定居的。</w:t>
      </w:r>
    </w:p>
    <w:p>
      <w:pPr>
        <w:numPr>
          <w:ilvl w:val="0"/>
          <w:numId w:val="0"/>
        </w:numPr>
        <w:rPr>
          <w:rFonts w:hint="eastAsia"/>
          <w:b/>
          <w:bCs/>
          <w:sz w:val="30"/>
          <w:szCs w:val="30"/>
          <w:lang w:val="en-US" w:eastAsia="zh-CN"/>
        </w:rPr>
      </w:pPr>
      <w:r>
        <w:rPr>
          <w:rFonts w:hint="eastAsia"/>
          <w:b/>
          <w:bCs/>
          <w:sz w:val="30"/>
          <w:szCs w:val="30"/>
          <w:lang w:val="en-US" w:eastAsia="zh-CN"/>
        </w:rPr>
        <w:t>三、申请材料</w:t>
      </w:r>
    </w:p>
    <w:p>
      <w:pPr>
        <w:numPr>
          <w:ilvl w:val="0"/>
          <w:numId w:val="1"/>
        </w:numPr>
        <w:rPr>
          <w:rFonts w:hint="eastAsia"/>
          <w:b w:val="0"/>
          <w:bCs w:val="0"/>
          <w:sz w:val="30"/>
          <w:szCs w:val="30"/>
          <w:lang w:val="en-US" w:eastAsia="zh-CN"/>
        </w:rPr>
      </w:pPr>
      <w:r>
        <w:rPr>
          <w:rFonts w:hint="eastAsia"/>
          <w:b w:val="0"/>
          <w:bCs w:val="0"/>
          <w:sz w:val="30"/>
          <w:szCs w:val="30"/>
          <w:lang w:val="en-US" w:eastAsia="zh-CN"/>
        </w:rPr>
        <w:t>中华人民共和国居民户口簿</w:t>
      </w:r>
    </w:p>
    <w:p>
      <w:pPr>
        <w:numPr>
          <w:ilvl w:val="0"/>
          <w:numId w:val="1"/>
        </w:numPr>
        <w:rPr>
          <w:rFonts w:hint="eastAsia"/>
          <w:b w:val="0"/>
          <w:bCs w:val="0"/>
          <w:sz w:val="30"/>
          <w:szCs w:val="30"/>
          <w:lang w:val="en-US" w:eastAsia="zh-CN"/>
        </w:rPr>
      </w:pPr>
      <w:r>
        <w:rPr>
          <w:rFonts w:hint="eastAsia"/>
          <w:b w:val="0"/>
          <w:bCs w:val="0"/>
          <w:sz w:val="30"/>
          <w:szCs w:val="30"/>
          <w:lang w:val="en-US" w:eastAsia="zh-CN"/>
        </w:rPr>
        <w:t>港澳关系人居民身份证港澳关系人来往内地通行证</w:t>
      </w:r>
    </w:p>
    <w:p>
      <w:pPr>
        <w:numPr>
          <w:ilvl w:val="0"/>
          <w:numId w:val="2"/>
        </w:numPr>
        <w:rPr>
          <w:rFonts w:hint="eastAsia"/>
          <w:b/>
          <w:bCs/>
          <w:sz w:val="30"/>
          <w:szCs w:val="30"/>
          <w:lang w:val="en-US" w:eastAsia="zh-CN"/>
        </w:rPr>
      </w:pPr>
      <w:r>
        <w:rPr>
          <w:rFonts w:hint="eastAsia"/>
          <w:b/>
          <w:bCs/>
          <w:sz w:val="30"/>
          <w:szCs w:val="30"/>
          <w:lang w:val="en-US" w:eastAsia="zh-CN"/>
        </w:rPr>
        <w:t>办理流程（含特殊程序）</w:t>
      </w:r>
    </w:p>
    <w:p>
      <w:pPr>
        <w:numPr>
          <w:numId w:val="0"/>
        </w:numPr>
        <w:rPr>
          <w:rFonts w:hint="eastAsia"/>
          <w:b w:val="0"/>
          <w:bCs w:val="0"/>
          <w:sz w:val="30"/>
          <w:szCs w:val="30"/>
          <w:lang w:val="en-US" w:eastAsia="zh-CN"/>
        </w:rPr>
      </w:pPr>
      <w:r>
        <w:rPr>
          <w:rFonts w:hint="eastAsia"/>
          <w:b w:val="0"/>
          <w:bCs w:val="0"/>
          <w:sz w:val="30"/>
          <w:szCs w:val="30"/>
          <w:lang w:val="en-US" w:eastAsia="zh-CN"/>
        </w:rPr>
        <w:t>1.申请：申请人通过安徽政务服务网宿州分厅（http://sz.ahzwfw.gov.cn/）或到泗县政务服务中心进行申请。</w:t>
      </w:r>
    </w:p>
    <w:p>
      <w:pPr>
        <w:numPr>
          <w:ilvl w:val="0"/>
          <w:numId w:val="0"/>
        </w:numPr>
        <w:rPr>
          <w:rFonts w:hint="eastAsia"/>
          <w:b w:val="0"/>
          <w:bCs w:val="0"/>
          <w:sz w:val="30"/>
          <w:szCs w:val="30"/>
          <w:lang w:val="en-US" w:eastAsia="zh-CN"/>
        </w:rPr>
      </w:pPr>
      <w:r>
        <w:rPr>
          <w:rFonts w:hint="eastAsia"/>
          <w:b w:val="0"/>
          <w:bCs w:val="0"/>
          <w:sz w:val="30"/>
          <w:szCs w:val="30"/>
          <w:lang w:val="en-US" w:eastAsia="zh-CN"/>
        </w:rPr>
        <w:t>2.受理：对申请材料进行受理，对申请材料齐全且符合法定形式的，出具《受理通知书》。申请材料不齐全或不符合法定形式，网上或当场一次性告知需要补正的全部内容，并出具《补齐补正通知书》。</w:t>
      </w:r>
    </w:p>
    <w:p>
      <w:pPr>
        <w:numPr>
          <w:ilvl w:val="0"/>
          <w:numId w:val="0"/>
        </w:numPr>
        <w:rPr>
          <w:rFonts w:hint="eastAsia"/>
          <w:b w:val="0"/>
          <w:bCs w:val="0"/>
          <w:sz w:val="30"/>
          <w:szCs w:val="30"/>
          <w:lang w:val="en-US" w:eastAsia="zh-CN"/>
        </w:rPr>
      </w:pPr>
      <w:r>
        <w:rPr>
          <w:rFonts w:hint="eastAsia"/>
          <w:b w:val="0"/>
          <w:bCs w:val="0"/>
          <w:sz w:val="30"/>
          <w:szCs w:val="30"/>
          <w:lang w:val="en-US" w:eastAsia="zh-CN"/>
        </w:rPr>
        <w:t>3.审查：对其受理材料进行合法性审查。</w:t>
      </w:r>
    </w:p>
    <w:p>
      <w:pPr>
        <w:numPr>
          <w:ilvl w:val="0"/>
          <w:numId w:val="0"/>
        </w:numPr>
        <w:rPr>
          <w:rFonts w:hint="eastAsia"/>
          <w:b w:val="0"/>
          <w:bCs w:val="0"/>
          <w:sz w:val="30"/>
          <w:szCs w:val="30"/>
          <w:lang w:val="en-US" w:eastAsia="zh-CN"/>
        </w:rPr>
      </w:pPr>
      <w:r>
        <w:rPr>
          <w:rFonts w:hint="eastAsia"/>
          <w:b w:val="0"/>
          <w:bCs w:val="0"/>
          <w:sz w:val="30"/>
          <w:szCs w:val="30"/>
          <w:lang w:val="en-US" w:eastAsia="zh-CN"/>
        </w:rPr>
        <w:t>4.办结：根据审查结果对符合办理条件的予以办结。</w:t>
      </w:r>
    </w:p>
    <w:p>
      <w:pPr>
        <w:numPr>
          <w:ilvl w:val="0"/>
          <w:numId w:val="0"/>
        </w:numPr>
        <w:rPr>
          <w:rFonts w:hint="eastAsia"/>
          <w:b/>
          <w:bCs/>
          <w:sz w:val="30"/>
          <w:szCs w:val="30"/>
          <w:lang w:val="en-US" w:eastAsia="zh-CN"/>
        </w:rPr>
      </w:pPr>
      <w:r>
        <w:rPr>
          <w:rFonts w:hint="eastAsia"/>
          <w:b/>
          <w:bCs/>
          <w:sz w:val="30"/>
          <w:szCs w:val="30"/>
          <w:lang w:val="en-US" w:eastAsia="zh-CN"/>
        </w:rPr>
        <w:t>五、办理时限：</w:t>
      </w:r>
    </w:p>
    <w:p>
      <w:pPr>
        <w:numPr>
          <w:ilvl w:val="0"/>
          <w:numId w:val="0"/>
        </w:numPr>
        <w:rPr>
          <w:rFonts w:hint="eastAsia"/>
          <w:b w:val="0"/>
          <w:bCs w:val="0"/>
          <w:sz w:val="30"/>
          <w:szCs w:val="30"/>
          <w:lang w:val="en-US" w:eastAsia="zh-CN"/>
        </w:rPr>
      </w:pPr>
      <w:r>
        <w:rPr>
          <w:rFonts w:hint="eastAsia"/>
          <w:b w:val="0"/>
          <w:bCs w:val="0"/>
          <w:sz w:val="30"/>
          <w:szCs w:val="30"/>
          <w:lang w:val="en-US" w:eastAsia="zh-CN"/>
        </w:rPr>
        <w:t>法定办结时限：40个工作日</w:t>
      </w:r>
    </w:p>
    <w:p>
      <w:pPr>
        <w:numPr>
          <w:ilvl w:val="0"/>
          <w:numId w:val="0"/>
        </w:numPr>
        <w:rPr>
          <w:rFonts w:hint="eastAsia"/>
          <w:b w:val="0"/>
          <w:bCs w:val="0"/>
          <w:sz w:val="30"/>
          <w:szCs w:val="30"/>
          <w:lang w:val="en-US" w:eastAsia="zh-CN"/>
        </w:rPr>
      </w:pPr>
      <w:r>
        <w:rPr>
          <w:rFonts w:hint="eastAsia"/>
          <w:b w:val="0"/>
          <w:bCs w:val="0"/>
          <w:sz w:val="30"/>
          <w:szCs w:val="30"/>
          <w:lang w:val="en-US" w:eastAsia="zh-CN"/>
        </w:rPr>
        <w:t>承诺办结时限：1个工作日</w:t>
      </w:r>
    </w:p>
    <w:p>
      <w:pPr>
        <w:numPr>
          <w:numId w:val="0"/>
        </w:numPr>
        <w:rPr>
          <w:rFonts w:hint="eastAsia"/>
          <w:b w:val="0"/>
          <w:bCs w:val="0"/>
          <w:sz w:val="30"/>
          <w:szCs w:val="30"/>
          <w:lang w:val="en-US" w:eastAsia="zh-CN"/>
        </w:rPr>
      </w:pPr>
      <w:r>
        <w:rPr>
          <w:rFonts w:hint="eastAsia"/>
          <w:b/>
          <w:bCs/>
          <w:sz w:val="30"/>
          <w:szCs w:val="30"/>
          <w:lang w:val="en-US" w:eastAsia="zh-CN"/>
        </w:rPr>
        <w:t>六、</w:t>
      </w:r>
      <w:bookmarkStart w:id="0" w:name="_GoBack"/>
      <w:bookmarkEnd w:id="0"/>
      <w:r>
        <w:rPr>
          <w:rFonts w:hint="eastAsia"/>
          <w:b/>
          <w:bCs/>
          <w:sz w:val="30"/>
          <w:szCs w:val="30"/>
          <w:lang w:val="en-US" w:eastAsia="zh-CN"/>
        </w:rPr>
        <w:t>收费依据及标准：</w:t>
      </w:r>
      <w:r>
        <w:rPr>
          <w:rFonts w:hint="eastAsia"/>
          <w:b w:val="0"/>
          <w:bCs w:val="0"/>
          <w:sz w:val="30"/>
          <w:szCs w:val="30"/>
          <w:lang w:val="en-US" w:eastAsia="zh-CN"/>
        </w:rPr>
        <w:t>国家发展改革委、财政部《关于降低电信网码号资源占用费等部分行政事业性收费标准的通知》（发改价格〔2017〕1186号）；40元/证</w:t>
      </w:r>
    </w:p>
    <w:p>
      <w:pPr>
        <w:numPr>
          <w:ilvl w:val="0"/>
          <w:numId w:val="0"/>
        </w:numPr>
        <w:rPr>
          <w:rFonts w:hint="eastAsia"/>
          <w:b w:val="0"/>
          <w:bCs w:val="0"/>
          <w:sz w:val="30"/>
          <w:szCs w:val="30"/>
          <w:lang w:val="en-US" w:eastAsia="zh-CN"/>
        </w:rPr>
      </w:pPr>
      <w:r>
        <w:rPr>
          <w:rFonts w:hint="eastAsia"/>
          <w:b/>
          <w:bCs/>
          <w:sz w:val="30"/>
          <w:szCs w:val="30"/>
          <w:lang w:val="en-US" w:eastAsia="zh-CN"/>
        </w:rPr>
        <w:t>七、数量限制：</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八、决定证件：</w:t>
      </w:r>
      <w:r>
        <w:rPr>
          <w:rFonts w:hint="eastAsia"/>
          <w:b w:val="0"/>
          <w:bCs w:val="0"/>
          <w:sz w:val="30"/>
          <w:szCs w:val="30"/>
          <w:lang w:val="en-US" w:eastAsia="zh-CN"/>
        </w:rPr>
        <w:t>前往港澳通行证</w:t>
      </w:r>
    </w:p>
    <w:p>
      <w:pPr>
        <w:numPr>
          <w:ilvl w:val="0"/>
          <w:numId w:val="0"/>
        </w:numPr>
        <w:rPr>
          <w:rFonts w:hint="eastAsia"/>
          <w:b w:val="0"/>
          <w:bCs w:val="0"/>
          <w:sz w:val="30"/>
          <w:szCs w:val="30"/>
          <w:lang w:val="en-US" w:eastAsia="zh-CN"/>
        </w:rPr>
      </w:pPr>
      <w:r>
        <w:rPr>
          <w:rFonts w:hint="eastAsia"/>
          <w:b/>
          <w:bCs/>
          <w:sz w:val="30"/>
          <w:szCs w:val="30"/>
          <w:lang w:val="en-US" w:eastAsia="zh-CN"/>
        </w:rPr>
        <w:t>九、年检要求：</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十：注意事项：</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十、联系电话：</w:t>
      </w:r>
      <w:r>
        <w:rPr>
          <w:rFonts w:hint="eastAsia"/>
          <w:b w:val="0"/>
          <w:bCs w:val="0"/>
          <w:sz w:val="30"/>
          <w:szCs w:val="30"/>
          <w:lang w:val="en-US" w:eastAsia="zh-CN"/>
        </w:rPr>
        <w:t>0557-7015769</w:t>
      </w:r>
    </w:p>
    <w:p>
      <w:pPr>
        <w:numPr>
          <w:ilvl w:val="0"/>
          <w:numId w:val="0"/>
        </w:numPr>
        <w:rPr>
          <w:rFonts w:hint="eastAsia"/>
          <w:b w:val="0"/>
          <w:bCs w:val="0"/>
          <w:sz w:val="30"/>
          <w:szCs w:val="30"/>
          <w:lang w:val="en-US" w:eastAsia="zh-CN"/>
        </w:rPr>
      </w:pPr>
      <w:r>
        <w:rPr>
          <w:rFonts w:hint="eastAsia"/>
          <w:b/>
          <w:bCs/>
          <w:sz w:val="30"/>
          <w:szCs w:val="30"/>
          <w:lang w:val="en-US" w:eastAsia="zh-CN"/>
        </w:rPr>
        <w:t>十一、监督电话：</w:t>
      </w:r>
      <w:r>
        <w:rPr>
          <w:rFonts w:hint="eastAsia"/>
          <w:b w:val="0"/>
          <w:bCs w:val="0"/>
          <w:sz w:val="30"/>
          <w:szCs w:val="30"/>
          <w:lang w:val="en-US" w:eastAsia="zh-CN"/>
        </w:rPr>
        <w:t>0557-7358008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7C187"/>
    <w:multiLevelType w:val="singleLevel"/>
    <w:tmpl w:val="6577C187"/>
    <w:lvl w:ilvl="0" w:tentative="0">
      <w:start w:val="1"/>
      <w:numFmt w:val="chineseCounting"/>
      <w:suff w:val="nothing"/>
      <w:lvlText w:val="（%1）"/>
      <w:lvlJc w:val="left"/>
    </w:lvl>
  </w:abstractNum>
  <w:abstractNum w:abstractNumId="1">
    <w:nsid w:val="659FB1E7"/>
    <w:multiLevelType w:val="singleLevel"/>
    <w:tmpl w:val="659FB1E7"/>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2B5F4C"/>
    <w:rsid w:val="37EB31F6"/>
    <w:rsid w:val="3F101AF1"/>
    <w:rsid w:val="6A2A70EC"/>
    <w:rsid w:val="7A444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2024-01-11T09:15:22Z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