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9646" w:wrap="auto" w:vAnchor="margin" w:hAnchor="page" w:x="1218" w:y="1320"/>
        <w:widowControl w:val="0"/>
        <w:autoSpaceDE w:val="0"/>
        <w:autoSpaceDN w:val="0"/>
        <w:spacing w:before="0" w:after="0" w:line="523" w:lineRule="exact"/>
        <w:ind w:left="0" w:right="0" w:firstLine="0"/>
        <w:jc w:val="center"/>
        <w:rPr>
          <w:rFonts w:ascii="Times New Roman"/>
          <w:color w:val="000000"/>
          <w:spacing w:val="0"/>
          <w:sz w:val="44"/>
        </w:rPr>
      </w:pPr>
      <w:r>
        <w:rPr>
          <w:rFonts w:hint="eastAsia" w:ascii="LQISAM+FZXBSK" w:hAnsi="LQISAM+FZXBSK" w:cs="LQISAM+FZXBSK"/>
          <w:color w:val="000000"/>
          <w:spacing w:val="1"/>
          <w:sz w:val="44"/>
        </w:rPr>
        <w:t>联合收割机跨区收获作业证的发放</w:t>
      </w:r>
    </w:p>
    <w:p>
      <w:pPr>
        <w:keepNext w:val="0"/>
        <w:keepLines w:val="0"/>
        <w:pageBreakBefore w:val="0"/>
        <w:framePr w:w="660" w:wrap="auto" w:vAnchor="margin" w:hAnchor="text" w:x="5491" w:y="251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2136" w:wrap="auto" w:vAnchor="margin" w:hAnchor="text" w:x="4752" w:y="2825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申请人提供相关材料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不予</w:t>
      </w:r>
    </w:p>
    <w:p>
      <w:pPr>
        <w:keepNext w:val="0"/>
        <w:keepLines w:val="0"/>
        <w:pageBreakBefore w:val="0"/>
        <w:framePr w:w="660" w:wrap="auto" w:vAnchor="margin" w:hAnchor="text" w:x="9029" w:y="38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660" w:wrap="auto" w:vAnchor="margin" w:hAnchor="text" w:x="5594" w:y="463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受理</w:t>
      </w:r>
    </w:p>
    <w:p>
      <w:pPr>
        <w:keepNext w:val="0"/>
        <w:keepLines w:val="0"/>
        <w:pageBreakBefore w:val="0"/>
        <w:framePr w:w="1714" w:wrap="auto" w:vAnchor="margin" w:hAnchor="text" w:x="7594" w:y="474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不符合受理条件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审验申请人申请材</w:t>
      </w:r>
    </w:p>
    <w:p>
      <w:pPr>
        <w:keepNext w:val="0"/>
        <w:keepLines w:val="0"/>
        <w:pageBreakBefore w:val="0"/>
        <w:framePr w:w="1925" w:wrap="auto" w:vAnchor="margin" w:hAnchor="text" w:x="4961" w:y="4942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17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料是否符合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材料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合要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求退</w:t>
      </w:r>
    </w:p>
    <w:p>
      <w:pPr>
        <w:keepNext w:val="0"/>
        <w:keepLines w:val="0"/>
        <w:pageBreakBefore w:val="0"/>
        <w:framePr w:w="660" w:wrap="auto" w:vAnchor="margin" w:hAnchor="text" w:x="1596" w:y="5563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06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回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margin" w:hAnchor="text" w:x="6631" w:y="5904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660" w:wrap="auto" w:vAnchor="margin" w:hAnchor="text" w:x="5585" w:y="820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审查人员应依据法定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条件、程序和职责对申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请人提交的材料进行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-6"/>
          <w:sz w:val="21"/>
        </w:rPr>
        <w:t>审核，提出是否批准的</w:t>
      </w:r>
    </w:p>
    <w:p>
      <w:pPr>
        <w:keepNext w:val="0"/>
        <w:keepLines w:val="0"/>
        <w:pageBreakBefore w:val="0"/>
        <w:framePr w:w="2330" w:wrap="auto" w:vAnchor="margin" w:hAnchor="text" w:x="4778" w:y="852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81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初步审查意见。</w:t>
      </w:r>
    </w:p>
    <w:p>
      <w:pPr>
        <w:keepNext w:val="0"/>
        <w:keepLines w:val="0"/>
        <w:pageBreakBefore w:val="0"/>
        <w:framePr w:w="1294" w:wrap="auto" w:vAnchor="margin" w:hAnchor="text" w:x="7730" w:y="865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不符合要求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出具不予认定通知书并送达</w:t>
      </w:r>
    </w:p>
    <w:p>
      <w:pPr>
        <w:keepNext w:val="0"/>
        <w:keepLines w:val="0"/>
        <w:pageBreakBefore w:val="0"/>
        <w:framePr w:w="2770" w:wrap="auto" w:vAnchor="margin" w:hAnchor="text" w:x="7778" w:y="10711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5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申请人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符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合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要</w:t>
      </w:r>
    </w:p>
    <w:p>
      <w:pPr>
        <w:keepNext w:val="0"/>
        <w:keepLines w:val="0"/>
        <w:pageBreakBefore w:val="0"/>
        <w:framePr w:w="449" w:wrap="auto" w:vAnchor="margin" w:hAnchor="text" w:x="4838" w:y="1084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0"/>
          <w:sz w:val="21"/>
        </w:rPr>
        <w:t>求</w:t>
      </w:r>
    </w:p>
    <w:p>
      <w:pPr>
        <w:keepNext w:val="0"/>
        <w:keepLines w:val="0"/>
        <w:pageBreakBefore w:val="0"/>
        <w:framePr w:w="660" w:wrap="auto" w:vAnchor="margin" w:hAnchor="text" w:x="5616" w:y="12286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办结</w:t>
      </w:r>
    </w:p>
    <w:p>
      <w:pPr>
        <w:keepNext w:val="0"/>
        <w:keepLines w:val="0"/>
        <w:pageBreakBefore w:val="0"/>
        <w:framePr w:w="2136" w:wrap="auto" w:vAnchor="margin" w:hAnchor="text" w:x="4877" w:y="12598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/>
          <w:color w:val="000000"/>
          <w:spacing w:val="0"/>
          <w:sz w:val="21"/>
        </w:rPr>
      </w:pPr>
      <w:r>
        <w:rPr>
          <w:rFonts w:ascii="VFPRIS+SimSun" w:hAnsi="VFPRIS+SimSun" w:cs="VFPRIS+SimSun"/>
          <w:color w:val="000000"/>
          <w:spacing w:val="1"/>
          <w:sz w:val="21"/>
        </w:rPr>
        <w:t>办理办结手续并送达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0" w:lineRule="exact"/>
        <w:ind w:left="0" w:right="0" w:firstLine="0"/>
        <w:jc w:val="left"/>
        <w:textAlignment w:val="auto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1478280</wp:posOffset>
            </wp:positionV>
            <wp:extent cx="6042025" cy="6193790"/>
            <wp:effectExtent l="0" t="0" r="15875" b="16510"/>
            <wp:wrapNone/>
            <wp:docPr id="1" name="_x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619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2583180</wp:posOffset>
            </wp:positionH>
            <wp:positionV relativeFrom="page">
              <wp:posOffset>7682230</wp:posOffset>
            </wp:positionV>
            <wp:extent cx="2233295" cy="654050"/>
            <wp:effectExtent l="0" t="0" r="14605" b="12700"/>
            <wp:wrapNone/>
            <wp:docPr id="2" name="_x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QISAM+FZXBSK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VFPRIS+SimSun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TANVUU+FZFSK--GBK1-0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0BE32951"/>
    <w:rsid w:val="0BE32951"/>
    <w:rsid w:val="5C954A96"/>
    <w:rsid w:val="5DE80B74"/>
    <w:rsid w:val="690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2024-01-22T07:25:00Z</dcterms:created>
  <dc:creator>哎，叫什么来着</dc:creator>
  <cp:lastModifiedBy>大雪无痕</cp:lastModifiedBy>
  <dcterms:modified xsi:type="dcterms:W3CDTF">2024-01-22T09:28:56Z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32735BE8C3C74739B6E398650BEA5FC3_11</vt:lpwstr>
  </property>
</Properties>
</file>