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方正小标宋简体" w:hAnsi="方正小标宋简体" w:eastAsia="方正小标宋简体" w:cs="方正小标宋简体"/>
          <w:color w:val="333333"/>
        </w:rPr>
      </w:pPr>
    </w:p>
    <w:p>
      <w:pPr>
        <w:keepNext w:val="0"/>
        <w:keepLines w:val="0"/>
        <w:pageBreakBefore w:val="0"/>
        <w:widowControl/>
        <w:kinsoku/>
        <w:wordWrap/>
        <w:overflowPunct/>
        <w:topLinePunct w:val="0"/>
        <w:autoSpaceDE w:val="0"/>
        <w:autoSpaceDN w:val="0"/>
        <w:bidi w:val="0"/>
        <w:adjustRightInd w:val="0"/>
        <w:snapToGrid w:val="0"/>
        <w:spacing w:line="600" w:lineRule="exact"/>
        <w:jc w:val="both"/>
        <w:textAlignment w:val="baseline"/>
        <w:rPr>
          <w:rFonts w:hint="eastAsia" w:ascii="方正小标宋_GBK" w:hAnsi="方正小标宋_GBK" w:eastAsia="方正小标宋_GBK" w:cs="方正小标宋_GBK"/>
          <w:sz w:val="44"/>
          <w:szCs w:val="44"/>
          <w:lang w:eastAsia="zh-CN"/>
        </w:rPr>
      </w:pPr>
      <w:bookmarkStart w:id="0" w:name="_GoBack"/>
      <w:bookmarkEnd w:id="0"/>
    </w:p>
    <w:p>
      <w:pPr>
        <w:keepNext w:val="0"/>
        <w:keepLines w:val="0"/>
        <w:pageBreakBefore w:val="0"/>
        <w:widowControl/>
        <w:kinsoku/>
        <w:wordWrap/>
        <w:overflowPunct/>
        <w:topLinePunct w:val="0"/>
        <w:autoSpaceDE w:val="0"/>
        <w:autoSpaceDN w:val="0"/>
        <w:bidi w:val="0"/>
        <w:adjustRightInd w:val="0"/>
        <w:snapToGrid w:val="0"/>
        <w:spacing w:line="600" w:lineRule="exact"/>
        <w:jc w:val="center"/>
        <w:textAlignment w:val="baseline"/>
        <w:rPr>
          <w:rFonts w:hint="eastAsia" w:ascii="方正仿宋_GBK" w:hAnsi="方正仿宋_GBK" w:eastAsia="方正仿宋_GBK" w:cs="方正仿宋_GBK"/>
          <w:sz w:val="44"/>
          <w:szCs w:val="44"/>
          <w:lang w:eastAsia="zh-CN"/>
        </w:rPr>
      </w:pPr>
      <w:r>
        <w:rPr>
          <w:rFonts w:hint="eastAsia" w:ascii="方正小标宋_GBK" w:hAnsi="方正小标宋_GBK" w:eastAsia="方正小标宋_GBK" w:cs="方正小标宋_GBK"/>
          <w:sz w:val="44"/>
          <w:szCs w:val="44"/>
          <w:lang w:eastAsia="zh-CN"/>
        </w:rPr>
        <w:t>关于印发《泗县</w:t>
      </w:r>
      <w:r>
        <w:rPr>
          <w:rFonts w:hint="eastAsia" w:ascii="方正小标宋_GBK" w:hAnsi="方正小标宋_GBK" w:eastAsia="方正小标宋_GBK" w:cs="方正小标宋_GBK"/>
          <w:sz w:val="44"/>
          <w:szCs w:val="44"/>
          <w:lang w:val="en-US" w:eastAsia="zh-CN"/>
        </w:rPr>
        <w:t>市场监管领域2024年</w:t>
      </w:r>
      <w:r>
        <w:rPr>
          <w:rFonts w:hint="eastAsia" w:ascii="方正小标宋_GBK" w:hAnsi="方正小标宋_GBK" w:eastAsia="方正小标宋_GBK" w:cs="方正小标宋_GBK"/>
          <w:sz w:val="44"/>
          <w:szCs w:val="44"/>
          <w:lang w:eastAsia="zh-CN"/>
        </w:rPr>
        <w:t>“一业一查”跨部门联合随机抽查事项清单（第一版）》、泗县市场监管领域202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lang w:eastAsia="zh-CN"/>
        </w:rPr>
        <w:t>年“一业一查”跨部门联合随机抽查工作计划（第一版）的通知</w:t>
      </w:r>
    </w:p>
    <w:p>
      <w:pPr>
        <w:keepNext w:val="0"/>
        <w:keepLines w:val="0"/>
        <w:pageBreakBefore w:val="0"/>
        <w:widowControl/>
        <w:kinsoku/>
        <w:wordWrap/>
        <w:overflowPunct/>
        <w:topLinePunct w:val="0"/>
        <w:autoSpaceDE w:val="0"/>
        <w:autoSpaceDN w:val="0"/>
        <w:bidi w:val="0"/>
        <w:adjustRightInd w:val="0"/>
        <w:snapToGrid w:val="0"/>
        <w:spacing w:line="600" w:lineRule="exact"/>
        <w:textAlignment w:val="baseline"/>
        <w:rPr>
          <w:rFonts w:hint="eastAsia" w:ascii="宋体" w:hAnsi="宋体" w:eastAsia="宋体" w:cs="宋体"/>
          <w:sz w:val="32"/>
          <w:szCs w:val="32"/>
          <w:lang w:eastAsia="zh-CN"/>
        </w:rPr>
      </w:pPr>
      <w:r>
        <w:rPr>
          <w:rFonts w:hint="eastAsia" w:ascii="宋体" w:hAnsi="宋体" w:eastAsia="宋体" w:cs="宋体"/>
          <w:sz w:val="32"/>
          <w:szCs w:val="32"/>
          <w:lang w:eastAsia="zh-CN"/>
        </w:rPr>
        <w:t>各商改办成员单位：</w:t>
      </w:r>
    </w:p>
    <w:p>
      <w:pPr>
        <w:keepNext w:val="0"/>
        <w:keepLines w:val="0"/>
        <w:pageBreakBefore w:val="0"/>
        <w:widowControl w:val="0"/>
        <w:kinsoku/>
        <w:wordWrap/>
        <w:overflowPunct w:val="0"/>
        <w:topLinePunct/>
        <w:autoSpaceDE/>
        <w:autoSpaceDN/>
        <w:bidi w:val="0"/>
        <w:adjustRightInd/>
        <w:snapToGrid/>
        <w:spacing w:line="6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为实现行业综合监管，创新监管方式，将关系民生、涉及多部门监管的事项按照行业分别纳入联合抽查事项清单，实现“进一次门、查多项事”。</w:t>
      </w:r>
      <w:r>
        <w:rPr>
          <w:rFonts w:hint="eastAsia" w:ascii="宋体" w:hAnsi="宋体" w:eastAsia="宋体" w:cs="宋体"/>
          <w:sz w:val="32"/>
          <w:szCs w:val="32"/>
          <w:lang w:val="en-US" w:eastAsia="zh-CN"/>
        </w:rPr>
        <w:t>根据宿州市商改办文件要求</w:t>
      </w:r>
      <w:r>
        <w:rPr>
          <w:rFonts w:hint="eastAsia" w:ascii="宋体" w:hAnsi="宋体" w:eastAsia="宋体" w:cs="宋体"/>
          <w:sz w:val="32"/>
          <w:szCs w:val="32"/>
        </w:rPr>
        <w:t>制定《</w:t>
      </w:r>
      <w:r>
        <w:rPr>
          <w:rFonts w:hint="eastAsia" w:ascii="宋体" w:hAnsi="宋体" w:eastAsia="宋体" w:cs="宋体"/>
          <w:sz w:val="32"/>
          <w:szCs w:val="32"/>
          <w:lang w:eastAsia="zh-CN"/>
        </w:rPr>
        <w:t>泗县</w:t>
      </w:r>
      <w:r>
        <w:rPr>
          <w:rFonts w:hint="eastAsia" w:ascii="宋体" w:hAnsi="宋体" w:eastAsia="宋体" w:cs="宋体"/>
          <w:sz w:val="32"/>
          <w:szCs w:val="32"/>
          <w:lang w:val="en-US" w:eastAsia="zh-CN"/>
        </w:rPr>
        <w:t>202</w:t>
      </w:r>
      <w:r>
        <w:rPr>
          <w:rFonts w:hint="eastAsia" w:ascii="宋体" w:hAnsi="宋体" w:cs="宋体"/>
          <w:sz w:val="32"/>
          <w:szCs w:val="32"/>
          <w:lang w:val="en-US" w:eastAsia="zh-CN"/>
        </w:rPr>
        <w:t>4</w:t>
      </w:r>
      <w:r>
        <w:rPr>
          <w:rFonts w:hint="eastAsia" w:ascii="宋体" w:hAnsi="宋体" w:eastAsia="宋体" w:cs="宋体"/>
          <w:sz w:val="32"/>
          <w:szCs w:val="32"/>
          <w:lang w:val="en-US" w:eastAsia="zh-CN"/>
        </w:rPr>
        <w:t>年</w:t>
      </w:r>
      <w:r>
        <w:rPr>
          <w:rFonts w:hint="eastAsia" w:ascii="宋体" w:hAnsi="宋体" w:eastAsia="宋体" w:cs="宋体"/>
          <w:sz w:val="32"/>
          <w:szCs w:val="32"/>
        </w:rPr>
        <w:t>“一业一查”跨部门联合随机抽查事项清单（第一</w:t>
      </w:r>
      <w:r>
        <w:rPr>
          <w:rFonts w:hint="eastAsia" w:ascii="宋体" w:hAnsi="宋体" w:eastAsia="宋体" w:cs="宋体"/>
          <w:sz w:val="32"/>
          <w:szCs w:val="32"/>
          <w:lang w:eastAsia="zh-CN"/>
        </w:rPr>
        <w:t>版</w:t>
      </w:r>
      <w:r>
        <w:rPr>
          <w:rFonts w:hint="eastAsia" w:ascii="宋体" w:hAnsi="宋体" w:eastAsia="宋体" w:cs="宋体"/>
          <w:sz w:val="32"/>
          <w:szCs w:val="32"/>
        </w:rPr>
        <w:t>）》</w:t>
      </w:r>
      <w:r>
        <w:rPr>
          <w:rFonts w:hint="eastAsia" w:ascii="宋体" w:hAnsi="宋体" w:eastAsia="宋体" w:cs="宋体"/>
          <w:sz w:val="32"/>
          <w:szCs w:val="32"/>
          <w:lang w:eastAsia="zh-CN"/>
        </w:rPr>
        <w:t>、泗县市场监管领域202</w:t>
      </w:r>
      <w:r>
        <w:rPr>
          <w:rFonts w:hint="eastAsia" w:ascii="宋体" w:hAnsi="宋体" w:cs="宋体"/>
          <w:sz w:val="32"/>
          <w:szCs w:val="32"/>
          <w:lang w:val="en-US" w:eastAsia="zh-CN"/>
        </w:rPr>
        <w:t>4</w:t>
      </w:r>
      <w:r>
        <w:rPr>
          <w:rFonts w:hint="eastAsia" w:ascii="宋体" w:hAnsi="宋体" w:eastAsia="宋体" w:cs="宋体"/>
          <w:sz w:val="32"/>
          <w:szCs w:val="32"/>
          <w:lang w:eastAsia="zh-CN"/>
        </w:rPr>
        <w:t>年“一业一查”跨部门联合随机抽查工作计划（第一版）</w:t>
      </w:r>
      <w:r>
        <w:rPr>
          <w:rFonts w:hint="eastAsia" w:ascii="宋体" w:hAnsi="宋体" w:eastAsia="宋体" w:cs="宋体"/>
          <w:sz w:val="32"/>
          <w:szCs w:val="32"/>
        </w:rPr>
        <w:t>。现印发给你们，请认真抓好贯彻落实。</w:t>
      </w:r>
    </w:p>
    <w:p>
      <w:pPr>
        <w:pStyle w:val="2"/>
        <w:keepNext w:val="0"/>
        <w:keepLines w:val="0"/>
        <w:pageBreakBefore w:val="0"/>
        <w:kinsoku/>
        <w:wordWrap/>
        <w:bidi w:val="0"/>
        <w:spacing w:line="6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泗县商事制度改革领导小组办公室</w:t>
      </w:r>
    </w:p>
    <w:p>
      <w:pPr>
        <w:pStyle w:val="2"/>
        <w:keepNext w:val="0"/>
        <w:keepLines w:val="0"/>
        <w:pageBreakBefore w:val="0"/>
        <w:kinsoku/>
        <w:wordWrap/>
        <w:bidi w:val="0"/>
        <w:spacing w:line="6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2024年3月11日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附件：</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泗县市场监管领域202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年“一业一查”跨部门联合随机抽查事项清单（第一版）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840" w:firstLineChars="300"/>
        <w:textAlignment w:val="baseline"/>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泗县市场监管领域202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年“一业一查”跨部门联合随机抽查工作计划（第一版）</w:t>
      </w:r>
    </w:p>
    <w:p>
      <w:pPr>
        <w:pStyle w:val="2"/>
        <w:keepNext w:val="0"/>
        <w:keepLines w:val="0"/>
        <w:pageBreakBefore w:val="0"/>
        <w:kinsoku/>
        <w:wordWrap/>
        <w:bidi w:val="0"/>
        <w:spacing w:line="600" w:lineRule="exact"/>
        <w:rPr>
          <w:rFonts w:hint="eastAsia" w:ascii="方正仿宋_GBK" w:hAnsi="方正仿宋_GBK" w:eastAsia="方正仿宋_GBK" w:cs="方正仿宋_GBK"/>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附件1：泗县2024年“一业一查”跨部门联合随机抽查事项清单</w:t>
      </w:r>
      <w:r>
        <w:rPr>
          <w:rFonts w:hint="eastAsia" w:ascii="方正小标宋_GBK" w:hAnsi="方正小标宋_GBK" w:eastAsia="方正小标宋_GBK" w:cs="方正小标宋_GBK"/>
          <w:i w:val="0"/>
          <w:color w:val="000000"/>
          <w:kern w:val="0"/>
          <w:sz w:val="32"/>
          <w:szCs w:val="32"/>
          <w:u w:val="none"/>
          <w:lang w:val="en-US" w:eastAsia="zh-CN" w:bidi="ar"/>
        </w:rPr>
        <w:t>（第一版）</w:t>
      </w:r>
    </w:p>
    <w:tbl>
      <w:tblPr>
        <w:tblStyle w:val="4"/>
        <w:tblW w:w="149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335"/>
        <w:gridCol w:w="1843"/>
        <w:gridCol w:w="2564"/>
        <w:gridCol w:w="1798"/>
        <w:gridCol w:w="1590"/>
        <w:gridCol w:w="3164"/>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blHeader/>
          <w:jc w:val="center"/>
        </w:trPr>
        <w:tc>
          <w:tcPr>
            <w:tcW w:w="61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ascii="黑体" w:hAnsi="宋体" w:eastAsia="黑体" w:cs="黑体"/>
                <w:color w:val="auto"/>
                <w:sz w:val="27"/>
                <w:szCs w:val="27"/>
              </w:rPr>
            </w:pPr>
            <w:r>
              <w:rPr>
                <w:rFonts w:hint="eastAsia" w:ascii="黑体" w:hAnsi="宋体" w:eastAsia="黑体" w:cs="黑体"/>
                <w:color w:val="auto"/>
                <w:kern w:val="0"/>
                <w:sz w:val="27"/>
                <w:szCs w:val="27"/>
                <w:lang w:bidi="ar"/>
              </w:rPr>
              <w:t>序号</w:t>
            </w: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行业名称</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发起单位</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抽查事项</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检查依据</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配合单位</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抽查事项</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黑体" w:hAnsi="宋体" w:eastAsia="黑体" w:cs="黑体"/>
                <w:color w:val="auto"/>
                <w:sz w:val="27"/>
                <w:szCs w:val="27"/>
              </w:rPr>
            </w:pPr>
            <w:r>
              <w:rPr>
                <w:rFonts w:hint="eastAsia" w:ascii="黑体" w:hAnsi="宋体" w:eastAsia="黑体" w:cs="黑体"/>
                <w:color w:val="auto"/>
                <w:kern w:val="0"/>
                <w:sz w:val="27"/>
                <w:szCs w:val="27"/>
                <w:lang w:bidi="ar"/>
              </w:rPr>
              <w:t>检查依据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科技类</w:t>
            </w:r>
            <w:r>
              <w:rPr>
                <w:rFonts w:hint="eastAsia" w:ascii="宋体" w:hAnsi="宋体" w:eastAsia="宋体" w:cs="宋体"/>
                <w:color w:val="auto"/>
                <w:kern w:val="0"/>
                <w:sz w:val="22"/>
                <w:szCs w:val="22"/>
                <w:lang w:bidi="ar"/>
              </w:rPr>
              <w:t>校外培训机构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科技局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cs="宋体"/>
                <w:color w:val="auto"/>
                <w:sz w:val="22"/>
                <w:szCs w:val="22"/>
                <w:lang w:eastAsia="zh-CN"/>
              </w:rPr>
            </w:pPr>
            <w:r>
              <w:rPr>
                <w:rFonts w:hint="eastAsia" w:ascii="宋体" w:hAnsi="宋体" w:cs="宋体"/>
                <w:color w:val="auto"/>
                <w:sz w:val="22"/>
                <w:szCs w:val="22"/>
                <w:lang w:eastAsia="zh-CN"/>
              </w:rPr>
              <w:t>培训内容、培训班次、招生对象、教师资质、培训行为的检查。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cs="宋体"/>
                <w:color w:val="auto"/>
                <w:sz w:val="22"/>
                <w:szCs w:val="22"/>
                <w:lang w:eastAsia="zh-CN"/>
              </w:rPr>
            </w:pPr>
            <w:r>
              <w:rPr>
                <w:rFonts w:hint="eastAsia" w:ascii="宋体" w:hAnsi="宋体" w:cs="宋体"/>
                <w:color w:val="auto"/>
                <w:sz w:val="22"/>
                <w:szCs w:val="22"/>
                <w:lang w:eastAsia="zh-CN"/>
              </w:rPr>
              <w:t>《国务院办公厅关于规范校外培训机构发展的意见》；国务院办公厅《关中共中央办公厅、国于进一步减轻义务教育阶段学生作业负担和校外培训负担的意见》</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color w:val="auto"/>
                <w:lang w:eastAsia="zh-CN"/>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消防大队</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color w:val="auto"/>
                <w:lang w:eastAsia="zh-CN"/>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民政局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登记情况检查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《民办非企业单位登记管理暂行条例》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cs="宋体"/>
                <w:color w:val="auto"/>
                <w:kern w:val="0"/>
                <w:sz w:val="22"/>
                <w:szCs w:val="22"/>
                <w:lang w:eastAsia="zh-CN" w:bidi="ar"/>
              </w:rPr>
              <w:t>文艺类</w:t>
            </w:r>
            <w:r>
              <w:rPr>
                <w:rFonts w:hint="eastAsia" w:ascii="宋体" w:hAnsi="宋体" w:eastAsia="宋体" w:cs="宋体"/>
                <w:color w:val="auto"/>
                <w:kern w:val="0"/>
                <w:sz w:val="22"/>
                <w:szCs w:val="22"/>
                <w:lang w:bidi="ar"/>
              </w:rPr>
              <w:t>校外培训机构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r>
              <w:rPr>
                <w:rFonts w:hint="eastAsia" w:ascii="宋体" w:hAnsi="宋体" w:cs="宋体"/>
                <w:color w:val="auto"/>
                <w:sz w:val="22"/>
                <w:szCs w:val="22"/>
                <w:lang w:eastAsia="zh-CN"/>
              </w:rPr>
              <w:t>文化和旅游局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eastAsia="宋体"/>
                <w:color w:val="auto"/>
                <w:lang w:eastAsia="zh-CN"/>
              </w:rPr>
            </w:pPr>
            <w:r>
              <w:rPr>
                <w:rFonts w:hint="eastAsia" w:ascii="宋体" w:hAnsi="宋体" w:cs="宋体"/>
                <w:color w:val="auto"/>
                <w:sz w:val="22"/>
                <w:szCs w:val="22"/>
                <w:lang w:eastAsia="zh-CN"/>
              </w:rPr>
              <w:t>培训内容、培训班次、招生对象、教师资质、培训行为的检查。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2"/>
                <w:szCs w:val="22"/>
                <w:lang w:bidi="ar"/>
              </w:rPr>
            </w:pPr>
            <w:r>
              <w:rPr>
                <w:rFonts w:hint="eastAsia" w:ascii="宋体" w:hAnsi="宋体" w:cs="宋体"/>
                <w:color w:val="auto"/>
                <w:sz w:val="22"/>
                <w:szCs w:val="22"/>
                <w:lang w:eastAsia="zh-CN"/>
              </w:rPr>
              <w:t>《国务院办公厅关于规范校外培训机构发展的意见》；国务院办公厅《关中共中央办公厅、国于进一步减轻义务教育阶段学生作业负担和校外培训负担的意见》</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color w:val="auto"/>
                <w:lang w:eastAsia="zh-CN"/>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消防大队</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color w:val="auto"/>
                <w:lang w:eastAsia="zh-CN"/>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民政局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登记情况检查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《民办非企业单位登记管理暂行条例》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default" w:ascii="宋体" w:hAnsi="宋体" w:eastAsia="宋体" w:cs="宋体"/>
                <w:color w:val="auto"/>
                <w:sz w:val="22"/>
                <w:szCs w:val="22"/>
              </w:rPr>
              <w:t>202</w:t>
            </w:r>
            <w:r>
              <w:rPr>
                <w:rFonts w:hint="eastAsia" w:ascii="宋体" w:hAnsi="宋体" w:cs="宋体"/>
                <w:color w:val="auto"/>
                <w:sz w:val="22"/>
                <w:szCs w:val="22"/>
                <w:lang w:val="en-US" w:eastAsia="zh-CN"/>
              </w:rPr>
              <w:t>4</w:t>
            </w:r>
            <w:r>
              <w:rPr>
                <w:rFonts w:hint="default" w:ascii="宋体" w:hAnsi="宋体" w:eastAsia="宋体" w:cs="宋体"/>
                <w:color w:val="auto"/>
                <w:sz w:val="22"/>
                <w:szCs w:val="22"/>
              </w:rPr>
              <w:t>年度学科类</w:t>
            </w:r>
            <w:r>
              <w:rPr>
                <w:rFonts w:hint="eastAsia" w:ascii="宋体" w:hAnsi="宋体" w:eastAsia="宋体" w:cs="宋体"/>
                <w:color w:val="auto"/>
                <w:sz w:val="22"/>
                <w:szCs w:val="22"/>
                <w:lang w:eastAsia="zh-CN"/>
              </w:rPr>
              <w:t>及体育类</w:t>
            </w:r>
            <w:r>
              <w:rPr>
                <w:rFonts w:hint="default" w:ascii="宋体" w:hAnsi="宋体" w:eastAsia="宋体" w:cs="宋体"/>
                <w:color w:val="auto"/>
                <w:sz w:val="22"/>
                <w:szCs w:val="22"/>
              </w:rPr>
              <w:t>校外培训机构部门联合抽查</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0"/>
                <w:sz w:val="22"/>
                <w:szCs w:val="22"/>
                <w:lang w:val="en-US" w:eastAsia="zh-CN"/>
              </w:rPr>
            </w:pPr>
            <w:r>
              <w:rPr>
                <w:rFonts w:hint="eastAsia" w:ascii="宋体" w:hAnsi="宋体" w:cs="宋体"/>
                <w:color w:val="auto"/>
                <w:sz w:val="22"/>
                <w:szCs w:val="22"/>
                <w:lang w:eastAsia="zh-CN"/>
              </w:rPr>
              <w:t>教体局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面向中小学生的</w:t>
            </w:r>
            <w:r>
              <w:rPr>
                <w:rFonts w:hint="eastAsia" w:ascii="宋体" w:hAnsi="宋体" w:eastAsia="宋体" w:cs="宋体"/>
                <w:color w:val="auto"/>
                <w:sz w:val="22"/>
                <w:szCs w:val="22"/>
                <w:lang w:eastAsia="zh-CN"/>
              </w:rPr>
              <w:t>学科类</w:t>
            </w:r>
            <w:r>
              <w:rPr>
                <w:rFonts w:hint="eastAsia" w:ascii="宋体" w:hAnsi="宋体" w:cs="宋体"/>
                <w:color w:val="auto"/>
                <w:sz w:val="22"/>
                <w:szCs w:val="22"/>
                <w:lang w:eastAsia="zh-CN"/>
              </w:rPr>
              <w:t>及体育类</w:t>
            </w:r>
            <w:r>
              <w:rPr>
                <w:rFonts w:hint="eastAsia" w:ascii="宋体" w:hAnsi="宋体" w:eastAsia="宋体" w:cs="宋体"/>
                <w:color w:val="auto"/>
                <w:sz w:val="22"/>
                <w:szCs w:val="22"/>
              </w:rPr>
              <w:t>校外培训机构的</w:t>
            </w:r>
            <w:r>
              <w:rPr>
                <w:rFonts w:hint="eastAsia" w:ascii="宋体" w:hAnsi="宋体" w:eastAsia="宋体" w:cs="宋体"/>
                <w:color w:val="auto"/>
                <w:sz w:val="22"/>
                <w:szCs w:val="22"/>
                <w:lang w:eastAsia="zh-CN"/>
              </w:rPr>
              <w:t>资质</w:t>
            </w:r>
            <w:r>
              <w:rPr>
                <w:rFonts w:hint="eastAsia" w:ascii="宋体" w:hAnsi="宋体" w:eastAsia="宋体" w:cs="宋体"/>
                <w:color w:val="auto"/>
                <w:sz w:val="22"/>
                <w:szCs w:val="22"/>
              </w:rPr>
              <w:t>经营情况</w:t>
            </w:r>
            <w:r>
              <w:rPr>
                <w:rFonts w:hint="eastAsia" w:ascii="宋体" w:hAnsi="宋体" w:eastAsia="宋体" w:cs="宋体"/>
                <w:color w:val="auto"/>
                <w:sz w:val="22"/>
                <w:szCs w:val="22"/>
                <w:lang w:eastAsia="zh-CN"/>
              </w:rPr>
              <w:t>；培训内容、培训班次、</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招生对象、教师资格</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及培训行为的检查。</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eastAsia="宋体"/>
                <w:color w:val="auto"/>
                <w:lang w:eastAsia="zh-CN"/>
              </w:rPr>
            </w:pP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《国务院办公厅关于规范校外培训机构发展的意见》</w:t>
            </w:r>
            <w:r>
              <w:rPr>
                <w:rFonts w:hint="eastAsia" w:ascii="宋体" w:hAnsi="宋体" w:eastAsia="宋体" w:cs="宋体"/>
                <w:color w:val="auto"/>
                <w:kern w:val="0"/>
                <w:sz w:val="22"/>
                <w:szCs w:val="22"/>
                <w:lang w:eastAsia="zh-CN" w:bidi="ar"/>
              </w:rPr>
              <w:t>；中共中央办公厅、国务院办公厅《关于进一步减轻义务教育阶段学生作业负担和校外培训负担的意见》</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消防大队</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民政局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2"/>
                <w:szCs w:val="22"/>
                <w:lang w:val="en-US" w:eastAsia="zh-CN" w:bidi="ar"/>
              </w:rPr>
              <w:t>《民办非企业单位登记管理暂行条例》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学校</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lang w:eastAsia="zh-CN"/>
              </w:rPr>
              <w:t>市场监督管理局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餐饮服务监督检查（食品经营许可情况的检查；原料控制（含食品添加剂）情况的检查；加工制作过程的检查；供餐、用餐与配送情况的检查；餐饮具清洗消毒情况的检查；场所和设施清洁维护情况的检查；食品安全管理情况的检查；人员管理情况的检查；网络餐饮服务情况的检查）</w:t>
            </w:r>
            <w:r>
              <w:rPr>
                <w:rFonts w:hint="eastAsia" w:ascii="宋体" w:hAnsi="宋体" w:cs="宋体"/>
                <w:color w:val="auto"/>
                <w:kern w:val="0"/>
                <w:sz w:val="22"/>
                <w:szCs w:val="22"/>
                <w:lang w:eastAsia="zh-CN" w:bidi="ar"/>
              </w:rPr>
              <w:t>；对收费行为的检查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《中华人民共和国食品安全法》、《安徽省食品安全条例》</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《中华人民共和国价格法》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教体局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招生简章、办学行为、教育教学质量、财务资产状况以及实施学历教育的营利性民办学校执行电子学籍制度情况的检查；学校教育装备产品（含文体教育用品、教学仪器、校服等）的检查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《中华人民共和国民办教育促进法》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民爆</w:t>
            </w: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销售企业</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经信局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销售民用爆炸物品的企业违法</w:t>
            </w:r>
            <w:r>
              <w:rPr>
                <w:rFonts w:hint="eastAsia" w:ascii="宋体" w:hAnsi="宋体" w:eastAsia="宋体" w:cs="宋体"/>
                <w:color w:val="auto"/>
                <w:kern w:val="0"/>
                <w:sz w:val="22"/>
                <w:szCs w:val="22"/>
                <w:lang w:eastAsia="zh-CN" w:bidi="ar"/>
              </w:rPr>
              <w:t>生产、</w:t>
            </w:r>
            <w:r>
              <w:rPr>
                <w:rFonts w:hint="eastAsia" w:ascii="宋体" w:hAnsi="宋体" w:eastAsia="宋体" w:cs="宋体"/>
                <w:color w:val="auto"/>
                <w:kern w:val="0"/>
                <w:sz w:val="22"/>
                <w:szCs w:val="22"/>
                <w:lang w:bidi="ar"/>
              </w:rPr>
              <w:t>销售、储存民用爆炸物品；未经许可销售民用爆炸物品</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《民用爆炸物品安全管理条例》</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rPr>
              <w:t>民用爆炸物品购买、运输和流向登记行为的检查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《民用爆炸物品安全管理条例》、《小型民用爆炸物品储存库安全规范》、《爆破作业单位资质条件和管理要求》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rPr>
              <w:t>气象部门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rPr>
              <w:t>防雷安全检查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《气象灾害防御条例》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tabs>
                <w:tab w:val="left" w:pos="283"/>
              </w:tabs>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消防救援机构</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非煤矿山企业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i w:val="0"/>
                <w:color w:val="auto"/>
                <w:kern w:val="0"/>
                <w:sz w:val="21"/>
                <w:szCs w:val="21"/>
                <w:u w:val="none"/>
                <w:lang w:val="en-US" w:eastAsia="zh-CN" w:bidi="ar"/>
              </w:rPr>
              <w:t>固定资产投资项目备案的检查；新建、扩建、改建项目设计文件的检查；固定资产投资项目工程竣工验收情况的检查；非煤矿山生产能力情况的检查；矿业权信息、公示内容和履行义务情况检查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《安徽省非煤矿山管理条例》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非煤矿山安全生产监督检查（企业人员和资质、工艺、设备设施、安全管理等）</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《安全生产法》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w:t>
            </w:r>
            <w:r>
              <w:rPr>
                <w:rFonts w:hint="eastAsia" w:ascii="宋体" w:hAnsi="宋体" w:eastAsia="宋体" w:cs="宋体"/>
                <w:color w:val="auto"/>
                <w:kern w:val="0"/>
                <w:sz w:val="22"/>
                <w:szCs w:val="22"/>
                <w:lang w:eastAsia="zh-CN" w:bidi="ar"/>
              </w:rPr>
              <w:t>从业</w:t>
            </w:r>
            <w:r>
              <w:rPr>
                <w:rFonts w:hint="eastAsia" w:ascii="宋体" w:hAnsi="宋体" w:eastAsia="宋体" w:cs="宋体"/>
                <w:color w:val="auto"/>
                <w:kern w:val="0"/>
                <w:sz w:val="22"/>
                <w:szCs w:val="22"/>
                <w:lang w:bidi="ar"/>
              </w:rPr>
              <w:t>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保安武装守押工作、保安培训情况、安全技术防范措施落实情况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《保安服务管理条例》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人社局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614" w:type="dxa"/>
            <w:vMerge w:val="restart"/>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宾馆、旅店</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旅馆业</w:t>
            </w:r>
            <w:r>
              <w:rPr>
                <w:rFonts w:hint="eastAsia" w:ascii="宋体" w:hAnsi="宋体" w:eastAsia="宋体" w:cs="宋体"/>
                <w:color w:val="auto"/>
                <w:kern w:val="0"/>
                <w:sz w:val="22"/>
                <w:szCs w:val="22"/>
                <w:lang w:eastAsia="zh-CN" w:bidi="ar"/>
              </w:rPr>
              <w:t>取得许可证情况、</w:t>
            </w:r>
            <w:r>
              <w:rPr>
                <w:rFonts w:hint="eastAsia" w:ascii="宋体" w:hAnsi="宋体" w:eastAsia="宋体" w:cs="宋体"/>
                <w:color w:val="auto"/>
                <w:kern w:val="0"/>
                <w:sz w:val="22"/>
                <w:szCs w:val="22"/>
                <w:lang w:bidi="ar"/>
              </w:rPr>
              <w:t>治安管理检查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《安徽省特种行业治安管理条例》</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消防大队</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文旅局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星级酒店悬挂标识标牌情况检查</w:t>
            </w:r>
            <w:r>
              <w:rPr>
                <w:rFonts w:hint="eastAsia" w:ascii="宋体" w:hAnsi="宋体" w:eastAsia="宋体" w:cs="宋体"/>
                <w:color w:val="auto"/>
                <w:kern w:val="0"/>
                <w:sz w:val="22"/>
                <w:szCs w:val="22"/>
                <w:lang w:eastAsia="zh-CN" w:bidi="ar"/>
              </w:rPr>
              <w:t>；三星级以上宾馆、饭店境外电视节目接收情况的检查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《卫星电视广播地面接收设施管理规定》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61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卫健委</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2"/>
                <w:sz w:val="22"/>
                <w:szCs w:val="22"/>
                <w:lang w:val="en-US" w:eastAsia="zh-CN" w:bidi="ar-SA"/>
              </w:rPr>
              <w:t>宾馆、旅店卫生情况的检查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《公共场所卫生管理条例》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司法局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基层法律服务所制度建设、执业行为的检查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《基层法律服务所管理办法》</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人社局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律师事务所</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司法局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律师事务所法定设立条件情况；律师事务所和律师执业情况；法律、法规和司法部规定的其他监督检查事项</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《律师法》</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cs="宋体"/>
                <w:color w:val="auto"/>
                <w:kern w:val="0"/>
                <w:sz w:val="22"/>
                <w:szCs w:val="22"/>
                <w:lang w:eastAsia="zh-CN" w:bidi="ar"/>
              </w:rPr>
            </w:pPr>
            <w:r>
              <w:rPr>
                <w:rFonts w:hint="eastAsia" w:ascii="宋体" w:hAnsi="宋体" w:eastAsia="宋体" w:cs="宋体"/>
                <w:color w:val="auto"/>
                <w:kern w:val="0"/>
                <w:sz w:val="22"/>
                <w:szCs w:val="22"/>
                <w:lang w:bidi="ar"/>
              </w:rPr>
              <w:t>市场监管局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人力资源市场法律法规执行情况检查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《人力资源市场暂行条例》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职业技能培训机构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职业技能培训机构检查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《中华人民共和国民办教育促进法》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职业技能等级认定机构检查</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职业技能等级认定机构检查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《劳动部关于颁发&lt;职业技能鉴定规定&gt;的通知》</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tcBorders>
              <w:tl2br w:val="nil"/>
              <w:tr2bl w:val="nil"/>
            </w:tcBorders>
            <w:shd w:val="clear" w:color="auto" w:fill="auto"/>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highlight w:val="none"/>
              </w:rPr>
            </w:pPr>
          </w:p>
        </w:tc>
        <w:tc>
          <w:tcPr>
            <w:tcW w:w="1335" w:type="dxa"/>
            <w:tcBorders>
              <w:tl2br w:val="nil"/>
              <w:tr2bl w:val="nil"/>
            </w:tcBorders>
            <w:shd w:val="clear" w:color="auto" w:fill="auto"/>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劳务派遣公司</w:t>
            </w:r>
          </w:p>
        </w:tc>
        <w:tc>
          <w:tcPr>
            <w:tcW w:w="1843" w:type="dxa"/>
            <w:tcBorders>
              <w:tl2br w:val="nil"/>
              <w:tr2bl w:val="nil"/>
            </w:tcBorders>
            <w:shd w:val="clear" w:color="auto" w:fill="auto"/>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eastAsia="zh-CN" w:bidi="ar"/>
              </w:rPr>
              <w:t>人社局</w:t>
            </w:r>
          </w:p>
        </w:tc>
        <w:tc>
          <w:tcPr>
            <w:tcW w:w="2564" w:type="dxa"/>
            <w:tcBorders>
              <w:tl2br w:val="nil"/>
              <w:tr2bl w:val="nil"/>
            </w:tcBorders>
            <w:shd w:val="clear" w:color="auto" w:fill="auto"/>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劳务派遣法律法规执行情况检查</w:t>
            </w:r>
          </w:p>
        </w:tc>
        <w:tc>
          <w:tcPr>
            <w:tcW w:w="1798" w:type="dxa"/>
            <w:tcBorders>
              <w:tl2br w:val="nil"/>
              <w:tr2bl w:val="nil"/>
            </w:tcBorders>
            <w:shd w:val="clear" w:color="auto" w:fill="auto"/>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《中华人民共和国劳动合同法》</w:t>
            </w:r>
          </w:p>
        </w:tc>
        <w:tc>
          <w:tcPr>
            <w:tcW w:w="1590" w:type="dxa"/>
            <w:tcBorders>
              <w:tl2br w:val="nil"/>
              <w:tr2bl w:val="nil"/>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rPr>
              <w:t>市场监管部门</w:t>
            </w:r>
          </w:p>
        </w:tc>
        <w:tc>
          <w:tcPr>
            <w:tcW w:w="3164" w:type="dxa"/>
            <w:tcBorders>
              <w:tl2br w:val="nil"/>
              <w:tr2bl w:val="nil"/>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rPr>
              <w:t>价格行为检查；合同违法行为的检查。</w:t>
            </w:r>
          </w:p>
        </w:tc>
        <w:tc>
          <w:tcPr>
            <w:tcW w:w="2040" w:type="dxa"/>
            <w:tcBorders>
              <w:tl2br w:val="nil"/>
              <w:tr2bl w:val="nil"/>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机动车检验机构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机动车类检验机构监督检查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《检验检测机构资质认定管理办法》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机动车检验方法、过程、结果检查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《大气污染防治法》、</w:t>
            </w:r>
          </w:p>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《安徽省机动车排气污染防治办法》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Lines="50" w:afterLines="50" w:line="240" w:lineRule="auto"/>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rPr>
              <w:t>公安部门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Lines="50" w:afterLines="50" w:line="240" w:lineRule="auto"/>
              <w:jc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rPr>
              <w:t>机动车安全技术检验方法、过程、结果检查。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《中华人民共和国道路交通安全法》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环境监测机构</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生态环境类检验机构监督检查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《检验检测机构资质认定管理办法》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sz w:val="22"/>
                <w:szCs w:val="22"/>
              </w:rPr>
              <w:t>生态环境监（检）测机构数据质量监督管理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《安徽省环境保护条例》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城镇污水处理厂</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生态环境局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城镇污水处理设施污染防治情况的检查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《水污染防治法》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城管局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对城镇居民饮用水水质的检查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《生活用水卫生监督管理办法》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建筑业企业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人防办</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1、人防工程设备招标采购市场检查；2、人防工程从业资质检查；3、人防工程质量检查；4、人防工程保密检查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《中华人民共和国人民防空法》、《人民防空工程建设管理规定》</w:t>
            </w:r>
            <w:r>
              <w:rPr>
                <w:rFonts w:hint="eastAsia" w:ascii="宋体" w:hAnsi="宋体" w:eastAsia="宋体" w:cs="宋体"/>
                <w:color w:val="auto"/>
                <w:kern w:val="0"/>
                <w:sz w:val="22"/>
                <w:szCs w:val="22"/>
                <w:lang w:eastAsia="zh-CN" w:bidi="ar"/>
              </w:rPr>
              <w:t>、《安徽省人防工程质量监督管理办法》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住房和城乡建设局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1、建筑业企业资质及市场行为监督检查。2、注册建造师监督检查。3、违反规定使用袋装水泥或者现场搅拌混凝土、现场搅拌砂浆的行为。</w:t>
            </w:r>
            <w:r>
              <w:rPr>
                <w:rFonts w:hint="eastAsia" w:ascii="宋体" w:hAnsi="宋体" w:cs="宋体"/>
                <w:color w:val="auto"/>
                <w:kern w:val="0"/>
                <w:sz w:val="22"/>
                <w:szCs w:val="22"/>
                <w:lang w:val="en-US" w:eastAsia="zh-CN" w:bidi="ar"/>
              </w:rPr>
              <w:t>4</w:t>
            </w:r>
            <w:r>
              <w:rPr>
                <w:rFonts w:hint="eastAsia" w:ascii="宋体" w:hAnsi="宋体" w:eastAsia="宋体" w:cs="宋体"/>
                <w:color w:val="auto"/>
                <w:kern w:val="0"/>
                <w:sz w:val="22"/>
                <w:szCs w:val="22"/>
                <w:lang w:bidi="ar"/>
              </w:rPr>
              <w:t>、建设施工安全生产监督管理检查、建筑施工扬尘污染防治监督管理检查（根据省大气污染防治调度会和省大气办安排开展日常检查）。</w:t>
            </w:r>
            <w:r>
              <w:rPr>
                <w:rFonts w:hint="eastAsia" w:ascii="宋体" w:hAnsi="宋体" w:cs="宋体"/>
                <w:color w:val="auto"/>
                <w:kern w:val="0"/>
                <w:sz w:val="22"/>
                <w:szCs w:val="22"/>
                <w:lang w:val="en-US" w:eastAsia="zh-CN" w:bidi="ar"/>
              </w:rPr>
              <w:t>5</w:t>
            </w:r>
            <w:r>
              <w:rPr>
                <w:rFonts w:hint="eastAsia" w:ascii="宋体" w:hAnsi="宋体" w:eastAsia="宋体" w:cs="宋体"/>
                <w:color w:val="auto"/>
                <w:kern w:val="0"/>
                <w:sz w:val="22"/>
                <w:szCs w:val="22"/>
                <w:lang w:bidi="ar"/>
              </w:rPr>
              <w:t>、房屋建筑和市政工程农民工工资支付情况及工程建设领域四项保证金清理规范监督检查。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建筑业企业资质管理规定》、《注册建造师管理规定》、《安徽省促进散装水泥发展和应用条例》、《实施工程建设强制性标准监督规定》、《中华人民共和国安全生产法》、《安徽省大气污染防治条例》、《建设工程质量管理条例》、《关于开展农民工工资支付情况专项检查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新型墙体材料生产企业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住房和城乡建设局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新型墙体材料企业工艺装备、质量管理和产品质量</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《安徽省发展新型墙体材料条例》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1"/>
                <w:szCs w:val="21"/>
                <w:u w:val="none"/>
                <w:lang w:val="en-US" w:eastAsia="zh-CN" w:bidi="ar"/>
              </w:rPr>
              <w:t>预拌混凝土、预拌砂浆生产企业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住房和城乡建设局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1"/>
                <w:szCs w:val="21"/>
                <w:u w:val="none"/>
                <w:lang w:val="en-US" w:eastAsia="zh-CN" w:bidi="ar"/>
              </w:rPr>
              <w:t>预拌混凝土、预拌砂浆企业扬尘污染防治检查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《安徽省促进散装水泥发展和应用条例》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default"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在用计量器具监督检查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《计量法》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建设工程勘察设计企业</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住房和城乡建设局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勘察设计企业资质及市场行为监督检查；勘察设计企业注册建筑师、注册工程师执业行为监督检查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《建设工程勘察设计管理条例》、《中华人民共和国注册建筑师条例》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场监管部门</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供气企业（液化石油气）</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住房和城乡建设局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城市（县城）燃气生产管理监督检查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《安徽省城镇燃气管理条例》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Style w:val="7"/>
                <w:rFonts w:hint="default"/>
                <w:color w:val="auto"/>
                <w:lang w:bidi="ar"/>
              </w:rPr>
            </w:pPr>
            <w:r>
              <w:rPr>
                <w:rFonts w:hint="eastAsia" w:ascii="宋体" w:hAnsi="宋体" w:eastAsia="宋体" w:cs="宋体"/>
                <w:color w:val="auto"/>
                <w:kern w:val="0"/>
                <w:sz w:val="22"/>
                <w:szCs w:val="22"/>
                <w:lang w:bidi="ar"/>
              </w:rPr>
              <w:t>对特种设备使用单位的监督检查；在用计量器具监督检查</w:t>
            </w:r>
            <w:r>
              <w:rPr>
                <w:rFonts w:hint="eastAsia" w:ascii="宋体" w:hAnsi="宋体" w:cs="宋体"/>
                <w:color w:val="auto"/>
                <w:kern w:val="0"/>
                <w:sz w:val="22"/>
                <w:szCs w:val="22"/>
                <w:lang w:eastAsia="zh-CN" w:bidi="ar"/>
              </w:rPr>
              <w:t>；价格监督检查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《特种设备安全法》、《计量法》</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气象局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Style w:val="7"/>
                <w:rFonts w:hint="default"/>
                <w:color w:val="auto"/>
                <w:lang w:bidi="ar"/>
              </w:rPr>
            </w:pPr>
            <w:r>
              <w:rPr>
                <w:rFonts w:hint="eastAsia" w:ascii="宋体" w:hAnsi="宋体" w:eastAsia="宋体" w:cs="宋体"/>
                <w:color w:val="auto"/>
                <w:kern w:val="0"/>
                <w:sz w:val="22"/>
                <w:szCs w:val="22"/>
                <w:lang w:bidi="ar"/>
              </w:rPr>
              <w:t>防雷安全检查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《中华人民共和国气象法》</w:t>
            </w:r>
            <w:r>
              <w:rPr>
                <w:rFonts w:hint="eastAsia" w:ascii="宋体" w:hAnsi="宋体" w:eastAsia="宋体" w:cs="宋体"/>
                <w:color w:val="auto"/>
                <w:kern w:val="0"/>
                <w:sz w:val="22"/>
                <w:szCs w:val="22"/>
                <w:lang w:eastAsia="zh-CN" w:bidi="ar"/>
              </w:rPr>
              <w:t>、《气象灾害防御条例》、《防雷减灾管理办法（修订）》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房地产开发企业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房管中心</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房地产开发企业资质及市场行为监督管理</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《城市房地产开发经营管理条例》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Style w:val="7"/>
                <w:rFonts w:hint="default"/>
                <w:color w:val="auto"/>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房地产中介服务机构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房管中心</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房地产估价机构备案市场行为监督管理；注册房地产估价师执业行为检查。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《房地产估价机构管理办法》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人社局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价格行为检查；合同违法行为的检查。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房地产经纪机构</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房管中心</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房地产经纪机构的市场行为监督管理</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《房地产经纪管理办法》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人社局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劳动用工管理情况检查；社会保险法律法规执行情况检查（除医疗保险、生育保险外）</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《中华人民共和国劳动法》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价格行为检查；合同违法行为的检查。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default" w:ascii="宋体" w:hAnsi="宋体" w:eastAsia="宋体" w:cs="宋体"/>
                <w:color w:val="auto"/>
                <w:sz w:val="22"/>
                <w:szCs w:val="22"/>
                <w:lang w:val="en-US" w:eastAsia="zh-CN"/>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物业服务企业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房管中心</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物业服务企业市场行为监督管理</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《物业管理条例》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rPr>
              <w:t>市</w:t>
            </w:r>
            <w:r>
              <w:rPr>
                <w:rFonts w:hint="eastAsia" w:ascii="宋体" w:hAnsi="宋体" w:eastAsia="宋体" w:cs="宋体"/>
                <w:color w:val="auto"/>
                <w:kern w:val="0"/>
                <w:sz w:val="22"/>
                <w:szCs w:val="22"/>
              </w:rPr>
              <w:t>场监管</w:t>
            </w:r>
            <w:r>
              <w:rPr>
                <w:rFonts w:hint="eastAsia" w:ascii="宋体" w:hAnsi="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rPr>
              <w:t>价格行为检查；</w:t>
            </w:r>
            <w:r>
              <w:rPr>
                <w:rFonts w:hint="eastAsia" w:ascii="宋体" w:hAnsi="宋体" w:eastAsia="宋体" w:cs="宋体"/>
                <w:color w:val="auto"/>
                <w:kern w:val="0"/>
                <w:sz w:val="22"/>
                <w:szCs w:val="22"/>
                <w:lang w:bidi="ar"/>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《中华人民共和国价格法》</w:t>
            </w:r>
            <w:r>
              <w:rPr>
                <w:rFonts w:hint="eastAsia" w:ascii="宋体" w:hAnsi="宋体" w:cs="宋体"/>
                <w:color w:val="auto"/>
                <w:kern w:val="0"/>
                <w:sz w:val="22"/>
                <w:szCs w:val="22"/>
                <w:lang w:eastAsia="zh-CN"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default" w:ascii="宋体" w:hAnsi="宋体" w:eastAsia="宋体" w:cs="宋体"/>
                <w:color w:val="auto"/>
                <w:sz w:val="22"/>
                <w:szCs w:val="22"/>
                <w:lang w:val="en-US" w:eastAsia="zh-CN"/>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对自招保安员单位的监督检查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《保安服务管理条例》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w:t>
            </w:r>
            <w:r>
              <w:rPr>
                <w:rFonts w:hint="eastAsia" w:ascii="宋体" w:hAnsi="宋体" w:eastAsia="宋体" w:cs="宋体"/>
                <w:color w:val="auto"/>
                <w:kern w:val="0"/>
                <w:sz w:val="22"/>
                <w:szCs w:val="22"/>
                <w:lang w:eastAsia="zh-CN" w:bidi="ar"/>
              </w:rPr>
              <w:t>企业</w:t>
            </w:r>
            <w:r>
              <w:rPr>
                <w:rFonts w:hint="eastAsia" w:ascii="宋体" w:hAnsi="宋体" w:eastAsia="宋体" w:cs="宋体"/>
                <w:color w:val="auto"/>
                <w:kern w:val="0"/>
                <w:sz w:val="22"/>
                <w:szCs w:val="22"/>
                <w:lang w:bidi="ar"/>
              </w:rPr>
              <w:t>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《危险化学品安全管理条例》、《危险货物道路运输安全管理办法》、《道路危险货物运输管理规定》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是否存在逾期未检验和未报废、非法改装；运输车辆资质是否齐全、使用性质不符合等安全隐患</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《中华人民共和国道路交通安全法》、《危险化学品安全管理条例》《危险货物道路运输安全管理办法》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2"/>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sz w:val="21"/>
                <w:szCs w:val="21"/>
              </w:rPr>
              <w:t>危险化学品监督检查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sz w:val="21"/>
                <w:szCs w:val="21"/>
              </w:rPr>
              <w:t>《中华人民共和国安全生产法》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《危险化学品安全管理条例》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《危险化学品生产企业安全生产许可证实施办法》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eastAsia="zh-CN"/>
              </w:rPr>
              <w:t>生态环境局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危险废物运输行为</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《中华人民共和国固体废物污染环境防治法》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道路旅客运输经营企业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班车客运经营许可、客运班线许可的监督检查；道路旅游客运企业许可的监督检查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《道路运输条例》、《道路旅客运输及客运站管理规定》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交通安全管理检查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《中华人民共和国道路交通安全法》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道路运输客运站经营</w:t>
            </w:r>
            <w:r>
              <w:rPr>
                <w:rFonts w:hint="eastAsia" w:ascii="宋体" w:hAnsi="宋体" w:eastAsia="宋体" w:cs="宋体"/>
                <w:color w:val="auto"/>
                <w:kern w:val="0"/>
                <w:sz w:val="22"/>
                <w:szCs w:val="22"/>
                <w:lang w:bidi="ar"/>
              </w:rPr>
              <w:t>企业</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道路运输客运站（场）经营的监督检查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《道路运输条例》、《道路旅客运输及客运站管理规定》</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市场监管</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价格行为检查；登记事项检查；公示信息检查。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中华人民共和国市场主体登记管理条例</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eastAsia="zh-CN" w:bidi="ar"/>
              </w:rPr>
              <w:t>、《企业信息公示暂行条例》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Lines="50" w:afterLines="50" w:line="240" w:lineRule="auto"/>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eastAsia="zh-CN"/>
              </w:rPr>
              <w:t>卫健委</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公共场所卫生监督执法检查</w:t>
            </w:r>
            <w:r>
              <w:rPr>
                <w:rFonts w:hint="eastAsia" w:ascii="宋体" w:hAnsi="宋体" w:cs="宋体"/>
                <w:color w:val="auto"/>
                <w:kern w:val="0"/>
                <w:sz w:val="22"/>
                <w:szCs w:val="22"/>
                <w:lang w:eastAsia="zh-CN"/>
              </w:rPr>
              <w:t>（二等以上的候船室，机场候机室和二等以上的长途汽车站候车室）</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《公共场所卫生管理条例》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城市公共汽车客运经营企业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城市公共汽车客运运营服务行为</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《安徽省城市公共汽车客运管理条例》</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市场监管</w:t>
            </w:r>
            <w:r>
              <w:rPr>
                <w:rFonts w:hint="eastAsia" w:ascii="宋体" w:hAnsi="宋体" w:eastAsia="宋体" w:cs="宋体"/>
                <w:color w:val="auto"/>
                <w:kern w:val="0"/>
                <w:sz w:val="22"/>
                <w:szCs w:val="22"/>
                <w:lang w:eastAsia="zh-CN"/>
              </w:rPr>
              <w:t>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巡游出租车经营企业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巡游出租车经营企业的监督检查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《巡游出租汽车经营服务管理规定》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1、在用计量器具监督检查；2、执行政府定价、政府指导价情况，明码标价情况及其他价格行为的检查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《计量法》、《中华人民共和国价格法》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网络预约出租车经营企业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网络预约出租车经营企业的监督检查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《网络预约出租汽车经营服务管理暂行办法》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val="en-US" w:eastAsia="zh-CN"/>
              </w:rPr>
            </w:pPr>
            <w:r>
              <w:rPr>
                <w:rFonts w:hint="eastAsia" w:ascii="宋体" w:hAnsi="宋体" w:eastAsia="宋体" w:cs="宋体"/>
                <w:color w:val="auto"/>
                <w:kern w:val="0"/>
                <w:sz w:val="22"/>
                <w:szCs w:val="22"/>
                <w:lang w:bidi="ar"/>
              </w:rPr>
              <w:t>网络安全管理制度和安全保护技术措施的落实情况</w:t>
            </w:r>
            <w:r>
              <w:rPr>
                <w:rFonts w:hint="eastAsia" w:ascii="宋体" w:hAnsi="宋体" w:eastAsia="宋体" w:cs="宋体"/>
                <w:color w:val="auto"/>
                <w:kern w:val="0"/>
                <w:sz w:val="22"/>
                <w:szCs w:val="22"/>
                <w:lang w:eastAsia="zh-CN" w:bidi="ar"/>
              </w:rPr>
              <w:t>；车辆是否存在逾期未检验和未报废等安全隐患，车辆及驾驶人员是否有多次交通违法未处理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《网络预约出租汽车经营服务管理暂行办法》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对不正当竞争行为的检查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《中华人民共和国反不正当竞争法》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机动车驾驶员培训许可的监督检查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《机动车驾驶员培训管理规定》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1、对虚假广告的行政检查；对其他违法广告行为的行政检查。2、执行政府定价、政府指导价情况，明码标价情况及其他价格行为的检查。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机动车维修经营的监督检查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《机动车维修管理规定》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农作物种子生产经营企业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农业农村局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农作物种子生产经营监督检查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《中华人民共和国种子法》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1、商标使用行为的检查2、定量包装商品净含量计量监督专项抽查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《商标法》、《定量包装商品计量监督管理办法》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道路普通货物运输经营许可的监督检查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《道路运输条例》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种畜禽生产经营企业</w:t>
            </w:r>
          </w:p>
        </w:tc>
        <w:tc>
          <w:tcPr>
            <w:tcW w:w="1843" w:type="dxa"/>
            <w:tcBorders>
              <w:tl2br w:val="nil"/>
              <w:tr2bl w:val="nil"/>
            </w:tcBorders>
            <w:noWrap w:val="0"/>
            <w:tcMar>
              <w:top w:w="15" w:type="dxa"/>
              <w:left w:w="15" w:type="dxa"/>
              <w:right w:w="15" w:type="dxa"/>
            </w:tcMar>
            <w:vAlign w:val="center"/>
          </w:tcPr>
          <w:p>
            <w:pPr>
              <w:jc w:val="center"/>
              <w:rPr>
                <w:color w:val="auto"/>
              </w:rPr>
            </w:pPr>
            <w:r>
              <w:rPr>
                <w:rFonts w:hint="eastAsia" w:ascii="宋体" w:hAnsi="宋体" w:cs="宋体"/>
                <w:color w:val="auto"/>
                <w:kern w:val="0"/>
                <w:sz w:val="22"/>
                <w:szCs w:val="22"/>
                <w:lang w:eastAsia="zh-CN"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种畜禽生产经营监督检查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《中华人民共和国畜牧法》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肥料生产企业和经营者</w:t>
            </w:r>
          </w:p>
        </w:tc>
        <w:tc>
          <w:tcPr>
            <w:tcW w:w="184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rPr>
            </w:pPr>
            <w:r>
              <w:rPr>
                <w:rFonts w:hint="eastAsia" w:ascii="宋体" w:hAnsi="宋体" w:cs="宋体"/>
                <w:color w:val="auto"/>
                <w:kern w:val="0"/>
                <w:sz w:val="22"/>
                <w:szCs w:val="22"/>
                <w:lang w:eastAsia="zh-CN"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肥料生产经营监督检查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《肥料登记管理办法》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工业产品生产许可资格检查；工业产品生产许可证获证企业条件检查</w:t>
            </w:r>
            <w:r>
              <w:rPr>
                <w:rFonts w:hint="eastAsia" w:ascii="宋体" w:hAnsi="宋体" w:eastAsia="宋体" w:cs="宋体"/>
                <w:color w:val="auto"/>
                <w:kern w:val="0"/>
                <w:sz w:val="22"/>
                <w:szCs w:val="22"/>
                <w:lang w:eastAsia="zh-CN" w:bidi="ar"/>
              </w:rPr>
              <w:t>；</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《中华人民共和国工业产品生产许可证管理条例》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农药</w:t>
            </w:r>
            <w:r>
              <w:rPr>
                <w:rFonts w:hint="eastAsia" w:ascii="宋体" w:hAnsi="宋体" w:eastAsia="宋体" w:cs="宋体"/>
                <w:color w:val="auto"/>
                <w:kern w:val="0"/>
                <w:sz w:val="22"/>
                <w:szCs w:val="22"/>
                <w:lang w:eastAsia="zh-CN" w:bidi="ar"/>
              </w:rPr>
              <w:t>经营</w:t>
            </w:r>
            <w:r>
              <w:rPr>
                <w:rFonts w:hint="eastAsia" w:ascii="宋体" w:hAnsi="宋体" w:eastAsia="宋体" w:cs="宋体"/>
                <w:color w:val="auto"/>
                <w:kern w:val="0"/>
                <w:sz w:val="22"/>
                <w:szCs w:val="22"/>
                <w:lang w:bidi="ar"/>
              </w:rPr>
              <w:t>企业</w:t>
            </w:r>
          </w:p>
        </w:tc>
        <w:tc>
          <w:tcPr>
            <w:tcW w:w="1843" w:type="dxa"/>
            <w:vMerge w:val="restart"/>
            <w:tcBorders>
              <w:tl2br w:val="nil"/>
              <w:tr2bl w:val="nil"/>
            </w:tcBorders>
            <w:noWrap w:val="0"/>
            <w:tcMar>
              <w:top w:w="15" w:type="dxa"/>
              <w:left w:w="15" w:type="dxa"/>
              <w:right w:w="15" w:type="dxa"/>
            </w:tcMar>
            <w:vAlign w:val="center"/>
          </w:tcPr>
          <w:p>
            <w:pPr>
              <w:jc w:val="center"/>
              <w:rPr>
                <w:color w:val="auto"/>
              </w:rPr>
            </w:pPr>
            <w:r>
              <w:rPr>
                <w:rFonts w:hint="eastAsia" w:ascii="宋体" w:hAnsi="宋体" w:cs="宋体"/>
                <w:color w:val="auto"/>
                <w:kern w:val="0"/>
                <w:sz w:val="22"/>
                <w:szCs w:val="22"/>
                <w:lang w:eastAsia="zh-CN" w:bidi="ar"/>
              </w:rPr>
              <w:t>农业农村局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农药</w:t>
            </w:r>
            <w:r>
              <w:rPr>
                <w:rFonts w:hint="eastAsia" w:ascii="宋体" w:hAnsi="宋体" w:eastAsia="宋体" w:cs="宋体"/>
                <w:color w:val="auto"/>
                <w:kern w:val="0"/>
                <w:sz w:val="22"/>
                <w:szCs w:val="22"/>
                <w:lang w:eastAsia="zh-CN" w:bidi="ar"/>
              </w:rPr>
              <w:t>经营</w:t>
            </w:r>
            <w:r>
              <w:rPr>
                <w:rFonts w:hint="eastAsia" w:ascii="宋体" w:hAnsi="宋体" w:eastAsia="宋体" w:cs="宋体"/>
                <w:color w:val="auto"/>
                <w:kern w:val="0"/>
                <w:sz w:val="22"/>
                <w:szCs w:val="22"/>
                <w:lang w:bidi="ar"/>
              </w:rPr>
              <w:t>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《农药管理条例》</w:t>
            </w:r>
          </w:p>
        </w:tc>
        <w:tc>
          <w:tcPr>
            <w:tcW w:w="1590" w:type="dxa"/>
            <w:tcBorders>
              <w:tl2br w:val="nil"/>
              <w:tr2bl w:val="nil"/>
            </w:tcBorders>
            <w:noWrap w:val="0"/>
            <w:tcMar>
              <w:top w:w="15" w:type="dxa"/>
              <w:left w:w="15" w:type="dxa"/>
              <w:right w:w="15" w:type="dxa"/>
            </w:tcMar>
            <w:vAlign w:val="center"/>
          </w:tcPr>
          <w:p>
            <w:pPr>
              <w:jc w:val="center"/>
              <w:rPr>
                <w:rFonts w:hint="eastAsia" w:eastAsia="宋体"/>
                <w:color w:val="auto"/>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397"/>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道路危险货物运输经营许可的监督检查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《道路危险货物运输管理规定》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生猪定点屠宰厂（场）</w:t>
            </w:r>
          </w:p>
        </w:tc>
        <w:tc>
          <w:tcPr>
            <w:tcW w:w="1843" w:type="dxa"/>
            <w:tcBorders>
              <w:tl2br w:val="nil"/>
              <w:tr2bl w:val="nil"/>
            </w:tcBorders>
            <w:noWrap w:val="0"/>
            <w:tcMar>
              <w:top w:w="15" w:type="dxa"/>
              <w:left w:w="15" w:type="dxa"/>
              <w:right w:w="15" w:type="dxa"/>
            </w:tcMar>
            <w:vAlign w:val="center"/>
          </w:tcPr>
          <w:p>
            <w:pPr>
              <w:jc w:val="center"/>
              <w:rPr>
                <w:color w:val="auto"/>
              </w:rPr>
            </w:pPr>
            <w:r>
              <w:rPr>
                <w:rFonts w:hint="eastAsia" w:ascii="宋体" w:hAnsi="宋体" w:cs="宋体"/>
                <w:color w:val="auto"/>
                <w:kern w:val="0"/>
                <w:sz w:val="22"/>
                <w:szCs w:val="22"/>
                <w:lang w:eastAsia="zh-CN" w:bidi="ar"/>
              </w:rPr>
              <w:t>农业农村局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生猪定点屠宰厂（场）设置审查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《生猪屠宰管理条例》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单用途商业预付卡发卡企业（商场）</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单用途商业预付卡监督管理</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ascii="宋体" w:hAnsi="宋体" w:eastAsia="宋体" w:cs="宋体"/>
                <w:color w:val="auto"/>
                <w:sz w:val="22"/>
                <w:szCs w:val="22"/>
              </w:rPr>
            </w:pPr>
          </w:p>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《单用途商业预付卡管理办法》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消防大队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汽车销售企业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商务局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sz w:val="22"/>
                <w:szCs w:val="22"/>
              </w:rPr>
              <w:t>对汽车销售行为、汽车销售市场秩序进行检查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《汽车销售管理办法》</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2"/>
                <w:szCs w:val="22"/>
              </w:rPr>
            </w:pPr>
            <w:r>
              <w:rPr>
                <w:rFonts w:hint="eastAsia" w:ascii="宋体" w:hAnsi="宋体" w:eastAsia="宋体" w:cs="宋体"/>
                <w:color w:val="auto"/>
                <w:kern w:val="0"/>
                <w:sz w:val="22"/>
                <w:szCs w:val="22"/>
              </w:rPr>
              <w:t>合同行为检查；企业登记事项检查；公示信息检查。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报废汽车回收企业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eastAsia="zh-CN" w:bidi="ar"/>
              </w:rPr>
              <w:t>报废机动车回收企业资质认定情况；《报废机动车回收证明》使用情况和报废机动车拆解、改装、拼装、倒卖情况；报废机动车“五大总成”及其他零部件出售情况；报废机动车回收企业协助办理报废机动车注销登记情况；报废机动车“五大总成”等主要部件的信息记录及上传情况</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《报废汽车回收管理办法》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tabs>
                <w:tab w:val="left" w:pos="283"/>
                <w:tab w:val="left" w:pos="82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eastAsia="zh-CN"/>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内部治安保卫机构或者配备专（兼）职保卫人员情况检查；内部治安保卫制度建立情况检查；内部视频监控设备安装、运行情况，视频监控录像资料留存情况、服务对象和机动车的基本信息登记情况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《企事业单位内部治安保卫条例》、《公安机关监督检查企业事业单位内部治安保卫工作规定》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tabs>
                <w:tab w:val="left" w:pos="283"/>
                <w:tab w:val="left" w:pos="82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sz w:val="22"/>
                <w:szCs w:val="22"/>
                <w:lang w:eastAsia="zh-CN"/>
              </w:rPr>
              <w:t>交通运输局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机动车维修经营的监督检查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《机动车维修管理规定》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《企业法人登记管理条例》</w:t>
            </w:r>
            <w:r>
              <w:rPr>
                <w:rFonts w:hint="eastAsia" w:ascii="宋体" w:hAnsi="宋体" w:eastAsia="宋体" w:cs="宋体"/>
                <w:color w:val="auto"/>
                <w:kern w:val="0"/>
                <w:sz w:val="22"/>
                <w:szCs w:val="22"/>
                <w:lang w:eastAsia="zh-CN" w:bidi="ar"/>
              </w:rPr>
              <w:t>、《企业信息公示暂行条例》、《合同违法行为监督处理办法》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二手车交易市场、二手车经营主体</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商务局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对二手车交易市场经营者、二手车经营主体备案情况检查；对二手车交易信息采集情况检查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涉密</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内部治安保卫机构或者配备专（兼）职保卫人员情况检查；内部治安保卫制度建立情况检查；内部视频监控设备安装、运行情况，视频监控录像资料留存情况、服务对象和机动车的基本信息登记情况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sz w:val="21"/>
                <w:szCs w:val="21"/>
              </w:rPr>
              <w:t>《企事业单位内部治安保卫条例》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《公安机关监督检查企业事业单位内部治安保卫工作规定》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合同违法行为的检查；企业登记事项检查；公示信息检查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方正仿宋_GBK"/>
                <w:color w:val="auto"/>
                <w:kern w:val="0"/>
                <w:sz w:val="21"/>
                <w:szCs w:val="21"/>
                <w:lang w:eastAsia="zh-CN"/>
              </w:rPr>
              <w:t>《合同违法行为监督处理办法》、</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经营性互联网文化企业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是否在网站主页的显著位置标明文化行政部门颁发的《网络文化经营许可证》编号或者备案编号；经营进口互联网文化产品是否在其显著位置标明文化部批准文号、经营国产互联网文化产品是否在其显著位置标明文化部备案编号；是否擅自变更进口互联网文化产品的名称或者增删内容；是否提供含有禁止内容的互联网文化产品，或者提供未经文化部批准进口的互联网文化产品；经营国产互联网文化产品逾期是否未报文化行政部门备案</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《互联网文化管理暂行规定》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网络安全保护技术措施检查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《中华人民共和国计算机信息系统安全保护条例》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旅行社</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旅行社经营信息检查；旅行社经营行为检查；旅行社管理情况检查；旅行社旅游安全情况检查；旅行社文明旅游情况检查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《旅游法》、《旅行社条例》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合同格式条款的检查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《合同违法行为监督处理办法》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广播电视播出机构</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对广播电视播出机构的检查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《广播电视管理条例》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广告发布登记情况的检查；广告经营者、广告发布者建立、健全广告业务的承接登记、审核、档案管理制度情况的检查；对虚假广告的行政检查；对其他违法广告行为的行政检查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《广告法》、《广告发布登记管理规定》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val="en-US" w:eastAsia="zh-CN"/>
              </w:rPr>
              <w:t>营业性演出经营活动从业单位</w:t>
            </w:r>
          </w:p>
        </w:tc>
        <w:tc>
          <w:tcPr>
            <w:tcW w:w="1843"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营业性演出经营活动从业单位取得许可证情况检查；营业性演出经营活动从业单位经营情况检查</w:t>
            </w:r>
          </w:p>
        </w:tc>
        <w:tc>
          <w:tcPr>
            <w:tcW w:w="1798" w:type="dxa"/>
            <w:vMerge w:val="restart"/>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w:t>
            </w:r>
            <w:r>
              <w:rPr>
                <w:rFonts w:hint="eastAsia" w:ascii="宋体" w:hAnsi="宋体" w:eastAsia="宋体" w:cs="宋体"/>
                <w:color w:val="auto"/>
                <w:kern w:val="0"/>
                <w:sz w:val="22"/>
                <w:szCs w:val="22"/>
                <w:lang w:eastAsia="zh-CN" w:bidi="ar"/>
              </w:rPr>
              <w:t>营业性演出管理条例</w:t>
            </w:r>
            <w:r>
              <w:rPr>
                <w:rFonts w:hint="eastAsia" w:ascii="宋体" w:hAnsi="宋体" w:eastAsia="宋体" w:cs="宋体"/>
                <w:color w:val="auto"/>
                <w:kern w:val="0"/>
                <w:sz w:val="22"/>
                <w:szCs w:val="22"/>
                <w:lang w:bidi="ar"/>
              </w:rPr>
              <w:t>》</w:t>
            </w:r>
          </w:p>
        </w:tc>
        <w:tc>
          <w:tcPr>
            <w:tcW w:w="1590" w:type="dxa"/>
            <w:tcBorders>
              <w:tl2br w:val="nil"/>
              <w:tr2bl w:val="nil"/>
            </w:tcBorders>
            <w:noWrap w:val="0"/>
            <w:tcMar>
              <w:top w:w="15" w:type="dxa"/>
              <w:left w:w="15" w:type="dxa"/>
              <w:right w:w="15" w:type="dxa"/>
            </w:tcMar>
            <w:vAlign w:val="center"/>
          </w:tcPr>
          <w:p>
            <w:pPr>
              <w:widowControl/>
              <w:spacing w:line="280" w:lineRule="exact"/>
              <w:ind w:firstLine="220" w:firstLineChars="100"/>
              <w:jc w:val="both"/>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治安安全管理情况检查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1"/>
                <w:szCs w:val="21"/>
              </w:rPr>
              <w:t>《营业性演出管理条例》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ind w:firstLine="220" w:firstLineChars="100"/>
              <w:jc w:val="both"/>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both"/>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eastAsia="zh-CN"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印刷企业</w:t>
            </w:r>
          </w:p>
        </w:tc>
        <w:tc>
          <w:tcPr>
            <w:tcW w:w="1843"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印刷企业检查</w:t>
            </w:r>
          </w:p>
        </w:tc>
        <w:tc>
          <w:tcPr>
            <w:tcW w:w="1798"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《印刷业管理条例》</w:t>
            </w:r>
          </w:p>
        </w:tc>
        <w:tc>
          <w:tcPr>
            <w:tcW w:w="159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广告违法行为检查；</w:t>
            </w:r>
            <w:r>
              <w:rPr>
                <w:rFonts w:hint="eastAsia" w:ascii="宋体" w:hAnsi="宋体" w:eastAsia="宋体" w:cs="宋体"/>
                <w:color w:val="auto"/>
                <w:kern w:val="0"/>
                <w:sz w:val="22"/>
                <w:szCs w:val="22"/>
                <w:lang w:bidi="ar"/>
              </w:rPr>
              <w:t>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6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《广告法》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出版物经营单位（书店）</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所发行的出版物内容、规范、版权符合规定情况检查；主要登记事项变更情况的检查；出版物经营活动符合规定情况的检查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《出版管理条例》、《出版物市场管理规定》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企业登记事项检查；公示信息检查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检查（是否接纳未成年人；是否擅自停止实施经营管理技术措施；是否悬挂《网络文化经营许可证》和未成年人禁入等标志；是否按规定核对、登记上网消费者的有效身份证件和记录有关上网信息；名称、住所、法定代表人或者主要负责人、网络地址或者终止经营活动等项目变更情况是否向文化行政部门办理有关手续或者备案）</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对互联网上网服务营业场所是否依法履行信息网络安全职责及治安的监督检查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《互联网上网服务营业场所管理条例》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eastAsia="zh-CN"/>
              </w:rPr>
              <w:t>消防大队</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消防安全情况检查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szCs w:val="22"/>
                <w:lang w:eastAsia="zh-CN"/>
              </w:rPr>
              <w:t>市</w:t>
            </w:r>
            <w:r>
              <w:rPr>
                <w:rFonts w:hint="eastAsia" w:ascii="宋体" w:hAnsi="宋体" w:eastAsia="宋体" w:cs="宋体"/>
                <w:color w:val="auto"/>
                <w:kern w:val="0"/>
                <w:sz w:val="22"/>
                <w:szCs w:val="22"/>
                <w:lang w:eastAsia="zh-CN"/>
              </w:rPr>
              <w:t>场监管局</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bidi w:val="0"/>
              <w:spacing w:line="240" w:lineRule="auto"/>
              <w:jc w:val="center"/>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歌舞、游艺娱乐场所</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检查：1、播放、表演的节目内容是否含有禁止内容；使用的歌曲点播系统是否连接至境外曲库；是否在显著位置悬挂娱乐经营许可证、未成年人禁入或者限入标志；是否配合文化主管部门的日常检查和技术监管措施。2、是否在显著位置悬挂娱乐经营许可证、未成年人禁入或者限入标志；是否配合文化主管部门的日常检查和技术监管措施；是否设置未经文化主管部门内容核查的游戏游艺设备；是否擅自变更游戏游艺设备。</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《娱乐场所管理条例》、《娱乐场所治安管理办法》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公安局，卫健委、市场监管局、</w:t>
            </w:r>
            <w:r>
              <w:rPr>
                <w:rFonts w:hint="eastAsia" w:ascii="宋体" w:hAnsi="宋体" w:cs="宋体"/>
                <w:color w:val="auto"/>
                <w:kern w:val="0"/>
                <w:sz w:val="22"/>
                <w:szCs w:val="22"/>
                <w:lang w:val="en-US" w:eastAsia="zh-CN" w:bidi="ar"/>
              </w:rPr>
              <w:t xml:space="preserve">  </w:t>
            </w:r>
            <w:r>
              <w:rPr>
                <w:rFonts w:hint="eastAsia" w:ascii="宋体" w:hAnsi="宋体" w:cs="方正仿宋_GBK"/>
                <w:color w:val="000000"/>
                <w:kern w:val="0"/>
                <w:sz w:val="24"/>
                <w:szCs w:val="21"/>
              </w:rPr>
              <w:t>消防</w:t>
            </w:r>
            <w:r>
              <w:rPr>
                <w:rFonts w:hint="eastAsia" w:ascii="宋体" w:hAnsi="宋体" w:cs="方正仿宋_GBK"/>
                <w:color w:val="000000"/>
                <w:kern w:val="0"/>
                <w:sz w:val="24"/>
                <w:szCs w:val="21"/>
                <w:lang w:val="en-US" w:eastAsia="zh-CN"/>
              </w:rPr>
              <w:t>大</w:t>
            </w:r>
            <w:r>
              <w:rPr>
                <w:rFonts w:hint="eastAsia" w:ascii="宋体" w:hAnsi="宋体" w:cs="方正仿宋_GBK"/>
                <w:color w:val="000000"/>
                <w:kern w:val="0"/>
                <w:sz w:val="24"/>
                <w:szCs w:val="21"/>
                <w:lang w:eastAsia="zh-CN"/>
              </w:rPr>
              <w:t>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娱乐场所治安管理检查（包厢、包间等是否按规定设置）</w:t>
            </w:r>
            <w:r>
              <w:rPr>
                <w:rFonts w:hint="eastAsia" w:ascii="宋体" w:hAnsi="宋体" w:cs="宋体"/>
                <w:color w:val="auto"/>
                <w:kern w:val="0"/>
                <w:sz w:val="22"/>
                <w:szCs w:val="22"/>
                <w:lang w:eastAsia="zh-CN" w:bidi="ar"/>
              </w:rPr>
              <w:t>，</w:t>
            </w:r>
            <w:r>
              <w:rPr>
                <w:rFonts w:hint="eastAsia" w:ascii="宋体" w:hAnsi="宋体" w:cs="方正仿宋_GBK"/>
                <w:color w:val="000000"/>
                <w:kern w:val="0"/>
                <w:sz w:val="24"/>
                <w:szCs w:val="21"/>
              </w:rPr>
              <w:t>卫生状况及卫生制度的检查</w:t>
            </w:r>
            <w:r>
              <w:rPr>
                <w:rFonts w:hint="eastAsia" w:ascii="宋体" w:hAnsi="宋体" w:cs="方正仿宋_GBK"/>
                <w:color w:val="000000"/>
                <w:kern w:val="0"/>
                <w:sz w:val="24"/>
                <w:szCs w:val="21"/>
                <w:lang w:eastAsia="zh-CN"/>
              </w:rPr>
              <w:t>，</w:t>
            </w:r>
            <w:r>
              <w:rPr>
                <w:rFonts w:hint="eastAsia" w:ascii="宋体" w:hAnsi="宋体" w:cs="方正仿宋_GBK"/>
                <w:color w:val="000000"/>
                <w:kern w:val="0"/>
                <w:sz w:val="24"/>
                <w:szCs w:val="21"/>
              </w:rPr>
              <w:t>登记事项；公示信息情况检查</w:t>
            </w:r>
            <w:r>
              <w:rPr>
                <w:rFonts w:hint="eastAsia" w:ascii="宋体" w:hAnsi="宋体" w:cs="方正仿宋_GBK"/>
                <w:color w:val="000000"/>
                <w:kern w:val="0"/>
                <w:sz w:val="24"/>
                <w:szCs w:val="21"/>
                <w:lang w:eastAsia="zh-CN"/>
              </w:rPr>
              <w:t>，</w:t>
            </w:r>
            <w:r>
              <w:rPr>
                <w:rFonts w:hint="eastAsia" w:ascii="宋体" w:hAnsi="宋体" w:cs="方正仿宋_GBK"/>
                <w:color w:val="000000"/>
                <w:kern w:val="0"/>
                <w:sz w:val="24"/>
                <w:szCs w:val="21"/>
              </w:rPr>
              <w:t>消防安全情况检查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《娱乐场所管理条例》、《娱乐场所治安管理办法》《公司登记管理条例》、《企业信息公示暂行条例》《中华人民共和国消防法》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4"/>
                <w:szCs w:val="24"/>
              </w:rPr>
              <w:t>艺术品经营单位</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eastAsia="zh-CN" w:bidi="ar"/>
              </w:rPr>
              <w:t>文旅局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从事艺术品经营活动检查；艺术品经营单位备案情况检查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《艺术品经营管理办法》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消毒产品生产企业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卫健委</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消毒产品及生产企业卫生许可资质；生产条件、生产过程；使用原材料卫生质量；消毒产品和物料仓储条件；消毒产品从业人员配备和管理情况；消毒产品卫生质量</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《消毒产品生产企业卫生规范》、《消毒产品卫生监督工作规范》</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餐具、饮具集中消毒服务企业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卫健委</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对餐具、饮具集中消毒服务单位卫生监督执法检查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《餐具、饮具集中消毒服务单位卫生监督工作规范》</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主要法定环境制度及污染防治措施落实情况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《环境保护法》、《环境影响评价法》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涉及有限空间作业安全的工贸企业</w:t>
            </w:r>
          </w:p>
        </w:tc>
        <w:tc>
          <w:tcPr>
            <w:tcW w:w="1843"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应急局</w:t>
            </w:r>
          </w:p>
        </w:tc>
        <w:tc>
          <w:tcPr>
            <w:tcW w:w="2564"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有限空间安全作业执法检查</w:t>
            </w:r>
          </w:p>
        </w:tc>
        <w:tc>
          <w:tcPr>
            <w:tcW w:w="1798" w:type="dxa"/>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《工贸企业有限空间作业安全管理与监督暂行规定》</w:t>
            </w: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卫健委</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存在职业病危害的用人单位</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《中华人民共和国职业病防治法》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Lines="50" w:afterLines="50"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市场监管部门</w:t>
            </w:r>
          </w:p>
        </w:tc>
        <w:tc>
          <w:tcPr>
            <w:tcW w:w="316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beforeLines="50" w:afterLines="50" w:line="240" w:lineRule="auto"/>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rPr>
              <w:t>特种设备使用登记情况；特种设备检验情况；特种设备作业人员配置、持证情况；特种设备隐患排查情况。</w:t>
            </w:r>
          </w:p>
        </w:tc>
        <w:tc>
          <w:tcPr>
            <w:tcW w:w="204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《特种设备安全法》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危险化学品生产企业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应急局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对危险化学品生产企业的监督检查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对特种设备使用单位的监督检查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《特种设备安全法》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vMerge w:val="continue"/>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cs="宋体"/>
                <w:color w:val="auto"/>
                <w:kern w:val="0"/>
                <w:sz w:val="22"/>
                <w:szCs w:val="22"/>
                <w:lang w:eastAsia="zh-CN" w:bidi="ar"/>
              </w:rPr>
              <w:t>气象局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化学品仓库</w:t>
            </w:r>
            <w:r>
              <w:rPr>
                <w:rFonts w:hint="eastAsia" w:ascii="宋体" w:hAnsi="宋体" w:eastAsia="宋体" w:cs="宋体"/>
                <w:color w:val="auto"/>
                <w:kern w:val="0"/>
                <w:sz w:val="22"/>
                <w:szCs w:val="22"/>
                <w:lang w:bidi="ar"/>
              </w:rPr>
              <w:t>防雷安全检查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color w:val="auto"/>
                <w:kern w:val="0"/>
                <w:sz w:val="22"/>
                <w:szCs w:val="22"/>
                <w:lang w:eastAsia="zh-CN" w:bidi="ar"/>
              </w:rPr>
              <w:t>《气象灾害防御条例》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生态环境局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废弃危化品收集、贮存、处置监督检查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危险化学品使用企业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对危险化学品使用企业的监督检查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检查易制毒化学品企业购销、运输及日常管理工作情况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烟花爆竹批发企业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对烟花爆竹批发企业的监督检查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《烟花爆竹安全管理条例》、烟花爆竹生产经营安全规定》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烟花爆竹道路运输许可证；产品流向登记管理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《烟花爆竹安全管理条例》、《易制爆危险化学品治安管理办法》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rPr>
                <w:rFonts w:hint="eastAsia" w:ascii="宋体" w:hAnsi="宋体" w:eastAsia="宋体" w:cs="宋体"/>
                <w:color w:val="auto"/>
                <w:sz w:val="22"/>
                <w:szCs w:val="22"/>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烟花爆竹零售企业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县</w:t>
            </w:r>
            <w:r>
              <w:rPr>
                <w:rFonts w:hint="eastAsia" w:ascii="宋体" w:hAnsi="宋体" w:eastAsia="宋体" w:cs="宋体"/>
                <w:color w:val="auto"/>
                <w:kern w:val="0"/>
                <w:sz w:val="22"/>
                <w:szCs w:val="22"/>
                <w:lang w:bidi="ar"/>
              </w:rPr>
              <w:t>应急局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对从事烟花爆竹零售的经营者的监督检查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《烟花爆竹安全管理条例》、烟花爆竹生产经营安全规定》</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县</w:t>
            </w:r>
            <w:r>
              <w:rPr>
                <w:rFonts w:hint="eastAsia" w:ascii="宋体" w:hAnsi="宋体" w:eastAsia="宋体" w:cs="宋体"/>
                <w:color w:val="auto"/>
                <w:kern w:val="0"/>
                <w:sz w:val="22"/>
                <w:szCs w:val="22"/>
                <w:lang w:bidi="ar"/>
              </w:rPr>
              <w:t>气象局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防雷安全检查（定期检测开展情况）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《中华人民共和国气象法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rPr>
                <w:rFonts w:hint="eastAsia" w:ascii="宋体" w:hAnsi="宋体" w:eastAsia="宋体" w:cs="宋体"/>
                <w:color w:val="auto"/>
                <w:sz w:val="22"/>
                <w:szCs w:val="22"/>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rPr>
                <w:rFonts w:hint="eastAsia" w:ascii="宋体" w:hAnsi="宋体" w:eastAsia="宋体" w:cs="宋体"/>
                <w:color w:val="auto"/>
                <w:sz w:val="22"/>
                <w:szCs w:val="22"/>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县</w:t>
            </w:r>
            <w:r>
              <w:rPr>
                <w:rFonts w:hint="eastAsia" w:ascii="宋体" w:hAnsi="宋体" w:eastAsia="宋体" w:cs="宋体"/>
                <w:color w:val="auto"/>
                <w:kern w:val="0"/>
                <w:sz w:val="22"/>
                <w:szCs w:val="22"/>
                <w:lang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烟花爆竹道路运输许可证；产品流向登记管理</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《易制爆危险化学品治安管理办法》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第三类非药品类易制毒化学品经营企业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对第三类非药品类易制毒化学品生产企业的监督检查；对第三类非药品类易制毒化学品经营企业的监督检查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《易制毒化学品管理条例》、《非药品类易制毒化学品生产、经营许可办法》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公安局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易制毒化学品购销、运输等行为日常管理和监督检查；易制毒化学品企业报告本单位上年度购买、销售、运输等情况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《易制毒化学品管理条例》、《易制毒化学品购销和运输管理办法》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药品零售企业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依法依规经营药品；经营药品质量状况；《药品经营质量管理规范》执行情况；医疗器械经营企业合法合规性情况检查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《中华人民共和国药品管理法》、《药品经营质量管理规范》、《医疗器械监督管理条例》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医保局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医</w:t>
            </w:r>
            <w:r>
              <w:rPr>
                <w:rFonts w:hint="eastAsia" w:ascii="宋体" w:hAnsi="宋体" w:eastAsia="宋体" w:cs="宋体"/>
                <w:color w:val="auto"/>
                <w:kern w:val="0"/>
                <w:sz w:val="22"/>
                <w:szCs w:val="22"/>
                <w:lang w:val="en-US" w:eastAsia="zh-CN" w:bidi="ar"/>
              </w:rPr>
              <w:t>医保政策宣传情况检查（是否在醒目位置张贴医保政策宣传画；是否在醒目位置张贴打击欺诈骗保宣传横幅；是否在醒目位置公布医保违规行为举报监督电话），医保服务规范化经营检查（是否建立真实、完整、准确的进销存台账；是否存在串换药品、以药易物行为）</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《中华人民共和国社会保险法》、《医疗保障基金使用监督管理条例》、《安徽省基本医疗保险监督管理办法》（省政府305号令）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常规统计调查、部门统计调查、地方统计调查</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统计局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依法设置原始记录、统计台账情况检查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《中华人民共和国统计法》；《统计执法监督检查办法》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木材加工经营企业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松材线虫病寄主植物及其制品检疫检查；森林植物及其产品加工、调运、使用检疫检查；森林植物及其产品产地检疫检查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《植物检疫条例》、《安徽省松材线虫病防治办法》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林木种</w:t>
            </w:r>
            <w:r>
              <w:rPr>
                <w:rFonts w:hint="eastAsia" w:ascii="宋体" w:hAnsi="宋体" w:eastAsia="宋体" w:cs="宋体"/>
                <w:color w:val="auto"/>
                <w:kern w:val="0"/>
                <w:sz w:val="22"/>
                <w:szCs w:val="22"/>
                <w:lang w:eastAsia="zh-CN" w:bidi="ar"/>
              </w:rPr>
              <w:t>苗</w:t>
            </w:r>
            <w:r>
              <w:rPr>
                <w:rFonts w:hint="eastAsia" w:ascii="宋体" w:hAnsi="宋体" w:eastAsia="宋体" w:cs="宋体"/>
                <w:color w:val="auto"/>
                <w:kern w:val="0"/>
                <w:sz w:val="22"/>
                <w:szCs w:val="22"/>
                <w:lang w:bidi="ar"/>
              </w:rPr>
              <w:t>生产经营企业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林木种苗生产经营许可的检查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《中华人民共和国种子法》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定量包装商品净含量计量监督专项抽查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《定量包装商品计量监督管理办法》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人工繁育野生动物单位</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人工繁育省二级保护和有重要生态、科学、社会价值的陆生野生动物的检查；人工繁育国家重点和省一级保护野生动物的检查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《中华人民共和国野生动物保护法》、《安徽省实施&lt;中华人民共和国野生动物保护法&gt;办法》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为非法交易野生动物等违法行为提供交易服务的检查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《中华人民共和国野生动物保护法》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Times New Roman" w:hAnsi="Times New Roman" w:cs="Times New Roman"/>
                <w:color w:val="000000"/>
                <w:kern w:val="0"/>
                <w:sz w:val="24"/>
                <w:szCs w:val="24"/>
                <w:lang w:val="en-US" w:eastAsia="zh-CN"/>
              </w:rPr>
              <w:t>林草种子生产经营单位</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Times New Roman" w:hAnsi="Times New Roman" w:cs="Times New Roman"/>
                <w:color w:val="auto"/>
                <w:kern w:val="0"/>
                <w:sz w:val="24"/>
                <w:szCs w:val="24"/>
                <w:lang w:val="en-US" w:eastAsia="zh-CN"/>
              </w:rPr>
              <w:t>生产经营设施、设备及专业技术人员；植物新品种引种；林草种子的品种、地点和经营范围；林草种子生产经营许可有效区域及设立分支机构；林草种子生产经营者生产经营档案；林草种子标签保有及填写；林草种子质量；林草种子生产经营许可证（良种）。</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《中华人民共和国种子法》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Times New Roman" w:hAnsi="Times New Roman" w:cs="Times New Roman"/>
                <w:color w:val="000000"/>
                <w:kern w:val="0"/>
                <w:sz w:val="24"/>
                <w:szCs w:val="24"/>
                <w:lang w:val="en-US" w:eastAsia="zh-CN"/>
              </w:rPr>
              <w:t>市场监管部门</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Times New Roman" w:hAnsi="Times New Roman" w:cs="Times New Roman"/>
                <w:color w:val="000000"/>
                <w:kern w:val="0"/>
                <w:sz w:val="24"/>
                <w:szCs w:val="24"/>
                <w:lang w:val="en-US" w:eastAsia="zh-CN"/>
              </w:rPr>
              <w:t>定量包装商品净含量计量监督专项抽查；商标（含集体商标、证明商标）使用行为的检查。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《定量包装商品计量监督管理办法》</w:t>
            </w:r>
            <w:r>
              <w:rPr>
                <w:rFonts w:hint="eastAsia" w:ascii="宋体" w:hAnsi="宋体" w:cs="宋体"/>
                <w:color w:val="auto"/>
                <w:kern w:val="0"/>
                <w:sz w:val="22"/>
                <w:szCs w:val="22"/>
                <w:lang w:eastAsia="zh-CN" w:bidi="ar"/>
              </w:rPr>
              <w:t>、《中华人民共和国商标法》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林木采伐企业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highlight w:val="none"/>
              </w:rPr>
            </w:pPr>
            <w:r>
              <w:rPr>
                <w:rFonts w:hint="eastAsia" w:ascii="宋体" w:hAnsi="宋体" w:cs="宋体"/>
                <w:color w:val="auto"/>
                <w:kern w:val="0"/>
                <w:sz w:val="22"/>
                <w:szCs w:val="22"/>
                <w:highlight w:val="none"/>
                <w:lang w:eastAsia="zh-CN" w:bidi="ar"/>
              </w:rPr>
              <w:t>自然资源局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采伐及更新检查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《中华人民共和国森林法》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登记事项检查</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公示信息检查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粮食经营企业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发改委</w:t>
            </w:r>
            <w:r>
              <w:rPr>
                <w:rFonts w:hint="eastAsia" w:ascii="宋体" w:hAnsi="宋体" w:eastAsia="宋体" w:cs="宋体"/>
                <w:color w:val="auto"/>
                <w:kern w:val="0"/>
                <w:sz w:val="22"/>
                <w:szCs w:val="22"/>
                <w:lang w:bidi="ar"/>
              </w:rPr>
              <w:t>（粮食局）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sz w:val="22"/>
                <w:szCs w:val="22"/>
              </w:rPr>
              <w:t>粮食收购活动监督检查、地方储备粮监督检查、地方储备粮财务资金监督检查、粮食库存检查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《安徽省省级储备粮管理办法》、《粮食流通管理条例》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在用计量器具监督检查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《计量法》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融资担保公司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财政局（地方金融管理局）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机构管理情况；公司治理情况；融资担保和投资业务情况；资金运用及管理情况；财务及档案等基础管理情况；风险防控情况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《融资担保公司监督管理条例》、《安徽省融资担保公司管理办法（试行）》</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市场</w:t>
            </w:r>
            <w:r>
              <w:rPr>
                <w:rFonts w:hint="eastAsia" w:ascii="宋体" w:hAnsi="宋体" w:eastAsia="宋体" w:cs="宋体"/>
                <w:color w:val="auto"/>
                <w:kern w:val="0"/>
                <w:sz w:val="22"/>
                <w:szCs w:val="22"/>
                <w:lang w:bidi="ar"/>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lang w:eastAsia="zh-CN" w:bidi="ar"/>
              </w:rPr>
              <w:t>登记事项检查；公示事项检查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小额贷款公司</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财政局（地方金融管理局）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机构和高管人员情况；业务范围情况；资产情况；资金来源情况；财务及非信贷资产情况；法人治理和内控制度情况；创新业务情况</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《中国银保监会办公厅关于加强小额贷款公司监管管理的通知》</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市场</w:t>
            </w:r>
            <w:r>
              <w:rPr>
                <w:rFonts w:hint="eastAsia" w:ascii="宋体" w:hAnsi="宋体" w:eastAsia="宋体" w:cs="宋体"/>
                <w:color w:val="auto"/>
                <w:kern w:val="0"/>
                <w:sz w:val="22"/>
                <w:szCs w:val="22"/>
                <w:lang w:bidi="ar"/>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cs="宋体"/>
                <w:color w:val="auto"/>
                <w:kern w:val="0"/>
                <w:sz w:val="22"/>
                <w:szCs w:val="22"/>
                <w:lang w:eastAsia="zh-CN" w:bidi="ar"/>
              </w:rPr>
              <w:t>登记事项检查；公示事项检查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高危高爆业（油气库）</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cs="宋体"/>
                <w:color w:val="auto"/>
                <w:kern w:val="0"/>
                <w:sz w:val="22"/>
                <w:szCs w:val="22"/>
                <w:lang w:eastAsia="zh-CN" w:bidi="ar"/>
              </w:rPr>
              <w:t>气象局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防雷安全检查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《中华人民共和国气象法》、《气象灾害防御条例》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cs="宋体"/>
                <w:color w:val="auto"/>
                <w:kern w:val="0"/>
                <w:sz w:val="22"/>
                <w:szCs w:val="22"/>
                <w:lang w:eastAsia="zh-CN" w:bidi="ar"/>
              </w:rPr>
              <w:t>应急局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危险化学品监督检查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《中华人民共和国安全生产法》、《危险化学品安全管理条例》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行业协会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民政局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default" w:ascii="Times New Roman" w:hAnsi="Times New Roman" w:cs="Times New Roman"/>
                <w:color w:val="auto"/>
                <w:kern w:val="0"/>
                <w:sz w:val="24"/>
                <w:szCs w:val="24"/>
              </w:rPr>
              <w:t>年检情况</w:t>
            </w:r>
            <w:r>
              <w:rPr>
                <w:rFonts w:hint="eastAsia" w:ascii="Times New Roman" w:hAnsi="Times New Roman" w:cs="Times New Roman"/>
                <w:color w:val="auto"/>
                <w:kern w:val="0"/>
                <w:sz w:val="24"/>
                <w:szCs w:val="24"/>
                <w:lang w:val="en-US" w:eastAsia="zh-CN"/>
              </w:rPr>
              <w:t>；法人治理结构情况；业务活动和重大事项报告情况；涉企收费和脱钩完成情况；其他政策落实情况。</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《社会团体登记管理条例》</w:t>
            </w:r>
          </w:p>
        </w:tc>
        <w:tc>
          <w:tcPr>
            <w:tcW w:w="1590" w:type="dxa"/>
            <w:tcBorders>
              <w:tl2br w:val="nil"/>
              <w:tr2bl w:val="nil"/>
            </w:tcBorders>
            <w:noWrap w:val="0"/>
            <w:tcMar>
              <w:top w:w="15" w:type="dxa"/>
              <w:left w:w="15" w:type="dxa"/>
              <w:right w:w="15" w:type="dxa"/>
            </w:tcMar>
            <w:vAlign w:val="center"/>
          </w:tcPr>
          <w:p>
            <w:pPr>
              <w:spacing w:line="320" w:lineRule="exact"/>
              <w:rPr>
                <w:rFonts w:hint="eastAsia" w:ascii="宋体" w:hAnsi="宋体" w:eastAsia="宋体" w:cs="宋体"/>
                <w:color w:val="auto"/>
                <w:kern w:val="0"/>
                <w:sz w:val="22"/>
                <w:szCs w:val="22"/>
                <w:lang w:eastAsia="zh-CN" w:bidi="ar"/>
              </w:rPr>
            </w:pPr>
            <w:r>
              <w:rPr>
                <w:rFonts w:hint="eastAsia" w:ascii="Times New Roman" w:hAnsi="Times New Roman" w:cs="Times New Roman"/>
                <w:color w:val="auto"/>
                <w:kern w:val="0"/>
                <w:sz w:val="24"/>
                <w:szCs w:val="24"/>
                <w:lang w:val="en-US" w:eastAsia="zh-CN"/>
              </w:rPr>
              <w:t>市场监管局</w:t>
            </w:r>
          </w:p>
        </w:tc>
        <w:tc>
          <w:tcPr>
            <w:tcW w:w="3164" w:type="dxa"/>
            <w:tcBorders>
              <w:tl2br w:val="nil"/>
              <w:tr2bl w:val="nil"/>
            </w:tcBorders>
            <w:noWrap w:val="0"/>
            <w:tcMar>
              <w:top w:w="15" w:type="dxa"/>
              <w:left w:w="15" w:type="dxa"/>
              <w:right w:w="15" w:type="dxa"/>
            </w:tcMar>
            <w:vAlign w:val="center"/>
          </w:tcPr>
          <w:p>
            <w:pPr>
              <w:spacing w:line="320" w:lineRule="exact"/>
              <w:rPr>
                <w:rFonts w:hint="eastAsia" w:ascii="宋体" w:hAnsi="宋体" w:eastAsia="宋体" w:cs="宋体"/>
                <w:color w:val="auto"/>
                <w:kern w:val="0"/>
                <w:sz w:val="22"/>
                <w:szCs w:val="22"/>
                <w:lang w:bidi="ar"/>
              </w:rPr>
            </w:pPr>
            <w:r>
              <w:rPr>
                <w:rFonts w:hint="eastAsia" w:ascii="宋体" w:hAnsi="宋体" w:cs="方正仿宋_GBK"/>
                <w:color w:val="auto"/>
                <w:kern w:val="0"/>
                <w:sz w:val="24"/>
                <w:szCs w:val="21"/>
              </w:rPr>
              <w:t>价格行为检查；公示信息检查</w:t>
            </w:r>
            <w:r>
              <w:rPr>
                <w:rFonts w:hint="eastAsia" w:ascii="宋体" w:hAnsi="宋体" w:cs="方正仿宋_GBK"/>
                <w:color w:val="auto"/>
                <w:kern w:val="0"/>
                <w:sz w:val="24"/>
                <w:szCs w:val="21"/>
                <w:lang w:eastAsia="zh-CN"/>
              </w:rPr>
              <w:t>；</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4"/>
                <w:szCs w:val="24"/>
                <w:lang w:val="en-US" w:eastAsia="zh-CN"/>
              </w:rPr>
              <w:t>发改委</w:t>
            </w:r>
          </w:p>
        </w:tc>
        <w:tc>
          <w:tcPr>
            <w:tcW w:w="3164"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eastAsia="宋体" w:cs="宋体"/>
                <w:color w:val="auto"/>
                <w:kern w:val="0"/>
                <w:sz w:val="22"/>
                <w:szCs w:val="22"/>
                <w:lang w:bidi="ar"/>
              </w:rPr>
            </w:pPr>
            <w:r>
              <w:rPr>
                <w:rFonts w:hint="eastAsia" w:ascii="Times New Roman" w:hAnsi="Times New Roman" w:cs="Times New Roman"/>
                <w:color w:val="auto"/>
                <w:kern w:val="0"/>
                <w:sz w:val="24"/>
                <w:szCs w:val="24"/>
                <w:lang w:eastAsia="zh-CN"/>
              </w:rPr>
              <w:t>收费政策落实情况；收费台账建立健全情况；收费标准执行、公示等情况；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bidi="ar"/>
              </w:rPr>
              <w:t>《社会团体登记管理条例》</w:t>
            </w:r>
            <w:r>
              <w:rPr>
                <w:rFonts w:hint="eastAsia" w:ascii="宋体" w:hAnsi="宋体" w:cs="宋体"/>
                <w:color w:val="auto"/>
                <w:kern w:val="0"/>
                <w:sz w:val="22"/>
                <w:szCs w:val="22"/>
                <w:lang w:eastAsia="zh-CN" w:bidi="ar"/>
              </w:rPr>
              <w:t>、</w:t>
            </w: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kern w:val="2"/>
                <w:sz w:val="22"/>
                <w:szCs w:val="22"/>
                <w:lang w:val="en-US" w:eastAsia="zh-CN" w:bidi="ar-SA"/>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养老服务机构</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民政局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养老机构服务规范检查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《养老机构管理办法》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对医疗机构及医护人员执业活动的监督检查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《医疗机构管理条例》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textAlignment w:val="center"/>
              <w:rPr>
                <w:rFonts w:hint="eastAsia" w:ascii="宋体" w:hAnsi="宋体" w:eastAsia="宋体" w:cs="宋体"/>
                <w:color w:val="auto"/>
                <w:kern w:val="0"/>
                <w:sz w:val="22"/>
                <w:szCs w:val="22"/>
                <w:lang w:bidi="ar"/>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w:t>
            </w:r>
            <w:r>
              <w:rPr>
                <w:rFonts w:hint="eastAsia" w:ascii="宋体" w:hAnsi="宋体" w:eastAsia="宋体" w:cs="宋体"/>
                <w:color w:val="auto"/>
                <w:kern w:val="0"/>
                <w:sz w:val="22"/>
                <w:szCs w:val="22"/>
                <w:lang w:eastAsia="zh-CN" w:bidi="ar"/>
              </w:rPr>
              <w:t>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餐饮服务监督检查；网络餐饮服务情况的检查；对特种设备使用单位的监督检查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《中华人民共和国食品安全法》、《安徽省食品安全条例》、《特种设备安全法》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textAlignment w:val="center"/>
              <w:rPr>
                <w:rFonts w:hint="eastAsia" w:ascii="宋体" w:hAnsi="宋体" w:eastAsia="宋体" w:cs="宋体"/>
                <w:color w:val="auto"/>
                <w:kern w:val="0"/>
                <w:sz w:val="22"/>
                <w:szCs w:val="22"/>
                <w:lang w:bidi="ar"/>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消防大队</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消防安全管理情况；消防设施运行情况</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《中华人民共和国消防法》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14" w:type="dxa"/>
            <w:vMerge w:val="continue"/>
            <w:tcBorders>
              <w:tl2br w:val="nil"/>
              <w:tr2bl w:val="nil"/>
            </w:tcBorders>
            <w:noWrap w:val="0"/>
            <w:tcMar>
              <w:top w:w="15" w:type="dxa"/>
              <w:left w:w="15" w:type="dxa"/>
              <w:right w:w="15" w:type="dxa"/>
            </w:tcMar>
            <w:vAlign w:val="center"/>
          </w:tcPr>
          <w:p>
            <w:pPr>
              <w:widowControl/>
              <w:spacing w:line="280" w:lineRule="exact"/>
              <w:ind w:firstLineChars="0"/>
              <w:jc w:val="center"/>
              <w:textAlignment w:val="center"/>
              <w:rPr>
                <w:rFonts w:hint="eastAsia" w:ascii="宋体" w:hAnsi="宋体" w:eastAsia="宋体" w:cs="宋体"/>
                <w:color w:val="auto"/>
                <w:kern w:val="0"/>
                <w:sz w:val="22"/>
                <w:szCs w:val="22"/>
                <w:lang w:bidi="ar"/>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住建局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建筑消防设计审查和验收监督检查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《建设工程消防设计审查验收管理暂行规定》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14" w:type="dxa"/>
            <w:vMerge w:val="restart"/>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城市供水企业</w:t>
            </w:r>
          </w:p>
        </w:tc>
        <w:tc>
          <w:tcPr>
            <w:tcW w:w="1843"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cs="宋体"/>
                <w:color w:val="auto"/>
                <w:kern w:val="0"/>
                <w:sz w:val="22"/>
                <w:szCs w:val="22"/>
                <w:lang w:eastAsia="zh-CN" w:bidi="ar"/>
              </w:rPr>
              <w:t>城管局</w:t>
            </w:r>
          </w:p>
        </w:tc>
        <w:tc>
          <w:tcPr>
            <w:tcW w:w="2564"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城市供水生产经营管理情况监督检查；城市供水设施运行情况监督检查</w:t>
            </w:r>
          </w:p>
        </w:tc>
        <w:tc>
          <w:tcPr>
            <w:tcW w:w="1798" w:type="dxa"/>
            <w:vMerge w:val="restart"/>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《安徽省城镇供水条例》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对饮水供水单位、涉及饮用水卫生安全产品的卫生监督执法检查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《中华人民共和国传染病防治法》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《生活饮用水卫生监督管理办法》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14" w:type="dxa"/>
            <w:vMerge w:val="continue"/>
            <w:tcBorders>
              <w:tl2br w:val="nil"/>
              <w:tr2bl w:val="nil"/>
            </w:tcBorders>
            <w:noWrap w:val="0"/>
            <w:tcMar>
              <w:top w:w="15" w:type="dxa"/>
              <w:left w:w="15" w:type="dxa"/>
              <w:right w:w="15" w:type="dxa"/>
            </w:tcMar>
            <w:vAlign w:val="center"/>
          </w:tcPr>
          <w:p>
            <w:pPr>
              <w:widowControl/>
              <w:tabs>
                <w:tab w:val="left" w:pos="283"/>
              </w:tabs>
              <w:spacing w:line="280" w:lineRule="exact"/>
              <w:ind w:left="454" w:leftChars="0" w:hanging="454" w:firstLineChars="0"/>
              <w:jc w:val="center"/>
              <w:textAlignment w:val="center"/>
              <w:rPr>
                <w:rFonts w:hint="eastAsia" w:ascii="宋体" w:hAnsi="宋体" w:eastAsia="宋体" w:cs="宋体"/>
                <w:color w:val="auto"/>
                <w:sz w:val="22"/>
                <w:szCs w:val="22"/>
                <w:lang w:eastAsia="zh-CN"/>
              </w:rPr>
            </w:pPr>
          </w:p>
        </w:tc>
        <w:tc>
          <w:tcPr>
            <w:tcW w:w="1335"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843"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p>
        </w:tc>
        <w:tc>
          <w:tcPr>
            <w:tcW w:w="2564"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798" w:type="dxa"/>
            <w:vMerge w:val="continue"/>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市场局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szCs w:val="21"/>
              </w:rPr>
              <w:t>执行政府定价、政府指导价情况，明码标价情况及其他价格行为的检查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《中华人民共和国价格法》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eastAsia="zh-CN" w:bidi="ar"/>
              </w:rPr>
              <w:t>获得取水许可企业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水利局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取水许可监督检查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《取水许可管理办法》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r>
              <w:rPr>
                <w:rFonts w:hint="eastAsia" w:ascii="宋体" w:hAnsi="宋体" w:cs="宋体"/>
                <w:color w:val="auto"/>
                <w:kern w:val="0"/>
                <w:sz w:val="22"/>
                <w:szCs w:val="22"/>
                <w:lang w:eastAsia="zh-CN" w:bidi="ar"/>
              </w:rPr>
              <w:t>；</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园林绿化行业相关企业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城管局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园林绿化工程建设市场监管</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《城市生活垃圾管理办法》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登记事项；公示信息情况检查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bidi="ar"/>
              </w:rPr>
              <w:t>《公司登记管理条例》、《企业信息公示暂行条例》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2022年度劳动用工部门联合抽查</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人社局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eastAsia="zh-CN" w:bidi="ar"/>
              </w:rPr>
              <w:t>工资支付和执行最低工资标准情况检查；劳动合同签订情况检查。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《中华人民共和国劳动法》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登记事项的检查；公示信息的检查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eastAsia="zh-CN" w:bidi="ar"/>
              </w:rPr>
              <w:t>《中华人民共和国市场主体登记管理条例》、《企业信息公示暂行条例》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公章刻制企业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公安局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公章刻制业治安管理检查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《安徽省特种行业治安管理条例》</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eastAsia="zh-CN"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价格行为检查；对不正当竞争行为的检查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《中华人民共和国价格法》</w:t>
            </w:r>
            <w:r>
              <w:rPr>
                <w:rFonts w:hint="eastAsia" w:ascii="宋体" w:hAnsi="宋体" w:eastAsia="宋体" w:cs="宋体"/>
                <w:color w:val="auto"/>
                <w:kern w:val="0"/>
                <w:sz w:val="22"/>
                <w:szCs w:val="22"/>
                <w:lang w:eastAsia="zh-CN" w:bidi="ar"/>
              </w:rPr>
              <w:t>、</w:t>
            </w:r>
            <w:r>
              <w:rPr>
                <w:rFonts w:hint="eastAsia" w:ascii="宋体" w:hAnsi="宋体" w:eastAsia="宋体" w:cs="宋体"/>
                <w:color w:val="auto"/>
                <w:kern w:val="0"/>
                <w:sz w:val="22"/>
                <w:szCs w:val="22"/>
                <w:lang w:bidi="ar"/>
              </w:rPr>
              <w:t>《中华人民共和国反不正当竞争法》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粉尘涉爆工贸企业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应急局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企业落实安全生产主体责任20条检查要点和涉粉尘涉爆6条重点检查事项</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《中华人民共和国安全生产法》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卫健委</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val="en-US" w:eastAsia="zh-CN" w:bidi="ar"/>
              </w:rPr>
              <w:t>存在职业病危害的用人单位职业卫生监督执法检查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《中华人民共和国职业病防治法》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jc w:val="center"/>
        </w:trPr>
        <w:tc>
          <w:tcPr>
            <w:tcW w:w="614" w:type="dxa"/>
            <w:tcBorders>
              <w:tl2br w:val="nil"/>
              <w:tr2bl w:val="nil"/>
            </w:tcBorders>
            <w:noWrap w:val="0"/>
            <w:tcMar>
              <w:top w:w="15" w:type="dxa"/>
              <w:left w:w="15" w:type="dxa"/>
              <w:right w:w="15" w:type="dxa"/>
            </w:tcMar>
            <w:vAlign w:val="center"/>
          </w:tcPr>
          <w:p>
            <w:pPr>
              <w:widowControl/>
              <w:numPr>
                <w:ilvl w:val="0"/>
                <w:numId w:val="1"/>
              </w:numPr>
              <w:spacing w:line="280" w:lineRule="exact"/>
              <w:ind w:left="454" w:leftChars="0" w:hanging="454" w:firstLineChars="0"/>
              <w:jc w:val="center"/>
              <w:textAlignment w:val="center"/>
              <w:rPr>
                <w:rFonts w:hint="eastAsia" w:ascii="宋体" w:hAnsi="宋体" w:eastAsia="宋体" w:cs="宋体"/>
                <w:color w:val="auto"/>
                <w:sz w:val="22"/>
                <w:szCs w:val="22"/>
              </w:rPr>
            </w:pPr>
          </w:p>
        </w:tc>
        <w:tc>
          <w:tcPr>
            <w:tcW w:w="1335"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val="en-US" w:eastAsia="zh-CN" w:bidi="ar"/>
              </w:rPr>
            </w:pPr>
            <w:r>
              <w:rPr>
                <w:rFonts w:hint="eastAsia" w:ascii="宋体" w:hAnsi="宋体" w:cs="宋体"/>
                <w:color w:val="auto"/>
                <w:kern w:val="0"/>
                <w:sz w:val="22"/>
                <w:szCs w:val="22"/>
                <w:lang w:val="en-US" w:eastAsia="zh-CN" w:bidi="ar"/>
              </w:rPr>
              <w:t>烟草零售企业</w:t>
            </w:r>
          </w:p>
        </w:tc>
        <w:tc>
          <w:tcPr>
            <w:tcW w:w="1843"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烟草专卖局</w:t>
            </w:r>
          </w:p>
        </w:tc>
        <w:tc>
          <w:tcPr>
            <w:tcW w:w="25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零售市场秩序日常检查</w:t>
            </w:r>
          </w:p>
        </w:tc>
        <w:tc>
          <w:tcPr>
            <w:tcW w:w="1798"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《烟草专卖法》</w:t>
            </w:r>
          </w:p>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《烟草专卖法实施条例》</w:t>
            </w:r>
          </w:p>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《烟草专卖许可证管理办法》</w:t>
            </w:r>
          </w:p>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《烟草专卖品准运证管理办法》</w:t>
            </w:r>
          </w:p>
        </w:tc>
        <w:tc>
          <w:tcPr>
            <w:tcW w:w="159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eastAsia="zh-CN" w:bidi="ar"/>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3164"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登记事项检查（营业执照（登记证）规范使用情况的检查；名称规范使用情况的检查；经营（驻在）期限的检查；经营（业务）范围中无需审批的经营（业务）项目的检查；住所（经营场所）或驻在场所的检查；注册资本实缴情况的检查；法定代表人（负责人）任职情况的检查；法定代表人、自然人股东身份真实性的检查），公示信息检查（年度报告公示信息的检查；即时公示信息的检查）</w:t>
            </w:r>
          </w:p>
        </w:tc>
        <w:tc>
          <w:tcPr>
            <w:tcW w:w="2040" w:type="dxa"/>
            <w:tcBorders>
              <w:tl2br w:val="nil"/>
              <w:tr2bl w:val="nil"/>
            </w:tcBorders>
            <w:noWrap w:val="0"/>
            <w:tcMar>
              <w:top w:w="15" w:type="dxa"/>
              <w:left w:w="15" w:type="dxa"/>
              <w:right w:w="15" w:type="dxa"/>
            </w:tcMar>
            <w:vAlign w:val="center"/>
          </w:tcPr>
          <w:p>
            <w:pPr>
              <w:widowControl/>
              <w:spacing w:line="280" w:lineRule="exact"/>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《公司登记管理条例》、《企业信息公示暂行条例》</w:t>
            </w:r>
          </w:p>
        </w:tc>
      </w:tr>
    </w:tbl>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pStyle w:val="2"/>
        <w:keepNext w:val="0"/>
        <w:keepLines w:val="0"/>
        <w:pageBreakBefore w:val="0"/>
        <w:kinsoku/>
        <w:wordWrap/>
        <w:overflowPunct/>
        <w:topLinePunct w:val="0"/>
        <w:bidi w:val="0"/>
        <w:spacing w:line="560" w:lineRule="exact"/>
        <w:ind w:firstLine="4467" w:firstLineChars="1396"/>
        <w:textAlignment w:val="baseline"/>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附件2：泗县2024年“一业一查”跨部门联合随机抽查工作计划</w:t>
      </w:r>
      <w:r>
        <w:rPr>
          <w:rFonts w:hint="eastAsia" w:ascii="方正小标宋_GBK" w:hAnsi="方正小标宋_GBK" w:eastAsia="方正小标宋_GBK" w:cs="方正小标宋_GBK"/>
          <w:i w:val="0"/>
          <w:color w:val="000000"/>
          <w:kern w:val="0"/>
          <w:sz w:val="32"/>
          <w:szCs w:val="32"/>
          <w:u w:val="none"/>
          <w:lang w:val="en-US" w:eastAsia="zh-CN" w:bidi="ar"/>
        </w:rPr>
        <w:t>（第一版）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（征求意见稿）</w:t>
      </w:r>
    </w:p>
    <w:tbl>
      <w:tblPr>
        <w:tblStyle w:val="5"/>
        <w:tblW w:w="1557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6"/>
        <w:gridCol w:w="1629"/>
        <w:gridCol w:w="1410"/>
        <w:gridCol w:w="2865"/>
        <w:gridCol w:w="1575"/>
        <w:gridCol w:w="1545"/>
        <w:gridCol w:w="1545"/>
        <w:gridCol w:w="1560"/>
        <w:gridCol w:w="1380"/>
        <w:gridCol w:w="1213"/>
        <w:gridCol w:w="2"/>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blHeader/>
        </w:trPr>
        <w:tc>
          <w:tcPr>
            <w:tcW w:w="826"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序号</w:t>
            </w:r>
          </w:p>
        </w:tc>
        <w:tc>
          <w:tcPr>
            <w:tcW w:w="1635" w:type="dxa"/>
            <w:gridSpan w:val="2"/>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任务名称</w:t>
            </w:r>
          </w:p>
        </w:tc>
        <w:tc>
          <w:tcPr>
            <w:tcW w:w="1410"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联查部门</w:t>
            </w:r>
          </w:p>
        </w:tc>
        <w:tc>
          <w:tcPr>
            <w:tcW w:w="2865"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抽查事项</w:t>
            </w:r>
          </w:p>
        </w:tc>
        <w:tc>
          <w:tcPr>
            <w:tcW w:w="1575"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联查对象</w:t>
            </w:r>
          </w:p>
        </w:tc>
        <w:tc>
          <w:tcPr>
            <w:tcW w:w="1545"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检查主体</w:t>
            </w:r>
          </w:p>
        </w:tc>
        <w:tc>
          <w:tcPr>
            <w:tcW w:w="1545"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责任分工</w:t>
            </w:r>
          </w:p>
        </w:tc>
        <w:tc>
          <w:tcPr>
            <w:tcW w:w="1560"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抽查比例</w:t>
            </w:r>
          </w:p>
        </w:tc>
        <w:tc>
          <w:tcPr>
            <w:tcW w:w="1380" w:type="dxa"/>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时间安排</w:t>
            </w:r>
          </w:p>
        </w:tc>
        <w:tc>
          <w:tcPr>
            <w:tcW w:w="1230" w:type="dxa"/>
            <w:gridSpan w:val="3"/>
            <w:noWrap w:val="0"/>
            <w:vAlign w:val="center"/>
          </w:tcPr>
          <w:p>
            <w:pPr>
              <w:keepNext w:val="0"/>
              <w:keepLines w:val="0"/>
              <w:pageBreakBefore w:val="0"/>
              <w:kinsoku/>
              <w:wordWrap/>
              <w:overflowPunct/>
              <w:topLinePunct w:val="0"/>
              <w:bidi w:val="0"/>
              <w:spacing w:line="240" w:lineRule="auto"/>
              <w:jc w:val="center"/>
              <w:rPr>
                <w:rFonts w:hint="eastAsia" w:ascii="黑体" w:hAnsi="黑体" w:eastAsia="黑体" w:cs="黑体"/>
                <w:b/>
                <w:bCs/>
                <w:color w:val="auto"/>
                <w:kern w:val="0"/>
                <w:sz w:val="28"/>
                <w:szCs w:val="28"/>
              </w:rPr>
            </w:pPr>
            <w:r>
              <w:rPr>
                <w:rFonts w:hint="eastAsia" w:ascii="黑体" w:hAnsi="黑体" w:eastAsia="黑体" w:cs="黑体"/>
                <w:b/>
                <w:bCs/>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年度</w:t>
            </w:r>
            <w:r>
              <w:rPr>
                <w:rFonts w:hint="eastAsia" w:ascii="Times New Roman" w:hAnsi="Times New Roman" w:cs="Times New Roman"/>
                <w:color w:val="auto"/>
                <w:kern w:val="0"/>
                <w:sz w:val="24"/>
                <w:szCs w:val="24"/>
                <w:lang w:eastAsia="zh-CN"/>
              </w:rPr>
              <w:t>学科类及体育类校外培训机构</w:t>
            </w:r>
            <w:r>
              <w:rPr>
                <w:rFonts w:hint="default" w:ascii="Times New Roman" w:hAnsi="Times New Roman" w:cs="Times New Roman"/>
                <w:color w:val="auto"/>
                <w:kern w:val="0"/>
                <w:sz w:val="24"/>
                <w:szCs w:val="24"/>
              </w:rPr>
              <w:t>部门联合抽查</w:t>
            </w: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Times New Roman" w:hAnsi="Times New Roman" w:cs="Times New Roman"/>
                <w:color w:val="auto"/>
                <w:kern w:val="0"/>
                <w:sz w:val="24"/>
                <w:szCs w:val="24"/>
                <w:lang w:eastAsia="zh-CN"/>
              </w:rPr>
              <w:t>教体局</w:t>
            </w:r>
          </w:p>
        </w:tc>
        <w:tc>
          <w:tcPr>
            <w:tcW w:w="2865" w:type="dxa"/>
            <w:noWrap/>
            <w:vAlign w:val="center"/>
          </w:tcPr>
          <w:p>
            <w:pPr>
              <w:spacing w:line="320" w:lineRule="exact"/>
              <w:rPr>
                <w:rFonts w:hint="eastAsia" w:ascii="宋体" w:hAnsi="宋体" w:cs="方正仿宋_GBK"/>
                <w:color w:val="auto"/>
                <w:kern w:val="0"/>
                <w:sz w:val="24"/>
                <w:szCs w:val="24"/>
              </w:rPr>
            </w:pPr>
            <w:r>
              <w:rPr>
                <w:rFonts w:hint="default" w:ascii="Times New Roman" w:hAnsi="Times New Roman" w:cs="Times New Roman"/>
                <w:color w:val="auto"/>
                <w:kern w:val="0"/>
                <w:sz w:val="24"/>
                <w:szCs w:val="24"/>
              </w:rPr>
              <w:t>培训内容、培训班次、招生对象、教师资质、培训行为的检查。</w:t>
            </w:r>
          </w:p>
        </w:tc>
        <w:tc>
          <w:tcPr>
            <w:tcW w:w="1575"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学科类</w:t>
            </w:r>
            <w:r>
              <w:rPr>
                <w:rFonts w:hint="eastAsia" w:ascii="Times New Roman" w:hAnsi="Times New Roman" w:cs="Times New Roman"/>
                <w:color w:val="auto"/>
                <w:kern w:val="0"/>
                <w:sz w:val="24"/>
                <w:szCs w:val="24"/>
                <w:lang w:eastAsia="zh-CN"/>
              </w:rPr>
              <w:t>及体育类</w:t>
            </w:r>
            <w:r>
              <w:rPr>
                <w:rFonts w:hint="default" w:ascii="Times New Roman" w:hAnsi="Times New Roman" w:cs="Times New Roman"/>
                <w:color w:val="auto"/>
                <w:kern w:val="0"/>
                <w:sz w:val="24"/>
                <w:szCs w:val="24"/>
              </w:rPr>
              <w:t>校外培训机构</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教育</w:t>
            </w:r>
            <w:r>
              <w:rPr>
                <w:rFonts w:hint="default" w:ascii="Times New Roman" w:hAnsi="Times New Roman" w:cs="Times New Roman"/>
                <w:color w:val="auto"/>
                <w:kern w:val="0"/>
                <w:sz w:val="24"/>
                <w:szCs w:val="24"/>
                <w:lang w:val="en-US" w:eastAsia="zh-CN"/>
              </w:rPr>
              <w:t>行政</w:t>
            </w:r>
            <w:r>
              <w:rPr>
                <w:rFonts w:hint="default" w:ascii="Times New Roman" w:hAnsi="Times New Roman" w:cs="Times New Roman"/>
                <w:color w:val="auto"/>
                <w:kern w:val="0"/>
                <w:sz w:val="24"/>
                <w:szCs w:val="24"/>
              </w:rPr>
              <w:t>部门、市场监管部门、民政部门</w:t>
            </w:r>
            <w:r>
              <w:rPr>
                <w:rFonts w:hint="default" w:ascii="Times New Roman" w:hAnsi="Times New Roman" w:cs="Times New Roman"/>
                <w:color w:val="auto"/>
                <w:kern w:val="0"/>
                <w:sz w:val="24"/>
                <w:szCs w:val="24"/>
                <w:lang w:eastAsia="zh-CN"/>
              </w:rPr>
              <w:t>、消防部门</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教育</w:t>
            </w:r>
            <w:r>
              <w:rPr>
                <w:rFonts w:hint="default" w:ascii="Times New Roman" w:hAnsi="Times New Roman" w:cs="Times New Roman"/>
                <w:color w:val="auto"/>
                <w:kern w:val="0"/>
                <w:sz w:val="24"/>
                <w:szCs w:val="24"/>
                <w:lang w:val="en-US" w:eastAsia="zh-CN"/>
              </w:rPr>
              <w:t>行政</w:t>
            </w:r>
            <w:r>
              <w:rPr>
                <w:rFonts w:hint="default" w:ascii="Times New Roman" w:hAnsi="Times New Roman" w:cs="Times New Roman"/>
                <w:color w:val="auto"/>
                <w:kern w:val="0"/>
                <w:sz w:val="24"/>
                <w:szCs w:val="24"/>
              </w:rPr>
              <w:t>部门牵头发起，同级市场监管部门、民政部门</w:t>
            </w:r>
            <w:r>
              <w:rPr>
                <w:rFonts w:hint="default" w:ascii="Times New Roman" w:hAnsi="Times New Roman" w:cs="Times New Roman"/>
                <w:color w:val="auto"/>
                <w:kern w:val="0"/>
                <w:sz w:val="24"/>
                <w:szCs w:val="24"/>
                <w:lang w:eastAsia="zh-CN"/>
              </w:rPr>
              <w:t>、消防部门</w:t>
            </w:r>
            <w:r>
              <w:rPr>
                <w:rFonts w:hint="default" w:ascii="Times New Roman" w:hAnsi="Times New Roman" w:cs="Times New Roman"/>
                <w:color w:val="auto"/>
                <w:kern w:val="0"/>
                <w:sz w:val="24"/>
                <w:szCs w:val="24"/>
              </w:rPr>
              <w:t>按职责分工负责。</w:t>
            </w:r>
          </w:p>
        </w:tc>
        <w:tc>
          <w:tcPr>
            <w:tcW w:w="1560"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按不低于5%比例随机抽取</w:t>
            </w:r>
            <w:r>
              <w:rPr>
                <w:rFonts w:hint="default" w:ascii="Times New Roman" w:hAnsi="Times New Roman" w:cs="Times New Roman"/>
                <w:color w:val="auto"/>
                <w:kern w:val="0"/>
                <w:sz w:val="24"/>
                <w:szCs w:val="24"/>
                <w:lang w:eastAsia="zh-CN"/>
              </w:rPr>
              <w:t>，根据监管对象信用风险分类不同等级采取差异化抽取比例。</w:t>
            </w:r>
          </w:p>
        </w:tc>
        <w:tc>
          <w:tcPr>
            <w:tcW w:w="1380"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月至10月</w:t>
            </w:r>
          </w:p>
        </w:tc>
        <w:tc>
          <w:tcPr>
            <w:tcW w:w="1230" w:type="dxa"/>
            <w:gridSpan w:val="3"/>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Times New Roman" w:hAnsi="Times New Roman" w:cs="Times New Roman"/>
                <w:color w:val="auto"/>
                <w:kern w:val="0"/>
                <w:sz w:val="24"/>
                <w:szCs w:val="24"/>
                <w:lang w:val="en-US" w:eastAsia="zh-CN"/>
              </w:rPr>
              <w:t>市场监管局</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auto"/>
                <w:kern w:val="0"/>
                <w:sz w:val="24"/>
                <w:szCs w:val="21"/>
              </w:rPr>
              <w:t>价格行为检查；广告发布行为的检查；登记事项检查；公示信息检查。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宋体" w:hAnsi="宋体" w:cs="方正仿宋_GBK"/>
                <w:color w:val="auto"/>
                <w:kern w:val="0"/>
                <w:sz w:val="24"/>
                <w:szCs w:val="21"/>
                <w:lang w:eastAsia="zh-CN"/>
              </w:rPr>
              <w:t>民政局</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auto"/>
                <w:kern w:val="0"/>
                <w:sz w:val="24"/>
                <w:szCs w:val="21"/>
              </w:rPr>
              <w:t>登记情况检查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宋体" w:hAnsi="宋体" w:cs="方正仿宋_GBK"/>
                <w:color w:val="auto"/>
                <w:kern w:val="0"/>
                <w:sz w:val="24"/>
                <w:szCs w:val="21"/>
                <w:lang w:eastAsia="zh-CN"/>
              </w:rPr>
              <w:t>消防大队</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auto"/>
                <w:kern w:val="0"/>
                <w:sz w:val="24"/>
                <w:szCs w:val="21"/>
              </w:rPr>
              <w:t>消防安全情况检查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年度</w:t>
            </w:r>
            <w:r>
              <w:rPr>
                <w:rFonts w:hint="eastAsia" w:ascii="Times New Roman" w:hAnsi="Times New Roman" w:cs="Times New Roman"/>
                <w:color w:val="auto"/>
                <w:kern w:val="0"/>
                <w:sz w:val="24"/>
                <w:szCs w:val="24"/>
                <w:lang w:eastAsia="zh-CN"/>
              </w:rPr>
              <w:t>科技类</w:t>
            </w:r>
            <w:r>
              <w:rPr>
                <w:rFonts w:hint="default" w:ascii="Times New Roman" w:hAnsi="Times New Roman" w:cs="Times New Roman"/>
                <w:color w:val="auto"/>
                <w:kern w:val="0"/>
                <w:sz w:val="24"/>
                <w:szCs w:val="24"/>
              </w:rPr>
              <w:t>校外培训机构部门联合抽查</w:t>
            </w:r>
          </w:p>
        </w:tc>
        <w:tc>
          <w:tcPr>
            <w:tcW w:w="1410" w:type="dxa"/>
            <w:noWrap/>
            <w:vAlign w:val="center"/>
          </w:tcPr>
          <w:p>
            <w:pPr>
              <w:spacing w:line="320" w:lineRule="exact"/>
              <w:rPr>
                <w:rFonts w:hint="default" w:ascii="Times New Roman" w:hAnsi="Times New Roman" w:cs="Times New Roman"/>
                <w:color w:val="auto"/>
                <w:kern w:val="0"/>
                <w:sz w:val="24"/>
                <w:szCs w:val="24"/>
                <w:lang w:eastAsia="zh-CN"/>
              </w:rPr>
            </w:pPr>
            <w:r>
              <w:rPr>
                <w:rFonts w:hint="eastAsia" w:ascii="宋体" w:hAnsi="宋体" w:cs="方正仿宋_GBK"/>
                <w:color w:val="auto"/>
                <w:kern w:val="0"/>
                <w:sz w:val="24"/>
                <w:szCs w:val="24"/>
                <w:lang w:eastAsia="zh-CN"/>
              </w:rPr>
              <w:t>科技局</w:t>
            </w:r>
          </w:p>
        </w:tc>
        <w:tc>
          <w:tcPr>
            <w:tcW w:w="2865" w:type="dxa"/>
            <w:noWrap/>
            <w:vAlign w:val="center"/>
          </w:tcPr>
          <w:p>
            <w:pPr>
              <w:spacing w:line="320" w:lineRule="exact"/>
              <w:rPr>
                <w:rFonts w:hint="default" w:ascii="Times New Roman" w:hAnsi="Times New Roman" w:cs="Times New Roman"/>
                <w:color w:val="auto"/>
                <w:kern w:val="0"/>
                <w:sz w:val="24"/>
                <w:szCs w:val="24"/>
              </w:rPr>
            </w:pPr>
            <w:r>
              <w:rPr>
                <w:rFonts w:hint="eastAsia" w:ascii="宋体" w:hAnsi="宋体" w:cs="方正仿宋_GBK"/>
                <w:color w:val="auto"/>
                <w:kern w:val="0"/>
                <w:sz w:val="24"/>
                <w:szCs w:val="24"/>
              </w:rPr>
              <w:t>培训内容、培训班次、招生对象、教师资质、培训行为的检查。</w:t>
            </w:r>
          </w:p>
        </w:tc>
        <w:tc>
          <w:tcPr>
            <w:tcW w:w="1575"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科技</w:t>
            </w:r>
            <w:r>
              <w:rPr>
                <w:rFonts w:hint="default" w:ascii="Times New Roman" w:hAnsi="Times New Roman" w:cs="Times New Roman"/>
                <w:color w:val="auto"/>
                <w:kern w:val="0"/>
                <w:sz w:val="24"/>
                <w:szCs w:val="24"/>
              </w:rPr>
              <w:t>类校外培训机构</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科技部门、市场监管部门</w:t>
            </w:r>
            <w:r>
              <w:rPr>
                <w:rFonts w:hint="eastAsia"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lang w:eastAsia="zh-CN"/>
              </w:rPr>
              <w:t>消防部门</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科技部门</w:t>
            </w:r>
            <w:r>
              <w:rPr>
                <w:rFonts w:hint="eastAsia" w:ascii="Times New Roman" w:hAnsi="Times New Roman" w:cs="Times New Roman"/>
                <w:color w:val="auto"/>
                <w:kern w:val="0"/>
                <w:sz w:val="24"/>
                <w:szCs w:val="24"/>
                <w:lang w:eastAsia="zh-CN"/>
              </w:rPr>
              <w:t>牵头</w:t>
            </w:r>
            <w:r>
              <w:rPr>
                <w:rFonts w:hint="default" w:ascii="Times New Roman" w:hAnsi="Times New Roman" w:cs="Times New Roman"/>
                <w:color w:val="auto"/>
                <w:kern w:val="0"/>
                <w:sz w:val="24"/>
                <w:szCs w:val="24"/>
              </w:rPr>
              <w:t>，同级市场监管部门</w:t>
            </w:r>
            <w:r>
              <w:rPr>
                <w:rFonts w:hint="default" w:ascii="Times New Roman" w:hAnsi="Times New Roman" w:cs="Times New Roman"/>
                <w:color w:val="auto"/>
                <w:kern w:val="0"/>
                <w:sz w:val="24"/>
                <w:szCs w:val="24"/>
                <w:lang w:eastAsia="zh-CN"/>
              </w:rPr>
              <w:t>、消防部门</w:t>
            </w:r>
            <w:r>
              <w:rPr>
                <w:rFonts w:hint="default" w:ascii="Times New Roman" w:hAnsi="Times New Roman" w:cs="Times New Roman"/>
                <w:color w:val="auto"/>
                <w:kern w:val="0"/>
                <w:sz w:val="24"/>
                <w:szCs w:val="24"/>
              </w:rPr>
              <w:t>按职责分工负责。</w:t>
            </w:r>
          </w:p>
        </w:tc>
        <w:tc>
          <w:tcPr>
            <w:tcW w:w="1560"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按不低于5%比例随机抽取</w:t>
            </w:r>
            <w:r>
              <w:rPr>
                <w:rFonts w:hint="default" w:ascii="Times New Roman" w:hAnsi="Times New Roman" w:cs="Times New Roman"/>
                <w:color w:val="auto"/>
                <w:kern w:val="0"/>
                <w:sz w:val="24"/>
                <w:szCs w:val="24"/>
                <w:lang w:eastAsia="zh-CN"/>
              </w:rPr>
              <w:t>，根据监管对象信用风险分类不同等级采取差异化抽取比例。</w:t>
            </w:r>
          </w:p>
        </w:tc>
        <w:tc>
          <w:tcPr>
            <w:tcW w:w="1380"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月至10月</w:t>
            </w:r>
          </w:p>
        </w:tc>
        <w:tc>
          <w:tcPr>
            <w:tcW w:w="1230" w:type="dxa"/>
            <w:gridSpan w:val="3"/>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default"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lang w:val="en-US" w:eastAsia="zh-CN"/>
              </w:rPr>
              <w:t>市场监管局</w:t>
            </w:r>
          </w:p>
        </w:tc>
        <w:tc>
          <w:tcPr>
            <w:tcW w:w="2865" w:type="dxa"/>
            <w:noWrap/>
            <w:vAlign w:val="center"/>
          </w:tcPr>
          <w:p>
            <w:pPr>
              <w:spacing w:line="320" w:lineRule="exact"/>
              <w:rPr>
                <w:rFonts w:hint="default" w:ascii="Times New Roman" w:hAnsi="Times New Roman" w:cs="Times New Roman"/>
                <w:color w:val="auto"/>
                <w:kern w:val="0"/>
                <w:sz w:val="24"/>
                <w:szCs w:val="24"/>
              </w:rPr>
            </w:pPr>
            <w:r>
              <w:rPr>
                <w:rFonts w:hint="eastAsia" w:ascii="宋体" w:hAnsi="宋体" w:cs="方正仿宋_GBK"/>
                <w:color w:val="auto"/>
                <w:kern w:val="0"/>
                <w:sz w:val="24"/>
                <w:szCs w:val="21"/>
              </w:rPr>
              <w:t>价格行为检查；广告发布行为的检查；登记事项检查；公示信息检查。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default" w:ascii="Times New Roman" w:hAnsi="Times New Roman" w:cs="Times New Roman"/>
                <w:color w:val="auto"/>
                <w:kern w:val="0"/>
                <w:sz w:val="24"/>
                <w:szCs w:val="24"/>
                <w:lang w:eastAsia="zh-CN"/>
              </w:rPr>
            </w:pPr>
            <w:r>
              <w:rPr>
                <w:rFonts w:hint="eastAsia" w:ascii="宋体" w:hAnsi="宋体" w:cs="方正仿宋_GBK"/>
                <w:color w:val="auto"/>
                <w:kern w:val="0"/>
                <w:sz w:val="24"/>
                <w:szCs w:val="21"/>
                <w:lang w:eastAsia="zh-CN"/>
              </w:rPr>
              <w:t>消防大队</w:t>
            </w:r>
          </w:p>
        </w:tc>
        <w:tc>
          <w:tcPr>
            <w:tcW w:w="2865" w:type="dxa"/>
            <w:noWrap/>
            <w:vAlign w:val="center"/>
          </w:tcPr>
          <w:p>
            <w:pPr>
              <w:spacing w:line="320" w:lineRule="exact"/>
              <w:rPr>
                <w:rFonts w:hint="default" w:ascii="Times New Roman" w:hAnsi="Times New Roman" w:cs="Times New Roman"/>
                <w:color w:val="auto"/>
                <w:kern w:val="0"/>
                <w:sz w:val="24"/>
                <w:szCs w:val="24"/>
              </w:rPr>
            </w:pPr>
            <w:r>
              <w:rPr>
                <w:rFonts w:hint="eastAsia" w:ascii="宋体" w:hAnsi="宋体" w:cs="方正仿宋_GBK"/>
                <w:color w:val="auto"/>
                <w:kern w:val="0"/>
                <w:sz w:val="24"/>
                <w:szCs w:val="21"/>
              </w:rPr>
              <w:t>消防安全情况检查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ign w:val="center"/>
          </w:tcPr>
          <w:p>
            <w:pPr>
              <w:pStyle w:val="2"/>
              <w:keepNext w:val="0"/>
              <w:keepLines w:val="0"/>
              <w:pageBreakBefore w:val="0"/>
              <w:widowControl w:val="0"/>
              <w:numPr>
                <w:ilvl w:val="0"/>
                <w:numId w:val="3"/>
              </w:numPr>
              <w:kinsoku/>
              <w:wordWrap/>
              <w:overflowPunct/>
              <w:topLinePunct w:val="0"/>
              <w:autoSpaceDE/>
              <w:autoSpaceDN/>
              <w:bidi w:val="0"/>
              <w:adjustRightInd/>
              <w:snapToGrid/>
              <w:ind w:left="21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年度</w:t>
            </w:r>
            <w:r>
              <w:rPr>
                <w:rFonts w:hint="eastAsia" w:ascii="Times New Roman" w:hAnsi="Times New Roman" w:cs="Times New Roman"/>
                <w:color w:val="auto"/>
                <w:kern w:val="0"/>
                <w:sz w:val="24"/>
                <w:szCs w:val="24"/>
                <w:lang w:eastAsia="zh-CN"/>
              </w:rPr>
              <w:t>文艺</w:t>
            </w:r>
            <w:r>
              <w:rPr>
                <w:rFonts w:hint="default" w:ascii="Times New Roman" w:hAnsi="Times New Roman" w:cs="Times New Roman"/>
                <w:color w:val="auto"/>
                <w:kern w:val="0"/>
                <w:sz w:val="24"/>
                <w:szCs w:val="24"/>
              </w:rPr>
              <w:t>类校外培训机构部门联合抽查</w:t>
            </w: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宋体" w:hAnsi="宋体" w:cs="方正仿宋_GBK"/>
                <w:color w:val="auto"/>
                <w:kern w:val="0"/>
                <w:sz w:val="24"/>
                <w:szCs w:val="24"/>
                <w:lang w:eastAsia="zh-CN"/>
              </w:rPr>
              <w:t>文化和旅游局</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auto"/>
                <w:kern w:val="0"/>
                <w:sz w:val="24"/>
                <w:szCs w:val="24"/>
              </w:rPr>
              <w:t>培训内容、培训班次、招生对象、教师资质、培训行为的检查。</w:t>
            </w:r>
          </w:p>
        </w:tc>
        <w:tc>
          <w:tcPr>
            <w:tcW w:w="1575"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文艺</w:t>
            </w:r>
            <w:r>
              <w:rPr>
                <w:rFonts w:hint="default" w:ascii="Times New Roman" w:hAnsi="Times New Roman" w:cs="Times New Roman"/>
                <w:color w:val="auto"/>
                <w:kern w:val="0"/>
                <w:sz w:val="24"/>
                <w:szCs w:val="24"/>
              </w:rPr>
              <w:t>类校外培训机构</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宋体" w:hAnsi="宋体" w:cs="方正仿宋_GBK"/>
                <w:color w:val="auto"/>
                <w:kern w:val="0"/>
                <w:sz w:val="24"/>
                <w:szCs w:val="24"/>
                <w:lang w:eastAsia="zh-CN"/>
              </w:rPr>
              <w:t>文化和旅游部门</w:t>
            </w:r>
            <w:r>
              <w:rPr>
                <w:rFonts w:hint="default" w:ascii="Times New Roman" w:hAnsi="Times New Roman" w:cs="Times New Roman"/>
                <w:color w:val="auto"/>
                <w:kern w:val="0"/>
                <w:sz w:val="24"/>
                <w:szCs w:val="24"/>
              </w:rPr>
              <w:t>、市场监管部门</w:t>
            </w:r>
            <w:r>
              <w:rPr>
                <w:rFonts w:hint="default" w:ascii="Times New Roman" w:hAnsi="Times New Roman" w:cs="Times New Roman"/>
                <w:color w:val="auto"/>
                <w:kern w:val="0"/>
                <w:sz w:val="24"/>
                <w:szCs w:val="24"/>
                <w:lang w:eastAsia="zh-CN"/>
              </w:rPr>
              <w:t>、消防部门</w:t>
            </w:r>
          </w:p>
        </w:tc>
        <w:tc>
          <w:tcPr>
            <w:tcW w:w="1545"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宋体" w:hAnsi="宋体" w:cs="方正仿宋_GBK"/>
                <w:color w:val="auto"/>
                <w:kern w:val="0"/>
                <w:sz w:val="24"/>
                <w:szCs w:val="24"/>
                <w:lang w:eastAsia="zh-CN"/>
              </w:rPr>
              <w:t>文化和旅游部门</w:t>
            </w:r>
            <w:r>
              <w:rPr>
                <w:rFonts w:hint="default" w:ascii="Times New Roman" w:hAnsi="Times New Roman" w:cs="Times New Roman"/>
                <w:color w:val="auto"/>
                <w:kern w:val="0"/>
                <w:sz w:val="24"/>
                <w:szCs w:val="24"/>
              </w:rPr>
              <w:t>牵头发起，同级市场监管部门、</w:t>
            </w:r>
            <w:r>
              <w:rPr>
                <w:rFonts w:hint="default" w:ascii="Times New Roman" w:hAnsi="Times New Roman" w:cs="Times New Roman"/>
                <w:color w:val="auto"/>
                <w:kern w:val="0"/>
                <w:sz w:val="24"/>
                <w:szCs w:val="24"/>
                <w:lang w:eastAsia="zh-CN"/>
              </w:rPr>
              <w:t>消防部门</w:t>
            </w:r>
            <w:r>
              <w:rPr>
                <w:rFonts w:hint="default" w:ascii="Times New Roman" w:hAnsi="Times New Roman" w:cs="Times New Roman"/>
                <w:color w:val="auto"/>
                <w:kern w:val="0"/>
                <w:sz w:val="24"/>
                <w:szCs w:val="24"/>
              </w:rPr>
              <w:t>按职责分工负责。</w:t>
            </w:r>
          </w:p>
        </w:tc>
        <w:tc>
          <w:tcPr>
            <w:tcW w:w="1560" w:type="dxa"/>
            <w:vMerge w:val="restart"/>
            <w:noWrap/>
            <w:vAlign w:val="center"/>
          </w:tcPr>
          <w:p>
            <w:pPr>
              <w:spacing w:line="32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抽查比例20%</w:t>
            </w:r>
            <w:r>
              <w:rPr>
                <w:rFonts w:hint="default" w:ascii="Times New Roman" w:hAnsi="Times New Roman" w:cs="Times New Roman"/>
                <w:color w:val="auto"/>
                <w:kern w:val="0"/>
                <w:sz w:val="24"/>
                <w:szCs w:val="24"/>
                <w:lang w:eastAsia="zh-CN"/>
              </w:rPr>
              <w:t>，各地</w:t>
            </w:r>
            <w:r>
              <w:rPr>
                <w:rFonts w:hint="default" w:ascii="Times New Roman" w:hAnsi="Times New Roman" w:cs="Times New Roman"/>
                <w:color w:val="auto"/>
                <w:kern w:val="0"/>
                <w:sz w:val="24"/>
                <w:szCs w:val="24"/>
              </w:rPr>
              <w:t>按不低于5%比例随机抽取</w:t>
            </w:r>
            <w:r>
              <w:rPr>
                <w:rFonts w:hint="default" w:ascii="Times New Roman" w:hAnsi="Times New Roman" w:cs="Times New Roman"/>
                <w:color w:val="auto"/>
                <w:kern w:val="0"/>
                <w:sz w:val="24"/>
                <w:szCs w:val="24"/>
                <w:lang w:eastAsia="zh-CN"/>
              </w:rPr>
              <w:t>，根据监管对象信用风险分类不同等级采取差异化抽取比例。</w:t>
            </w:r>
          </w:p>
        </w:tc>
        <w:tc>
          <w:tcPr>
            <w:tcW w:w="1380" w:type="dxa"/>
            <w:vMerge w:val="restart"/>
            <w:noWrap/>
            <w:vAlign w:val="center"/>
          </w:tcPr>
          <w:p>
            <w:pPr>
              <w:spacing w:line="320" w:lineRule="exact"/>
              <w:rPr>
                <w:rFonts w:hint="default" w:ascii="Times New Roman" w:hAnsi="Times New Roman" w:cs="Times New Roman"/>
                <w:color w:val="auto"/>
                <w:kern w:val="0"/>
                <w:sz w:val="24"/>
                <w:szCs w:val="24"/>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月至10月</w:t>
            </w:r>
          </w:p>
        </w:tc>
        <w:tc>
          <w:tcPr>
            <w:tcW w:w="1230" w:type="dxa"/>
            <w:gridSpan w:val="3"/>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Times New Roman" w:hAnsi="Times New Roman" w:cs="Times New Roman"/>
                <w:color w:val="000000"/>
                <w:kern w:val="0"/>
                <w:sz w:val="24"/>
                <w:szCs w:val="24"/>
                <w:lang w:val="en-US" w:eastAsia="zh-CN"/>
              </w:rPr>
              <w:t>市场监管局</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auto"/>
                <w:kern w:val="0"/>
                <w:sz w:val="24"/>
                <w:szCs w:val="21"/>
              </w:rPr>
              <w:t>价格行为检查；广告发布行为的检查；登记事项检查；公示信息检查。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Fonts w:hint="eastAsia" w:ascii="仿宋_GB2312" w:hAnsi="仿宋_GB2312" w:eastAsia="仿宋_GB2312" w:cs="仿宋_GB2312"/>
                <w:color w:val="C00000"/>
                <w:sz w:val="22"/>
                <w:szCs w:val="22"/>
              </w:rPr>
            </w:pPr>
          </w:p>
        </w:tc>
        <w:tc>
          <w:tcPr>
            <w:tcW w:w="1635" w:type="dxa"/>
            <w:gridSpan w:val="2"/>
            <w:vMerge w:val="continue"/>
            <w:noWrap/>
            <w:vAlign w:val="center"/>
          </w:tcPr>
          <w:p>
            <w:pPr>
              <w:spacing w:line="320" w:lineRule="exact"/>
              <w:rPr>
                <w:rFonts w:hint="default" w:ascii="Times New Roman" w:hAnsi="Times New Roman" w:cs="Times New Roman"/>
                <w:color w:val="auto"/>
                <w:kern w:val="0"/>
                <w:sz w:val="24"/>
                <w:szCs w:val="24"/>
              </w:rPr>
            </w:pPr>
          </w:p>
        </w:tc>
        <w:tc>
          <w:tcPr>
            <w:tcW w:w="1410" w:type="dxa"/>
            <w:noWrap/>
            <w:vAlign w:val="center"/>
          </w:tcPr>
          <w:p>
            <w:pPr>
              <w:spacing w:line="320" w:lineRule="exact"/>
              <w:rPr>
                <w:rFonts w:hint="eastAsia" w:ascii="宋体" w:hAnsi="宋体" w:cs="方正仿宋_GBK"/>
                <w:color w:val="auto"/>
                <w:kern w:val="0"/>
                <w:sz w:val="24"/>
                <w:szCs w:val="24"/>
                <w:lang w:eastAsia="zh-CN"/>
              </w:rPr>
            </w:pPr>
            <w:r>
              <w:rPr>
                <w:rFonts w:hint="eastAsia" w:ascii="宋体" w:hAnsi="宋体" w:cs="方正仿宋_GBK"/>
                <w:color w:val="000000"/>
                <w:kern w:val="0"/>
                <w:sz w:val="24"/>
                <w:szCs w:val="21"/>
                <w:lang w:eastAsia="zh-CN"/>
              </w:rPr>
              <w:t>消防大队</w:t>
            </w:r>
          </w:p>
        </w:tc>
        <w:tc>
          <w:tcPr>
            <w:tcW w:w="2865" w:type="dxa"/>
            <w:noWrap/>
            <w:vAlign w:val="center"/>
          </w:tcPr>
          <w:p>
            <w:pPr>
              <w:spacing w:line="320" w:lineRule="exact"/>
              <w:rPr>
                <w:rFonts w:hint="eastAsia" w:ascii="宋体" w:hAnsi="宋体" w:cs="方正仿宋_GBK"/>
                <w:color w:val="auto"/>
                <w:kern w:val="0"/>
                <w:sz w:val="24"/>
                <w:szCs w:val="24"/>
              </w:rPr>
            </w:pPr>
            <w:r>
              <w:rPr>
                <w:rFonts w:hint="eastAsia" w:ascii="宋体" w:hAnsi="宋体" w:cs="方正仿宋_GBK"/>
                <w:color w:val="000000"/>
                <w:kern w:val="0"/>
                <w:sz w:val="24"/>
                <w:szCs w:val="21"/>
              </w:rPr>
              <w:t>消防安全情况检查</w:t>
            </w:r>
          </w:p>
        </w:tc>
        <w:tc>
          <w:tcPr>
            <w:tcW w:w="157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45"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56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380" w:type="dxa"/>
            <w:vMerge w:val="continue"/>
            <w:noWrap/>
            <w:vAlign w:val="center"/>
          </w:tcPr>
          <w:p>
            <w:pPr>
              <w:spacing w:line="320" w:lineRule="exact"/>
              <w:rPr>
                <w:rFonts w:hint="default" w:ascii="Times New Roman" w:hAnsi="Times New Roman" w:cs="Times New Roman"/>
                <w:color w:val="auto"/>
                <w:kern w:val="0"/>
                <w:sz w:val="24"/>
                <w:szCs w:val="24"/>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bidi="ar-SA"/>
              </w:rPr>
            </w:pPr>
          </w:p>
        </w:tc>
        <w:tc>
          <w:tcPr>
            <w:tcW w:w="1635" w:type="dxa"/>
            <w:gridSpan w:val="2"/>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2024</w:t>
            </w:r>
            <w:r>
              <w:rPr>
                <w:rFonts w:hint="default" w:ascii="Times New Roman" w:hAnsi="Times New Roman" w:cs="Times New Roman"/>
                <w:color w:val="000000"/>
                <w:kern w:val="0"/>
                <w:sz w:val="24"/>
                <w:szCs w:val="24"/>
              </w:rPr>
              <w:t>年度学校部门联合抽查</w:t>
            </w:r>
          </w:p>
        </w:tc>
        <w:tc>
          <w:tcPr>
            <w:tcW w:w="1410" w:type="dxa"/>
            <w:noWrap w:val="0"/>
            <w:vAlign w:val="center"/>
          </w:tcPr>
          <w:p>
            <w:pPr>
              <w:spacing w:line="320" w:lineRule="exact"/>
              <w:rPr>
                <w:rFonts w:hint="eastAsia" w:ascii="Times New Roman" w:hAnsi="Times New Roman" w:eastAsia="宋体"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教体局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eastAsia="zh-CN"/>
              </w:rPr>
              <w:t>招生简章、办学行为、教育教学质量、财务资产状况以及实施学历教育的营利性民办学校执行电子学籍制度情况的检查；学校教育装备产品（含文体教育用品、教学仪器、校服等）的检查</w:t>
            </w:r>
          </w:p>
        </w:tc>
        <w:tc>
          <w:tcPr>
            <w:tcW w:w="157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rPr>
              <w:t>学校</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rPr>
              <w:t>教育、市场监管</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市场监管局</w:t>
            </w:r>
            <w:r>
              <w:rPr>
                <w:rFonts w:hint="default" w:ascii="Times New Roman" w:hAnsi="Times New Roman" w:cs="Times New Roman"/>
                <w:color w:val="000000"/>
                <w:kern w:val="0"/>
                <w:sz w:val="24"/>
                <w:szCs w:val="24"/>
              </w:rPr>
              <w:t>牵头发起，</w:t>
            </w:r>
            <w:r>
              <w:rPr>
                <w:rFonts w:hint="eastAsia" w:ascii="Times New Roman" w:hAnsi="Times New Roman" w:cs="Times New Roman"/>
                <w:color w:val="000000"/>
                <w:kern w:val="0"/>
                <w:sz w:val="24"/>
                <w:szCs w:val="24"/>
                <w:lang w:eastAsia="zh-CN"/>
              </w:rPr>
              <w:t>教体局、</w:t>
            </w:r>
            <w:r>
              <w:rPr>
                <w:rFonts w:hint="eastAsia" w:ascii="Times New Roman" w:hAnsi="Times New Roman" w:cs="Times New Roman"/>
                <w:color w:val="000000"/>
                <w:kern w:val="0"/>
                <w:sz w:val="24"/>
                <w:szCs w:val="24"/>
                <w:lang w:val="en-US" w:eastAsia="zh-CN"/>
              </w:rPr>
              <w:t>市场</w:t>
            </w:r>
            <w:r>
              <w:rPr>
                <w:rFonts w:hint="default" w:ascii="Times New Roman" w:hAnsi="Times New Roman" w:cs="Times New Roman"/>
                <w:color w:val="000000"/>
                <w:kern w:val="0"/>
                <w:sz w:val="24"/>
                <w:szCs w:val="24"/>
              </w:rPr>
              <w:t>监管局按职责分工</w:t>
            </w:r>
            <w:r>
              <w:rPr>
                <w:rFonts w:hint="eastAsia" w:ascii="Times New Roman" w:hAnsi="Times New Roman" w:cs="Times New Roman"/>
                <w:color w:val="000000"/>
                <w:kern w:val="0"/>
                <w:sz w:val="24"/>
                <w:szCs w:val="24"/>
                <w:lang w:eastAsia="zh-CN"/>
              </w:rPr>
              <w:t>负责</w:t>
            </w:r>
          </w:p>
        </w:tc>
        <w:tc>
          <w:tcPr>
            <w:tcW w:w="1560"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rPr>
              <w:t>根据实际情况确定抽查基数和比例</w:t>
            </w:r>
          </w:p>
        </w:tc>
        <w:tc>
          <w:tcPr>
            <w:tcW w:w="1380"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2024</w:t>
            </w:r>
            <w:r>
              <w:rPr>
                <w:rFonts w:hint="default" w:ascii="Times New Roman" w:hAnsi="Times New Roman" w:cs="Times New Roman"/>
                <w:color w:val="000000"/>
                <w:kern w:val="0"/>
                <w:sz w:val="24"/>
                <w:szCs w:val="24"/>
              </w:rPr>
              <w:t>年</w:t>
            </w:r>
            <w:r>
              <w:rPr>
                <w:rFonts w:hint="eastAsia" w:ascii="Times New Roman" w:hAnsi="Times New Roman" w:cs="Times New Roman"/>
                <w:color w:val="000000"/>
                <w:kern w:val="0"/>
                <w:sz w:val="24"/>
                <w:szCs w:val="24"/>
                <w:lang w:val="en-US" w:eastAsia="zh-CN"/>
              </w:rPr>
              <w:t>3</w:t>
            </w:r>
            <w:r>
              <w:rPr>
                <w:rFonts w:hint="default" w:ascii="Times New Roman" w:hAnsi="Times New Roman" w:cs="Times New Roman"/>
                <w:color w:val="000000"/>
                <w:kern w:val="0"/>
                <w:sz w:val="24"/>
                <w:szCs w:val="24"/>
              </w:rPr>
              <w:t>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spacing w:line="320" w:lineRule="exact"/>
              <w:rPr>
                <w:rFonts w:hint="eastAsia" w:ascii="宋体" w:hAnsi="宋体" w:cs="方正仿宋_GBK"/>
                <w:color w:val="000000"/>
                <w:kern w:val="0"/>
                <w:sz w:val="24"/>
                <w:szCs w:val="24"/>
                <w:lang w:val="en-US" w:eastAsia="zh-CN"/>
              </w:rPr>
            </w:pPr>
            <w:r>
              <w:rPr>
                <w:rFonts w:hint="eastAsia" w:ascii="宋体" w:hAnsi="宋体" w:cs="方正仿宋_GBK"/>
                <w:color w:val="000000"/>
                <w:kern w:val="0"/>
                <w:sz w:val="24"/>
                <w:szCs w:val="24"/>
                <w:lang w:eastAsia="zh-CN"/>
              </w:rPr>
              <w:t>市</w:t>
            </w:r>
            <w:r>
              <w:rPr>
                <w:rFonts w:hint="eastAsia" w:ascii="宋体" w:hAnsi="宋体" w:cs="方正仿宋_GBK"/>
                <w:color w:val="000000"/>
                <w:kern w:val="0"/>
                <w:sz w:val="24"/>
                <w:szCs w:val="24"/>
              </w:rPr>
              <w:t>场监管局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eastAsia="zh-CN"/>
              </w:rPr>
              <w:t>餐饮服务监督检查（食品经营许可情况的检查；原料控制（含食品添加剂）情况的检查；加工制作过程的检查；供餐、用餐与配送情况的检查；餐饮具清洗消毒情况的检查；场所和设施清洁维护情况的检查；食品安全管理情况的检查；人员管理情况的检查；网络餐饮服务情况的检查）；</w:t>
            </w:r>
            <w:r>
              <w:rPr>
                <w:rFonts w:hint="eastAsia" w:ascii="宋体" w:hAnsi="宋体" w:cs="宋体"/>
                <w:color w:val="auto"/>
                <w:kern w:val="0"/>
                <w:sz w:val="22"/>
                <w:szCs w:val="22"/>
                <w:lang w:eastAsia="zh-CN" w:bidi="ar"/>
              </w:rPr>
              <w:t>对收费行为的检查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lang w:eastAsia="zh-CN"/>
              </w:rPr>
              <w:t>2024</w:t>
            </w:r>
            <w:r>
              <w:rPr>
                <w:rFonts w:hint="eastAsia" w:ascii="Times New Roman" w:hAnsi="Times New Roman" w:cs="Times New Roman"/>
                <w:color w:val="auto"/>
                <w:kern w:val="0"/>
                <w:sz w:val="24"/>
                <w:szCs w:val="24"/>
              </w:rPr>
              <w:t>年度民爆生产、销售和爆破企业部门联合抽查</w:t>
            </w:r>
          </w:p>
        </w:tc>
        <w:tc>
          <w:tcPr>
            <w:tcW w:w="1410" w:type="dxa"/>
            <w:noWrap w:val="0"/>
            <w:vAlign w:val="center"/>
          </w:tcPr>
          <w:p>
            <w:pPr>
              <w:spacing w:line="320" w:lineRule="exact"/>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rPr>
              <w:t>经济和信息化</w:t>
            </w:r>
            <w:r>
              <w:rPr>
                <w:rFonts w:hint="eastAsia" w:ascii="Times New Roman" w:hAnsi="Times New Roman" w:cs="Times New Roman"/>
                <w:color w:val="auto"/>
                <w:kern w:val="0"/>
                <w:sz w:val="24"/>
                <w:szCs w:val="24"/>
                <w:lang w:eastAsia="zh-CN"/>
              </w:rPr>
              <w:t>部门</w:t>
            </w:r>
          </w:p>
        </w:tc>
        <w:tc>
          <w:tcPr>
            <w:tcW w:w="2865" w:type="dxa"/>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rPr>
              <w:t>销售民用爆炸物品的企业违法销售、储存民用爆炸物品；未经许可销售民用爆炸物品</w:t>
            </w:r>
          </w:p>
        </w:tc>
        <w:tc>
          <w:tcPr>
            <w:tcW w:w="1575" w:type="dxa"/>
            <w:vMerge w:val="restart"/>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rPr>
              <w:t>民用爆炸物品</w:t>
            </w:r>
            <w:r>
              <w:rPr>
                <w:rFonts w:hint="eastAsia" w:ascii="Times New Roman" w:hAnsi="Times New Roman" w:cs="Times New Roman"/>
                <w:color w:val="auto"/>
                <w:kern w:val="0"/>
                <w:sz w:val="24"/>
                <w:szCs w:val="24"/>
                <w:lang w:eastAsia="zh-CN"/>
              </w:rPr>
              <w:t>生</w:t>
            </w:r>
            <w:r>
              <w:rPr>
                <w:rFonts w:hint="eastAsia" w:ascii="Times New Roman" w:hAnsi="Times New Roman" w:cs="Times New Roman"/>
                <w:color w:val="auto"/>
                <w:kern w:val="0"/>
                <w:sz w:val="24"/>
                <w:szCs w:val="24"/>
              </w:rPr>
              <w:t>产企业、销售企业和爆破企业</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rPr>
              <w:t>经济和信息化部门（民爆行业主管部门）、公安部门、气象部门、消防救援机构</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rPr>
              <w:t>经济和信息化部门（民爆行业主管部门）牵头发起，同级公安部门、气象部门、消防救援机构按职</w:t>
            </w:r>
            <w:r>
              <w:rPr>
                <w:rFonts w:hint="eastAsia" w:ascii="Times New Roman" w:hAnsi="Times New Roman" w:cs="Times New Roman"/>
                <w:color w:val="000000"/>
                <w:kern w:val="0"/>
                <w:sz w:val="24"/>
                <w:szCs w:val="24"/>
              </w:rPr>
              <w:t>责分工</w:t>
            </w:r>
            <w:r>
              <w:rPr>
                <w:rFonts w:hint="eastAsia" w:ascii="Times New Roman" w:hAnsi="Times New Roman" w:cs="Times New Roman"/>
                <w:color w:val="000000"/>
                <w:kern w:val="0"/>
                <w:sz w:val="24"/>
                <w:szCs w:val="24"/>
                <w:lang w:eastAsia="zh-CN"/>
              </w:rPr>
              <w:t>负责</w:t>
            </w:r>
            <w:r>
              <w:rPr>
                <w:rFonts w:hint="eastAsia" w:ascii="Times New Roman" w:hAnsi="Times New Roman" w:cs="Times New Roman"/>
                <w:color w:val="000000"/>
                <w:kern w:val="0"/>
                <w:sz w:val="24"/>
                <w:szCs w:val="24"/>
              </w:rPr>
              <w:t>。</w:t>
            </w:r>
          </w:p>
        </w:tc>
        <w:tc>
          <w:tcPr>
            <w:tcW w:w="1560" w:type="dxa"/>
            <w:vMerge w:val="restart"/>
            <w:noWrap w:val="0"/>
            <w:vAlign w:val="center"/>
          </w:tcPr>
          <w:p>
            <w:pPr>
              <w:spacing w:line="320" w:lineRule="exact"/>
              <w:rPr>
                <w:rFonts w:hint="eastAsia" w:ascii="Times New Roman" w:hAnsi="Times New Roman" w:cs="Times New Roman"/>
                <w:color w:val="auto"/>
                <w:kern w:val="0"/>
                <w:sz w:val="24"/>
                <w:szCs w:val="24"/>
                <w:lang w:eastAsia="zh-CN"/>
              </w:rPr>
            </w:pPr>
            <w:r>
              <w:rPr>
                <w:rFonts w:hint="eastAsia" w:ascii="Times New Roman" w:hAnsi="Times New Roman" w:cs="Times New Roman"/>
                <w:color w:val="auto"/>
                <w:kern w:val="0"/>
                <w:sz w:val="24"/>
                <w:szCs w:val="24"/>
              </w:rPr>
              <w:t>抽查比例100%。</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2024年</w:t>
            </w:r>
            <w:r>
              <w:rPr>
                <w:rFonts w:hint="eastAsia" w:ascii="Times New Roman" w:hAnsi="Times New Roman" w:cs="Times New Roman"/>
                <w:color w:val="000000"/>
                <w:kern w:val="0"/>
                <w:sz w:val="24"/>
                <w:szCs w:val="24"/>
                <w:lang w:val="en-US" w:eastAsia="zh-CN"/>
              </w:rPr>
              <w:t>3</w:t>
            </w:r>
            <w:r>
              <w:rPr>
                <w:rFonts w:hint="eastAsia" w:ascii="Times New Roman" w:hAnsi="Times New Roman" w:cs="Times New Roman"/>
                <w:color w:val="000000"/>
                <w:kern w:val="0"/>
                <w:sz w:val="24"/>
                <w:szCs w:val="24"/>
                <w:lang w:eastAsia="zh-CN"/>
              </w:rPr>
              <w:t>月至1</w:t>
            </w:r>
            <w:r>
              <w:rPr>
                <w:rFonts w:hint="eastAsia" w:ascii="Times New Roman" w:hAnsi="Times New Roman" w:cs="Times New Roman"/>
                <w:color w:val="000000"/>
                <w:kern w:val="0"/>
                <w:sz w:val="24"/>
                <w:szCs w:val="24"/>
                <w:lang w:val="en-US" w:eastAsia="zh-CN"/>
              </w:rPr>
              <w:t>1</w:t>
            </w:r>
            <w:r>
              <w:rPr>
                <w:rFonts w:hint="eastAsia" w:ascii="Times New Roman" w:hAnsi="Times New Roman" w:cs="Times New Roman"/>
                <w:color w:val="000000"/>
                <w:kern w:val="0"/>
                <w:sz w:val="24"/>
                <w:szCs w:val="24"/>
                <w:lang w:eastAsia="zh-CN"/>
              </w:rPr>
              <w:t>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spacing w:line="320" w:lineRule="exact"/>
              <w:rPr>
                <w:rFonts w:hint="eastAsia" w:ascii="Times New Roman" w:hAnsi="Times New Roman" w:eastAsia="宋体" w:cs="Times New Roman"/>
                <w:color w:val="000000"/>
                <w:kern w:val="0"/>
                <w:sz w:val="24"/>
                <w:szCs w:val="24"/>
                <w:lang w:eastAsia="zh-CN"/>
              </w:rPr>
            </w:pPr>
            <w:r>
              <w:rPr>
                <w:rFonts w:hint="eastAsia" w:ascii="Times New Roman" w:hAnsi="Times New Roman" w:cs="Times New Roman"/>
                <w:color w:val="000000"/>
                <w:kern w:val="0"/>
                <w:sz w:val="24"/>
                <w:szCs w:val="24"/>
              </w:rPr>
              <w:t>公安</w:t>
            </w:r>
            <w:r>
              <w:rPr>
                <w:rFonts w:hint="eastAsia" w:ascii="Times New Roman" w:hAnsi="Times New Roman" w:cs="Times New Roman"/>
                <w:color w:val="000000"/>
                <w:kern w:val="0"/>
                <w:sz w:val="24"/>
                <w:szCs w:val="24"/>
                <w:lang w:eastAsia="zh-CN"/>
              </w:rPr>
              <w:t>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rPr>
              <w:t>民用爆炸物品购买、运输和流向登记行为的检查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spacing w:line="320" w:lineRule="exact"/>
              <w:rPr>
                <w:rFonts w:hint="eastAsia" w:ascii="Times New Roman" w:hAnsi="Times New Roman" w:eastAsia="宋体" w:cs="Times New Roman"/>
                <w:color w:val="000000"/>
                <w:kern w:val="0"/>
                <w:sz w:val="24"/>
                <w:szCs w:val="24"/>
                <w:lang w:eastAsia="zh-CN"/>
              </w:rPr>
            </w:pPr>
            <w:r>
              <w:rPr>
                <w:rFonts w:hint="eastAsia" w:ascii="Times New Roman" w:hAnsi="Times New Roman" w:cs="Times New Roman"/>
                <w:color w:val="000000"/>
                <w:kern w:val="0"/>
                <w:sz w:val="24"/>
                <w:szCs w:val="24"/>
              </w:rPr>
              <w:t>气象</w:t>
            </w:r>
            <w:r>
              <w:rPr>
                <w:rFonts w:hint="eastAsia" w:ascii="Times New Roman" w:hAnsi="Times New Roman" w:cs="Times New Roman"/>
                <w:color w:val="000000"/>
                <w:kern w:val="0"/>
                <w:sz w:val="24"/>
                <w:szCs w:val="24"/>
                <w:lang w:eastAsia="zh-CN"/>
              </w:rPr>
              <w:t>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rPr>
              <w:t>防雷安全检查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消防救援机构</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消防安全情况检查</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2024</w:t>
            </w:r>
            <w:r>
              <w:rPr>
                <w:rFonts w:hint="default" w:ascii="Times New Roman" w:hAnsi="Times New Roman" w:cs="Times New Roman"/>
                <w:color w:val="000000"/>
                <w:kern w:val="0"/>
                <w:sz w:val="24"/>
                <w:szCs w:val="24"/>
                <w:lang w:val="en-US" w:eastAsia="zh-CN"/>
              </w:rPr>
              <w:t>年度</w:t>
            </w:r>
            <w:r>
              <w:rPr>
                <w:rFonts w:hint="default" w:ascii="Times New Roman" w:hAnsi="Times New Roman" w:cs="Times New Roman"/>
                <w:color w:val="000000"/>
                <w:kern w:val="0"/>
                <w:sz w:val="24"/>
                <w:szCs w:val="24"/>
                <w:lang w:eastAsia="zh-CN"/>
              </w:rPr>
              <w:t>非煤矿山企业抽查</w:t>
            </w:r>
          </w:p>
        </w:tc>
        <w:tc>
          <w:tcPr>
            <w:tcW w:w="1410" w:type="dxa"/>
            <w:noWrap w:val="0"/>
            <w:vAlign w:val="center"/>
          </w:tcPr>
          <w:p>
            <w:pPr>
              <w:spacing w:line="320" w:lineRule="exact"/>
              <w:rPr>
                <w:rFonts w:hint="default"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自然资源局</w:t>
            </w:r>
          </w:p>
        </w:tc>
        <w:tc>
          <w:tcPr>
            <w:tcW w:w="2865" w:type="dxa"/>
            <w:noWrap w:val="0"/>
            <w:vAlign w:val="center"/>
          </w:tcPr>
          <w:p>
            <w:pPr>
              <w:spacing w:line="320" w:lineRule="exact"/>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固定资产投资项目备案的检查；新建、扩建、改建项目设计文件的检查；固定资产投资项目工程竣工验收情况的检查；非煤矿山生产能力情况的检查；矿业权信息、公示内容和履行义务情况检查</w:t>
            </w:r>
          </w:p>
        </w:tc>
        <w:tc>
          <w:tcPr>
            <w:tcW w:w="1575" w:type="dxa"/>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非煤矿山</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自然资源、应急管理部门</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自然资源局</w:t>
            </w:r>
            <w:r>
              <w:rPr>
                <w:rFonts w:hint="default" w:ascii="Times New Roman" w:hAnsi="Times New Roman" w:cs="Times New Roman"/>
                <w:color w:val="000000"/>
                <w:kern w:val="0"/>
                <w:sz w:val="24"/>
                <w:szCs w:val="24"/>
                <w:lang w:eastAsia="zh-CN"/>
              </w:rPr>
              <w:t>牵头发起，</w:t>
            </w:r>
            <w:r>
              <w:rPr>
                <w:rFonts w:hint="eastAsia" w:ascii="Times New Roman" w:hAnsi="Times New Roman" w:cs="Times New Roman"/>
                <w:color w:val="000000"/>
                <w:kern w:val="0"/>
                <w:sz w:val="24"/>
                <w:szCs w:val="24"/>
                <w:lang w:eastAsia="zh-CN"/>
              </w:rPr>
              <w:t>应急管理局</w:t>
            </w:r>
            <w:r>
              <w:rPr>
                <w:rFonts w:hint="default" w:ascii="Times New Roman" w:hAnsi="Times New Roman" w:cs="Times New Roman"/>
                <w:color w:val="000000"/>
                <w:kern w:val="0"/>
                <w:sz w:val="24"/>
                <w:szCs w:val="24"/>
                <w:lang w:eastAsia="zh-CN"/>
              </w:rPr>
              <w:t>按职责分工</w:t>
            </w:r>
            <w:r>
              <w:rPr>
                <w:rFonts w:hint="eastAsia" w:ascii="Times New Roman" w:hAnsi="Times New Roman" w:cs="Times New Roman"/>
                <w:color w:val="000000"/>
                <w:kern w:val="0"/>
                <w:sz w:val="24"/>
                <w:szCs w:val="24"/>
                <w:lang w:eastAsia="zh-CN"/>
              </w:rPr>
              <w:t>负责，</w:t>
            </w:r>
          </w:p>
        </w:tc>
        <w:tc>
          <w:tcPr>
            <w:tcW w:w="1560" w:type="dxa"/>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根据实际情况确定抽查基数和比例</w:t>
            </w:r>
          </w:p>
        </w:tc>
        <w:tc>
          <w:tcPr>
            <w:tcW w:w="1380" w:type="dxa"/>
            <w:vMerge w:val="restart"/>
            <w:noWrap w:val="0"/>
            <w:vAlign w:val="center"/>
          </w:tcPr>
          <w:p>
            <w:pPr>
              <w:spacing w:line="320" w:lineRule="exact"/>
              <w:rPr>
                <w:rFonts w:hint="default"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2024</w:t>
            </w:r>
            <w:r>
              <w:rPr>
                <w:rFonts w:hint="default" w:ascii="Times New Roman" w:hAnsi="Times New Roman" w:cs="Times New Roman"/>
                <w:color w:val="000000"/>
                <w:kern w:val="0"/>
                <w:sz w:val="24"/>
                <w:szCs w:val="24"/>
                <w:lang w:eastAsia="zh-CN"/>
              </w:rPr>
              <w:t>年</w:t>
            </w:r>
            <w:r>
              <w:rPr>
                <w:rFonts w:hint="eastAsia" w:ascii="Times New Roman" w:hAnsi="Times New Roman" w:cs="Times New Roman"/>
                <w:color w:val="000000"/>
                <w:kern w:val="0"/>
                <w:sz w:val="24"/>
                <w:szCs w:val="24"/>
                <w:lang w:val="en-US" w:eastAsia="zh-CN"/>
              </w:rPr>
              <w:t>3</w:t>
            </w:r>
            <w:r>
              <w:rPr>
                <w:rFonts w:hint="default" w:ascii="Times New Roman" w:hAnsi="Times New Roman" w:cs="Times New Roman"/>
                <w:color w:val="000000"/>
                <w:kern w:val="0"/>
                <w:sz w:val="24"/>
                <w:szCs w:val="24"/>
                <w:lang w:eastAsia="zh-CN"/>
              </w:rPr>
              <w:t>月至1</w:t>
            </w:r>
            <w:r>
              <w:rPr>
                <w:rFonts w:hint="default" w:ascii="Times New Roman" w:hAnsi="Times New Roman" w:cs="Times New Roman"/>
                <w:color w:val="000000"/>
                <w:kern w:val="0"/>
                <w:sz w:val="24"/>
                <w:szCs w:val="24"/>
                <w:lang w:val="en-US" w:eastAsia="zh-CN"/>
              </w:rPr>
              <w:t>2</w:t>
            </w:r>
            <w:r>
              <w:rPr>
                <w:rFonts w:hint="default" w:ascii="Times New Roman" w:hAnsi="Times New Roman" w:cs="Times New Roman"/>
                <w:color w:val="000000"/>
                <w:kern w:val="0"/>
                <w:sz w:val="24"/>
                <w:szCs w:val="24"/>
                <w:lang w:eastAsia="zh-CN"/>
              </w:rPr>
              <w:t>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非煤矿山安全生产监督检查（企业人员和资质、工艺、设备设施、安全管理等）</w:t>
            </w:r>
          </w:p>
        </w:tc>
        <w:tc>
          <w:tcPr>
            <w:tcW w:w="157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26" w:type="dxa"/>
            <w:vMerge w:val="restart"/>
            <w:noWrap/>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eastAsia="zh-CN"/>
              </w:rPr>
            </w:pPr>
          </w:p>
        </w:tc>
        <w:tc>
          <w:tcPr>
            <w:tcW w:w="1635" w:type="dxa"/>
            <w:gridSpan w:val="2"/>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2024年度保安从业公司部门联合抽查</w:t>
            </w:r>
          </w:p>
        </w:tc>
        <w:tc>
          <w:tcPr>
            <w:tcW w:w="1410" w:type="dxa"/>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公安局</w:t>
            </w:r>
          </w:p>
        </w:tc>
        <w:tc>
          <w:tcPr>
            <w:tcW w:w="2865" w:type="dxa"/>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保安武装守押工作、保安培训情况、安全技术防范措施落实情况</w:t>
            </w:r>
          </w:p>
        </w:tc>
        <w:tc>
          <w:tcPr>
            <w:tcW w:w="1575" w:type="dxa"/>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保安从业公司</w:t>
            </w:r>
          </w:p>
        </w:tc>
        <w:tc>
          <w:tcPr>
            <w:tcW w:w="1545" w:type="dxa"/>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公安、人社部门</w:t>
            </w:r>
          </w:p>
        </w:tc>
        <w:tc>
          <w:tcPr>
            <w:tcW w:w="1545" w:type="dxa"/>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公安部门牵头发起，同级人社部门按职责分工负责。</w:t>
            </w:r>
          </w:p>
        </w:tc>
        <w:tc>
          <w:tcPr>
            <w:tcW w:w="1560" w:type="dxa"/>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抽查比例20%；</w:t>
            </w:r>
          </w:p>
        </w:tc>
        <w:tc>
          <w:tcPr>
            <w:tcW w:w="1380" w:type="dxa"/>
            <w:vMerge w:val="restart"/>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auto"/>
                <w:kern w:val="0"/>
                <w:sz w:val="24"/>
                <w:szCs w:val="24"/>
                <w:lang w:eastAsia="zh-CN"/>
              </w:rPr>
              <w:t>2024年</w:t>
            </w:r>
            <w:r>
              <w:rPr>
                <w:rFonts w:hint="eastAsia" w:ascii="Times New Roman" w:hAnsi="Times New Roman" w:cs="Times New Roman"/>
                <w:color w:val="auto"/>
                <w:kern w:val="0"/>
                <w:sz w:val="24"/>
                <w:szCs w:val="24"/>
                <w:lang w:val="en-US" w:eastAsia="zh-CN"/>
              </w:rPr>
              <w:t>3</w:t>
            </w:r>
            <w:r>
              <w:rPr>
                <w:rFonts w:hint="eastAsia" w:ascii="Times New Roman" w:hAnsi="Times New Roman" w:cs="Times New Roman"/>
                <w:color w:val="auto"/>
                <w:kern w:val="0"/>
                <w:sz w:val="24"/>
                <w:szCs w:val="24"/>
                <w:lang w:eastAsia="zh-CN"/>
              </w:rPr>
              <w:t>月至11月</w:t>
            </w:r>
          </w:p>
        </w:tc>
        <w:tc>
          <w:tcPr>
            <w:tcW w:w="1230" w:type="dxa"/>
            <w:gridSpan w:val="3"/>
            <w:vMerge w:val="restart"/>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826"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410" w:type="dxa"/>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人社局</w:t>
            </w:r>
          </w:p>
        </w:tc>
        <w:tc>
          <w:tcPr>
            <w:tcW w:w="2865" w:type="dxa"/>
            <w:noWrap/>
            <w:vAlign w:val="center"/>
          </w:tcPr>
          <w:p>
            <w:pPr>
              <w:spacing w:line="320" w:lineRule="exact"/>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劳动用工管理情况检查；社会保险法律法规执行情况检查（除医疗保险、生育保险外）</w:t>
            </w:r>
          </w:p>
        </w:tc>
        <w:tc>
          <w:tcPr>
            <w:tcW w:w="157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45"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560" w:type="dxa"/>
            <w:vMerge w:val="continue"/>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380" w:type="dxa"/>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c>
          <w:tcPr>
            <w:tcW w:w="1230" w:type="dxa"/>
            <w:gridSpan w:val="3"/>
            <w:vMerge w:val="continue"/>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2024年度基层法律服务所联合检查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司法局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基层法律服务制度建设、执业行为的检查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2020年12月31日前经批准设立的基层法律服务所。（司法局抽查所辖基层法律服务所）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司法行政、人社部门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2020年12月31日前经批准设立的基层法律服务所。（司法局抽查所辖基层法律服务所）</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劳动用工管理情况检查；社会保险法律法规执行情况检查（除医疗保险、生育保险外）</w:t>
            </w:r>
          </w:p>
          <w:p>
            <w:pPr>
              <w:spacing w:line="320" w:lineRule="exact"/>
              <w:rPr>
                <w:rFonts w:hint="eastAsia" w:ascii="Times New Roman" w:hAnsi="Times New Roman" w:cs="Times New Roman"/>
                <w:color w:val="000000"/>
                <w:kern w:val="0"/>
                <w:sz w:val="24"/>
                <w:szCs w:val="24"/>
                <w:lang w:val="en-US" w:eastAsia="zh-CN"/>
              </w:rPr>
            </w:pP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2024年度人力资源市场法律法规执行情况检查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人社局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人力资源市场法律法规执行情况检查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经营性人力资源服务机构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人社、市场监管部门</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县区级人社部门牵头发起县级联查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2024年度职业技能培训机构检查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人社局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职业技能培训机构检查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职业技能培训机构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人社、市场监管部门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县区级人社部门牵头发起县级联查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1、对虚假广告的行政检查；对其他违法广告行为的行政检查。2、执行政府定价、政府指导价情况，明码标价情况及其他价格行为的检查。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w:t>
            </w:r>
          </w:p>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职业技能等级认定机构检查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人社局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职业技能等级认定机构检查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职业技能等级认定机构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人社、市场监管部门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县区级人社部门牵头发起县级联查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2024年度劳务派遣法律法规执行情况检查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人社局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eastAsia="zh-CN" w:bidi="ar"/>
              </w:rPr>
              <w:t>劳</w:t>
            </w:r>
            <w:r>
              <w:rPr>
                <w:rFonts w:hint="eastAsia" w:ascii="宋体" w:hAnsi="宋体" w:eastAsia="宋体" w:cs="宋体"/>
                <w:color w:val="auto"/>
                <w:kern w:val="0"/>
                <w:sz w:val="22"/>
                <w:szCs w:val="22"/>
                <w:lang w:bidi="ar"/>
              </w:rPr>
              <w:t>务派遣法律法规执行情况检查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劳务派遣单位</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人社、市场监管部门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县区级人社部门牵头发起县级联查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zh-TW" w:eastAsia="zh-TW"/>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2024年度机动车检验检测机构检查</w:t>
            </w:r>
          </w:p>
        </w:tc>
        <w:tc>
          <w:tcPr>
            <w:tcW w:w="1410"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生态环境部门</w:t>
            </w:r>
          </w:p>
        </w:tc>
        <w:tc>
          <w:tcPr>
            <w:tcW w:w="2865"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机动车排放检验方法、过程、结果检查。</w:t>
            </w:r>
          </w:p>
        </w:tc>
        <w:tc>
          <w:tcPr>
            <w:tcW w:w="157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机动车检验机构</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生态环境部门、市场监管部门、公安部门</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生态环境部门牵头发起，市场监管部门、公安部门按职责分工负责。</w:t>
            </w:r>
          </w:p>
        </w:tc>
        <w:tc>
          <w:tcPr>
            <w:tcW w:w="156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自行确定抽查比例。</w:t>
            </w:r>
          </w:p>
        </w:tc>
        <w:tc>
          <w:tcPr>
            <w:tcW w:w="138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机动车检验机构监督检查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机动车安全技术检验方法、过程、结果检查。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26"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2024年度环境监测机构检查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生态环境类检验机构监督检查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环境监测机构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市场监管局、生态环境局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市场监管局牵头发起，生态环境局按职责分工负责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2"/>
                <w:sz w:val="22"/>
                <w:szCs w:val="22"/>
                <w:lang w:val="en-US" w:eastAsia="zh-CN" w:bidi="ar-SA"/>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生态环境监（检）测机构数据质量监督管理</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2024年度城镇污水处理厂联合抽查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城镇污水处理设施污染防治情况的检查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城镇污水处理厂</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生态环境部门、城市管理部门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级生态部门牵头发起县级联查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城市管理局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对城镇居民饮用水水质的检</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2024年度建筑业企业联合抽查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人防办</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1、人防工程设备招标采购市场检查；2、人防工程从业资质检查；3、人防工程质量检查；4、人防工程保密检查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建筑业企业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人防办、住建局部门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人防办牵头发起，住建局按职责分工负责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抽查比例10%</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住房和城乡建设局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建筑业企业资质及市场行为监督检查。2、注册建造师监督检查。3、违反规定使用袋装水泥或者现场搅拌混凝土、现场搅拌砂浆的行为。4、建设施工安全生产监督管理检查、建筑施工扬尘污染防治监督管理检查（根据省大气污染防治调度会和省大气办安排开展日常检查）。5、房屋建筑和市政工程农民工工资支付情况及工程建设领域四项保证金清理规范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2024年度新型墙体材料生产企业抽查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住房和城乡建设局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新型墙体材料企业工艺装备、质量管理和产品质量</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新型墙体材料生产企业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住房和城乡建设局、生态环境局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住建局牵头发起，生态环境局按职责分工负责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抽查比例10%</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1.新型墙体材料企业工艺装备、质量管理和产品质量</w:t>
            </w:r>
          </w:p>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2024年度预拌混凝土、预拌砂浆生产企业抽查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住房和城乡建设局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预拌混凝土、预拌砂浆企业扬尘污染防治检查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预拌混凝土、预拌砂浆生产企业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住房和城乡建设局、市场监管局、生态环境局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住建局牵头发起，市场监管局、生态环境局按职责分工负责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抽查比例10%</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bidi="ar"/>
              </w:rPr>
              <w:t>市</w:t>
            </w:r>
            <w:r>
              <w:rPr>
                <w:rFonts w:hint="eastAsia" w:ascii="宋体" w:hAnsi="宋体" w:eastAsia="宋体" w:cs="宋体"/>
                <w:color w:val="auto"/>
                <w:kern w:val="0"/>
                <w:sz w:val="22"/>
                <w:szCs w:val="22"/>
                <w:lang w:bidi="ar"/>
              </w:rPr>
              <w:t>场监管局</w:t>
            </w:r>
          </w:p>
        </w:tc>
        <w:tc>
          <w:tcPr>
            <w:tcW w:w="2865"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bidi="ar"/>
              </w:rPr>
              <w:t>在用计量器具监督检查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1.预拌混凝土、预拌砂浆企业扬尘污染防治检查</w:t>
            </w:r>
          </w:p>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2024年度建筑工程勘察设计企业抽查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勘察设计企业资质及市场行为监督检查；勘察设计企业注册建筑师、注册工程师执业行为监督检查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从事建筑工程勘察、设计活动的企业及其注册建筑师、注册工程师</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住建</w:t>
            </w:r>
            <w:r>
              <w:rPr>
                <w:rFonts w:hint="eastAsia" w:ascii="Times New Roman" w:hAnsi="Times New Roman" w:cs="Times New Roman"/>
                <w:color w:val="000000"/>
                <w:kern w:val="0"/>
                <w:sz w:val="24"/>
                <w:szCs w:val="24"/>
                <w:lang w:val="en-US" w:eastAsia="zh-CN"/>
              </w:rPr>
              <w:t>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住建局牵头发起，市场监管部门按职责分工负责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根据实际情况自行确定</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3月至11月</w:t>
            </w:r>
          </w:p>
        </w:tc>
        <w:tc>
          <w:tcPr>
            <w:tcW w:w="1230"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2024年度供气企业部门联合抽查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城市（县城）燃气生产管理监督检查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供气企业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住建</w:t>
            </w:r>
            <w:r>
              <w:rPr>
                <w:rFonts w:hint="eastAsia" w:ascii="Times New Roman" w:hAnsi="Times New Roman" w:cs="Times New Roman"/>
                <w:color w:val="000000"/>
                <w:kern w:val="0"/>
                <w:sz w:val="24"/>
                <w:szCs w:val="24"/>
                <w:lang w:val="en-US" w:eastAsia="zh-CN"/>
              </w:rPr>
              <w:t>部门、市场监管部门、气象部门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住建局牵头发起，市场监管局、气象局按职责分工负责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对特种设备使用单位的监督检查；在用计量器具监督检查；价格监督检查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气象局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防雷安全检查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2024年度房地产开发企业联合抽查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房管中心</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房地产开发企业资质及市场行为监督管理</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房地产开发企业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房管部门、市场监管部门、人防部门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房管部门牵头发起县级联查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1、对虚假广告的行政检查；对其他违法广告行为的行政检查。2、执行政府定价、政府指导价情况，明码标价情况及其他价格行为的检查。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人防办</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人防工程质量检查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cs="宋体"/>
                <w:color w:val="auto"/>
                <w:kern w:val="0"/>
                <w:sz w:val="22"/>
                <w:szCs w:val="22"/>
                <w:lang w:eastAsia="zh-CN"/>
              </w:rPr>
              <w:t>2024</w:t>
            </w:r>
            <w:r>
              <w:rPr>
                <w:rFonts w:hint="eastAsia" w:ascii="宋体" w:hAnsi="宋体" w:eastAsia="宋体" w:cs="宋体"/>
                <w:color w:val="auto"/>
                <w:kern w:val="0"/>
                <w:sz w:val="22"/>
                <w:szCs w:val="22"/>
              </w:rPr>
              <w:t>年度房地产经纪（估价）服务机构部门联合抽查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cs="宋体"/>
                <w:color w:val="auto"/>
                <w:kern w:val="0"/>
                <w:sz w:val="22"/>
                <w:szCs w:val="22"/>
                <w:lang w:eastAsia="zh-CN"/>
              </w:rPr>
              <w:t>房管中心</w:t>
            </w:r>
          </w:p>
        </w:tc>
        <w:tc>
          <w:tcPr>
            <w:tcW w:w="2865"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eastAsia="宋体" w:cs="宋体"/>
                <w:color w:val="auto"/>
                <w:kern w:val="0"/>
                <w:sz w:val="22"/>
                <w:szCs w:val="22"/>
              </w:rPr>
              <w:t>房地产经纪机构的市场行为监督管理；</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房地产经纪机构</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房管部门</w:t>
            </w:r>
            <w:r>
              <w:rPr>
                <w:rFonts w:hint="eastAsia" w:ascii="宋体" w:hAnsi="宋体" w:eastAsia="宋体" w:cs="宋体"/>
                <w:color w:val="auto"/>
                <w:kern w:val="0"/>
                <w:sz w:val="22"/>
                <w:szCs w:val="22"/>
              </w:rPr>
              <w:t>、</w:t>
            </w:r>
            <w:r>
              <w:rPr>
                <w:rFonts w:hint="eastAsia" w:ascii="宋体" w:hAnsi="宋体" w:cs="宋体"/>
                <w:color w:val="auto"/>
                <w:kern w:val="0"/>
                <w:sz w:val="22"/>
                <w:szCs w:val="22"/>
                <w:lang w:eastAsia="zh-CN"/>
              </w:rPr>
              <w:t>人社部门、</w:t>
            </w:r>
            <w:r>
              <w:rPr>
                <w:rFonts w:hint="eastAsia" w:ascii="宋体" w:hAnsi="宋体" w:eastAsia="宋体" w:cs="宋体"/>
                <w:color w:val="auto"/>
                <w:kern w:val="0"/>
                <w:sz w:val="22"/>
                <w:szCs w:val="22"/>
              </w:rPr>
              <w:t>市场监管部门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eastAsia="zh-CN"/>
              </w:rPr>
              <w:t>房管</w:t>
            </w:r>
            <w:r>
              <w:rPr>
                <w:rFonts w:hint="eastAsia" w:ascii="宋体" w:hAnsi="宋体" w:eastAsia="宋体" w:cs="宋体"/>
                <w:color w:val="auto"/>
                <w:kern w:val="0"/>
                <w:sz w:val="22"/>
                <w:szCs w:val="22"/>
              </w:rPr>
              <w:t>部门牵头发起，同级市场监管部门</w:t>
            </w:r>
            <w:r>
              <w:rPr>
                <w:rFonts w:hint="eastAsia" w:ascii="宋体" w:hAnsi="宋体" w:cs="宋体"/>
                <w:color w:val="auto"/>
                <w:kern w:val="0"/>
                <w:sz w:val="22"/>
                <w:szCs w:val="22"/>
                <w:lang w:eastAsia="zh-CN"/>
              </w:rPr>
              <w:t>、人社部门</w:t>
            </w:r>
            <w:r>
              <w:rPr>
                <w:rFonts w:hint="eastAsia" w:ascii="宋体" w:hAnsi="宋体" w:eastAsia="宋体" w:cs="宋体"/>
                <w:color w:val="auto"/>
                <w:kern w:val="0"/>
                <w:sz w:val="22"/>
                <w:szCs w:val="22"/>
              </w:rPr>
              <w:t>按职责分工负责</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抽查基数由各地根据实际情况自行确定</w:t>
            </w:r>
            <w:r>
              <w:rPr>
                <w:rFonts w:hint="eastAsia" w:ascii="宋体" w:hAnsi="宋体" w:eastAsia="宋体" w:cs="宋体"/>
                <w:color w:val="auto"/>
                <w:kern w:val="0"/>
                <w:sz w:val="22"/>
                <w:szCs w:val="22"/>
                <w:lang w:eastAsia="zh-CN"/>
              </w:rPr>
              <w:t>，</w:t>
            </w:r>
            <w:r>
              <w:rPr>
                <w:rFonts w:hint="eastAsia" w:ascii="宋体" w:hAnsi="宋体" w:eastAsia="宋体" w:cs="宋体"/>
                <w:color w:val="auto"/>
                <w:kern w:val="0"/>
                <w:sz w:val="22"/>
                <w:szCs w:val="22"/>
              </w:rPr>
              <w:t>抽查比例</w:t>
            </w:r>
            <w:r>
              <w:rPr>
                <w:rFonts w:hint="eastAsia" w:ascii="宋体" w:hAnsi="宋体" w:eastAsia="宋体" w:cs="宋体"/>
                <w:color w:val="auto"/>
                <w:kern w:val="0"/>
                <w:sz w:val="22"/>
                <w:szCs w:val="22"/>
                <w:lang w:val="en-US" w:eastAsia="zh-CN"/>
              </w:rPr>
              <w:t>5</w:t>
            </w:r>
            <w:r>
              <w:rPr>
                <w:rFonts w:hint="eastAsia" w:ascii="宋体" w:hAnsi="宋体" w:eastAsia="宋体" w:cs="宋体"/>
                <w:color w:val="auto"/>
                <w:kern w:val="0"/>
                <w:sz w:val="22"/>
                <w:szCs w:val="22"/>
              </w:rPr>
              <w:t>%</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2024</w:t>
            </w:r>
            <w:r>
              <w:rPr>
                <w:rFonts w:hint="eastAsia" w:ascii="宋体" w:hAnsi="宋体" w:eastAsia="宋体" w:cs="宋体"/>
                <w:color w:val="auto"/>
                <w:kern w:val="0"/>
                <w:sz w:val="22"/>
                <w:szCs w:val="22"/>
              </w:rPr>
              <w:t>年</w:t>
            </w:r>
            <w:r>
              <w:rPr>
                <w:rFonts w:hint="eastAsia" w:ascii="宋体" w:hAnsi="宋体" w:cs="宋体"/>
                <w:color w:val="auto"/>
                <w:kern w:val="0"/>
                <w:sz w:val="22"/>
                <w:szCs w:val="22"/>
                <w:lang w:val="en-US" w:eastAsia="zh-CN"/>
              </w:rPr>
              <w:t>3</w:t>
            </w:r>
            <w:r>
              <w:rPr>
                <w:rFonts w:hint="eastAsia" w:ascii="宋体" w:hAnsi="宋体" w:eastAsia="宋体" w:cs="宋体"/>
                <w:color w:val="auto"/>
                <w:kern w:val="0"/>
                <w:sz w:val="22"/>
                <w:szCs w:val="22"/>
              </w:rPr>
              <w:t>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C00000"/>
                <w:kern w:val="0"/>
                <w:sz w:val="24"/>
                <w:szCs w:val="24"/>
                <w:lang w:val="en-US" w:eastAsia="zh-CN"/>
              </w:rPr>
            </w:pPr>
            <w:r>
              <w:rPr>
                <w:rFonts w:hint="eastAsia" w:ascii="宋体" w:hAnsi="宋体" w:cs="宋体"/>
                <w:color w:val="auto"/>
                <w:kern w:val="0"/>
                <w:sz w:val="22"/>
                <w:szCs w:val="22"/>
                <w:lang w:eastAsia="zh-CN"/>
              </w:rPr>
              <w:t>人社局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eastAsia="宋体" w:cs="宋体"/>
                <w:color w:val="auto"/>
                <w:kern w:val="0"/>
                <w:sz w:val="22"/>
                <w:szCs w:val="22"/>
              </w:rPr>
              <w:t>劳动用工管理情况检查；社会保险法律法规执行情况检查（除医疗保险、生育保险外）</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eastAsia="宋体" w:cs="宋体"/>
                <w:color w:val="auto"/>
                <w:kern w:val="0"/>
                <w:sz w:val="22"/>
                <w:szCs w:val="22"/>
              </w:rPr>
              <w:t>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价格行为检查；合同违法行为的检查。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cs="宋体"/>
                <w:color w:val="auto"/>
                <w:kern w:val="0"/>
                <w:sz w:val="22"/>
                <w:szCs w:val="22"/>
                <w:lang w:eastAsia="zh-CN"/>
              </w:rPr>
              <w:t>2024</w:t>
            </w:r>
            <w:r>
              <w:rPr>
                <w:rFonts w:hint="eastAsia" w:ascii="宋体" w:hAnsi="宋体" w:eastAsia="宋体" w:cs="宋体"/>
                <w:color w:val="auto"/>
                <w:kern w:val="0"/>
                <w:sz w:val="22"/>
                <w:szCs w:val="22"/>
              </w:rPr>
              <w:t>年度房地产中介服务机构部门联合抽查</w:t>
            </w:r>
          </w:p>
        </w:tc>
        <w:tc>
          <w:tcPr>
            <w:tcW w:w="14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C00000"/>
                <w:kern w:val="0"/>
                <w:sz w:val="24"/>
                <w:szCs w:val="24"/>
                <w:lang w:val="en-US" w:eastAsia="zh-CN"/>
              </w:rPr>
            </w:pPr>
            <w:r>
              <w:rPr>
                <w:rFonts w:hint="eastAsia" w:ascii="宋体" w:hAnsi="宋体" w:eastAsia="宋体" w:cs="宋体"/>
                <w:color w:val="auto"/>
                <w:kern w:val="0"/>
                <w:sz w:val="22"/>
                <w:szCs w:val="22"/>
                <w:lang w:eastAsia="zh-CN"/>
              </w:rPr>
              <w:t>房管</w:t>
            </w:r>
            <w:r>
              <w:rPr>
                <w:rFonts w:hint="eastAsia" w:ascii="宋体" w:hAnsi="宋体" w:eastAsia="宋体" w:cs="宋体"/>
                <w:color w:val="auto"/>
                <w:kern w:val="0"/>
                <w:sz w:val="22"/>
                <w:szCs w:val="22"/>
              </w:rPr>
              <w:t>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房地产估价机构备案市场行为监督管理；注册房地产估价师执业行为检查。</w:t>
            </w:r>
          </w:p>
        </w:tc>
        <w:tc>
          <w:tcPr>
            <w:tcW w:w="157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房地产中介服务机构</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市、县（区）</w:t>
            </w:r>
            <w:r>
              <w:rPr>
                <w:rFonts w:hint="eastAsia" w:ascii="Times New Roman" w:hAnsi="Times New Roman" w:cs="Times New Roman"/>
                <w:color w:val="auto"/>
                <w:kern w:val="0"/>
                <w:sz w:val="24"/>
                <w:szCs w:val="24"/>
                <w:lang w:eastAsia="zh-CN"/>
              </w:rPr>
              <w:t>、房管部门</w:t>
            </w:r>
            <w:r>
              <w:rPr>
                <w:rFonts w:hint="eastAsia" w:ascii="宋体" w:hAnsi="宋体" w:eastAsia="宋体" w:cs="宋体"/>
                <w:color w:val="auto"/>
                <w:kern w:val="0"/>
                <w:sz w:val="22"/>
                <w:szCs w:val="22"/>
              </w:rPr>
              <w:t>、</w:t>
            </w:r>
            <w:r>
              <w:rPr>
                <w:rFonts w:hint="eastAsia" w:ascii="宋体" w:hAnsi="宋体" w:cs="宋体"/>
                <w:color w:val="auto"/>
                <w:kern w:val="0"/>
                <w:sz w:val="22"/>
                <w:szCs w:val="22"/>
                <w:lang w:eastAsia="zh-CN"/>
              </w:rPr>
              <w:t>人社部门、</w:t>
            </w:r>
            <w:r>
              <w:rPr>
                <w:rFonts w:hint="eastAsia" w:ascii="宋体" w:hAnsi="宋体" w:eastAsia="宋体" w:cs="宋体"/>
                <w:color w:val="auto"/>
                <w:kern w:val="0"/>
                <w:sz w:val="22"/>
                <w:szCs w:val="22"/>
              </w:rPr>
              <w:t>市场监管部门</w:t>
            </w:r>
          </w:p>
        </w:tc>
        <w:tc>
          <w:tcPr>
            <w:tcW w:w="154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eastAsia="zh-CN"/>
              </w:rPr>
              <w:t>房管</w:t>
            </w:r>
            <w:r>
              <w:rPr>
                <w:rFonts w:hint="eastAsia" w:ascii="宋体" w:hAnsi="宋体" w:eastAsia="宋体" w:cs="宋体"/>
                <w:color w:val="auto"/>
                <w:kern w:val="0"/>
                <w:sz w:val="22"/>
                <w:szCs w:val="22"/>
              </w:rPr>
              <w:t>部门牵头发起，同级市场监管</w:t>
            </w:r>
            <w:r>
              <w:rPr>
                <w:rFonts w:hint="eastAsia" w:ascii="宋体" w:hAnsi="宋体" w:cs="宋体"/>
                <w:color w:val="auto"/>
                <w:kern w:val="0"/>
                <w:sz w:val="22"/>
                <w:szCs w:val="22"/>
                <w:lang w:eastAsia="zh-CN"/>
              </w:rPr>
              <w:t>、人社部门</w:t>
            </w:r>
            <w:r>
              <w:rPr>
                <w:rFonts w:hint="eastAsia" w:ascii="宋体" w:hAnsi="宋体" w:eastAsia="宋体" w:cs="宋体"/>
                <w:color w:val="auto"/>
                <w:kern w:val="0"/>
                <w:sz w:val="22"/>
                <w:szCs w:val="22"/>
              </w:rPr>
              <w:t>部门按职责分工负责</w:t>
            </w:r>
          </w:p>
        </w:tc>
        <w:tc>
          <w:tcPr>
            <w:tcW w:w="15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抽查基数由各地根据实际情况自行确定，抽查比例100%</w:t>
            </w:r>
          </w:p>
        </w:tc>
        <w:tc>
          <w:tcPr>
            <w:tcW w:w="13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2024</w:t>
            </w:r>
            <w:r>
              <w:rPr>
                <w:rFonts w:hint="eastAsia" w:ascii="宋体" w:hAnsi="宋体" w:eastAsia="宋体" w:cs="宋体"/>
                <w:color w:val="auto"/>
                <w:kern w:val="0"/>
                <w:sz w:val="22"/>
                <w:szCs w:val="22"/>
              </w:rPr>
              <w:t>年</w:t>
            </w:r>
            <w:r>
              <w:rPr>
                <w:rFonts w:hint="eastAsia" w:ascii="宋体" w:hAnsi="宋体" w:cs="宋体"/>
                <w:color w:val="auto"/>
                <w:kern w:val="0"/>
                <w:sz w:val="22"/>
                <w:szCs w:val="22"/>
                <w:lang w:val="en-US" w:eastAsia="zh-CN"/>
              </w:rPr>
              <w:t>3</w:t>
            </w:r>
            <w:r>
              <w:rPr>
                <w:rFonts w:hint="eastAsia" w:ascii="宋体" w:hAnsi="宋体" w:eastAsia="宋体" w:cs="宋体"/>
                <w:color w:val="auto"/>
                <w:kern w:val="0"/>
                <w:sz w:val="22"/>
                <w:szCs w:val="22"/>
              </w:rPr>
              <w:t>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C00000"/>
                <w:kern w:val="0"/>
                <w:sz w:val="24"/>
                <w:szCs w:val="24"/>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Times New Roman" w:hAnsi="Times New Roman" w:eastAsia="宋体" w:cs="Times New Roman"/>
                <w:color w:val="C00000"/>
                <w:kern w:val="0"/>
                <w:sz w:val="24"/>
                <w:szCs w:val="24"/>
                <w:lang w:val="en-US" w:eastAsia="zh-CN"/>
              </w:rPr>
            </w:pPr>
            <w:r>
              <w:rPr>
                <w:rFonts w:hint="eastAsia" w:ascii="宋体" w:hAnsi="宋体" w:cs="宋体"/>
                <w:color w:val="auto"/>
                <w:kern w:val="0"/>
                <w:sz w:val="22"/>
                <w:szCs w:val="22"/>
                <w:lang w:eastAsia="zh-CN"/>
              </w:rPr>
              <w:t>人社局</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劳动用工管理情况检查；社会保险法律法规执行情况检查（除医疗保险、生育保险外）</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C00000"/>
                <w:kern w:val="0"/>
                <w:sz w:val="24"/>
                <w:szCs w:val="24"/>
                <w:lang w:val="en-US" w:eastAsia="zh-CN"/>
              </w:rPr>
            </w:pPr>
          </w:p>
        </w:tc>
        <w:tc>
          <w:tcPr>
            <w:tcW w:w="141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Times New Roman" w:hAnsi="Times New Roman" w:cs="Times New Roman"/>
                <w:color w:val="C00000"/>
                <w:kern w:val="0"/>
                <w:sz w:val="24"/>
                <w:szCs w:val="24"/>
                <w:lang w:val="en-US" w:eastAsia="zh-CN"/>
              </w:rPr>
            </w:pPr>
            <w:r>
              <w:rPr>
                <w:rFonts w:hint="eastAsia" w:ascii="仿宋_GB2312" w:hAnsi="宋体" w:cs="方正仿宋_GBK"/>
                <w:color w:val="auto"/>
                <w:kern w:val="0"/>
                <w:sz w:val="22"/>
                <w:szCs w:val="22"/>
              </w:rPr>
              <w:t>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rPr>
              <w:t>价格行为检查；合同违法行为的检查。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2024年度物业服务企业联合抽查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市房管中心</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物业服务企业市场行为监督管理</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物业服务企业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房管部门</w:t>
            </w:r>
            <w:r>
              <w:rPr>
                <w:rFonts w:hint="eastAsia" w:ascii="Times New Roman" w:hAnsi="Times New Roman" w:cs="Times New Roman"/>
                <w:color w:val="000000"/>
                <w:kern w:val="0"/>
                <w:sz w:val="24"/>
                <w:szCs w:val="24"/>
                <w:lang w:val="en-US" w:eastAsia="zh-CN"/>
              </w:rPr>
              <w:t>、公安部门、市场监管部门</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eastAsia="zh-CN"/>
              </w:rPr>
              <w:t>房管</w:t>
            </w:r>
            <w:r>
              <w:rPr>
                <w:rFonts w:hint="eastAsia" w:ascii="宋体" w:hAnsi="宋体" w:eastAsia="宋体" w:cs="宋体"/>
                <w:color w:val="auto"/>
                <w:kern w:val="0"/>
                <w:sz w:val="22"/>
                <w:szCs w:val="22"/>
              </w:rPr>
              <w:t>部门牵头发起，同级</w:t>
            </w:r>
            <w:r>
              <w:rPr>
                <w:rFonts w:hint="eastAsia" w:ascii="宋体" w:hAnsi="宋体" w:cs="宋体"/>
                <w:color w:val="auto"/>
                <w:kern w:val="0"/>
                <w:sz w:val="22"/>
                <w:szCs w:val="22"/>
                <w:lang w:eastAsia="zh-CN"/>
              </w:rPr>
              <w:t>公安</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、市场监管部门</w:t>
            </w:r>
            <w:r>
              <w:rPr>
                <w:rFonts w:hint="eastAsia" w:ascii="宋体" w:hAnsi="宋体" w:eastAsia="宋体" w:cs="宋体"/>
                <w:color w:val="auto"/>
                <w:kern w:val="0"/>
                <w:sz w:val="22"/>
                <w:szCs w:val="22"/>
              </w:rPr>
              <w:t>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市</w:t>
            </w:r>
            <w:r>
              <w:rPr>
                <w:rFonts w:hint="eastAsia" w:ascii="宋体" w:hAnsi="宋体" w:eastAsia="宋体" w:cs="宋体"/>
                <w:color w:val="auto"/>
                <w:kern w:val="0"/>
                <w:sz w:val="22"/>
                <w:szCs w:val="22"/>
              </w:rPr>
              <w:t>场监管</w:t>
            </w:r>
            <w:r>
              <w:rPr>
                <w:rFonts w:hint="eastAsia" w:ascii="宋体" w:hAnsi="宋体" w:cs="宋体"/>
                <w:color w:val="auto"/>
                <w:kern w:val="0"/>
                <w:sz w:val="22"/>
                <w:szCs w:val="22"/>
                <w:lang w:eastAsia="zh-CN"/>
              </w:rPr>
              <w:t>局</w:t>
            </w:r>
          </w:p>
        </w:tc>
        <w:tc>
          <w:tcPr>
            <w:tcW w:w="2865"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价格行为检查；</w:t>
            </w:r>
            <w:r>
              <w:rPr>
                <w:rFonts w:hint="eastAsia" w:ascii="宋体" w:hAnsi="宋体" w:eastAsia="宋体" w:cs="宋体"/>
                <w:color w:val="auto"/>
                <w:kern w:val="0"/>
                <w:sz w:val="22"/>
                <w:szCs w:val="22"/>
                <w:lang w:bidi="ar"/>
              </w:rPr>
              <w:t>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对自招保安员单位的监督检查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2024年度道路危险货物运输企业监督检查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道路危险货物运输企业、危险货运专用车辆</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道路危险货物运输企业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交通运输部门、公安部门、应急管理部门、生态环境部门、市场监管部门</w:t>
            </w:r>
          </w:p>
        </w:tc>
        <w:tc>
          <w:tcPr>
            <w:tcW w:w="1545" w:type="dxa"/>
            <w:vMerge w:val="restart"/>
            <w:noWrap w:val="0"/>
            <w:vAlign w:val="center"/>
          </w:tcPr>
          <w:p>
            <w:pPr>
              <w:spacing w:line="320" w:lineRule="exact"/>
              <w:rPr>
                <w:rFonts w:hint="eastAsia" w:ascii="Times New Roman" w:hAnsi="Times New Roman" w:eastAsia="宋体"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交通运输局牵头发起，公安局、应急管理局、生态环境局、市场监管局按职责分工负责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是否存在逾期未检验和未报废、非法改装；运输车辆资质是否齐全、使用性质不符合等安全隐患</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危险化学品监督检查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keepNext w:val="0"/>
              <w:keepLines w:val="0"/>
              <w:pageBreakBefore w:val="0"/>
              <w:kinsoku/>
              <w:wordWrap/>
              <w:overflowPunct/>
              <w:topLinePunct w:val="0"/>
              <w:bidi w:val="0"/>
              <w:spacing w:line="240" w:lineRule="auto"/>
              <w:jc w:val="center"/>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市</w:t>
            </w:r>
            <w:r>
              <w:rPr>
                <w:rFonts w:hint="eastAsia" w:ascii="宋体" w:hAnsi="宋体" w:eastAsia="宋体" w:cs="宋体"/>
                <w:color w:val="auto"/>
                <w:kern w:val="0"/>
                <w:sz w:val="22"/>
                <w:szCs w:val="22"/>
              </w:rPr>
              <w:t>场监管</w:t>
            </w:r>
            <w:r>
              <w:rPr>
                <w:rFonts w:hint="eastAsia" w:ascii="宋体" w:hAnsi="宋体" w:eastAsia="宋体" w:cs="宋体"/>
                <w:color w:val="auto"/>
                <w:kern w:val="0"/>
                <w:sz w:val="22"/>
                <w:szCs w:val="22"/>
                <w:lang w:eastAsia="zh-CN"/>
              </w:rPr>
              <w:t>局</w:t>
            </w:r>
          </w:p>
        </w:tc>
        <w:tc>
          <w:tcPr>
            <w:tcW w:w="2865" w:type="dxa"/>
            <w:noWrap w:val="0"/>
            <w:vAlign w:val="center"/>
          </w:tcPr>
          <w:p>
            <w:pPr>
              <w:keepNext w:val="0"/>
              <w:keepLines w:val="0"/>
              <w:pageBreakBefore w:val="0"/>
              <w:kinsoku/>
              <w:wordWrap/>
              <w:overflowPunct/>
              <w:topLinePunct w:val="0"/>
              <w:bidi w:val="0"/>
              <w:spacing w:line="240" w:lineRule="auto"/>
              <w:jc w:val="center"/>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危险废物运输行为</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2024年度道路运输客运经营的监督检查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班车客运经营许可、客运班线许可的监督检查；道路旅游客运企业许可</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道路旅客运输经营企业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交通运输局牵头发起，公安局按职责分工负责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交通安全管理检查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2024年度道路运输客运站（场）经营的监督检查</w:t>
            </w:r>
          </w:p>
        </w:tc>
        <w:tc>
          <w:tcPr>
            <w:tcW w:w="1410"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交通运输管理部门</w:t>
            </w:r>
          </w:p>
        </w:tc>
        <w:tc>
          <w:tcPr>
            <w:tcW w:w="2865"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道路运输客运站经营的监督检查</w:t>
            </w:r>
          </w:p>
        </w:tc>
        <w:tc>
          <w:tcPr>
            <w:tcW w:w="157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道路运输客运站经营单位</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交通运输管理部门、卫生健康部门、市场监管部门</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交通运输管理部门牵头发起，同级卫生健康部门、市场监管部门按职责分工负责。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总体比例不超过5%，根据信用类别不同，对</w:t>
            </w:r>
            <w:r>
              <w:rPr>
                <w:rFonts w:hint="eastAsia" w:ascii="Times New Roman" w:hAnsi="Times New Roman" w:cs="Times New Roman"/>
                <w:color w:val="000000"/>
                <w:kern w:val="0"/>
                <w:sz w:val="24"/>
                <w:szCs w:val="24"/>
                <w:lang w:val="en-US" w:eastAsia="zh-CN"/>
              </w:rPr>
              <w:t>A、B、C、D类</w:t>
            </w:r>
            <w:r>
              <w:rPr>
                <w:rFonts w:hint="eastAsia" w:ascii="Times New Roman" w:hAnsi="Times New Roman" w:cs="Times New Roman"/>
                <w:color w:val="auto"/>
                <w:kern w:val="0"/>
                <w:sz w:val="24"/>
                <w:szCs w:val="24"/>
                <w:lang w:val="en-US" w:eastAsia="zh-CN"/>
              </w:rPr>
              <w:t>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卫生健康部门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rPr>
              <w:t>公共场所卫生监督执法检查</w:t>
            </w:r>
            <w:r>
              <w:rPr>
                <w:rFonts w:hint="eastAsia" w:ascii="宋体" w:hAnsi="宋体" w:cs="宋体"/>
                <w:color w:val="auto"/>
                <w:kern w:val="0"/>
                <w:sz w:val="22"/>
                <w:szCs w:val="22"/>
                <w:lang w:eastAsia="zh-CN"/>
              </w:rPr>
              <w:t>（二等以上的候船室，机场候机室和二等以上的长途汽车站候车室）</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价格行为检查；登记事项检查；公示信息检查。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2024年度城市公共汽车客运运营服务的检查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城市公共汽车客运运营服务行为</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城市公共汽车客运经营企业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县（区）</w:t>
            </w:r>
            <w:r>
              <w:rPr>
                <w:rFonts w:hint="eastAsia" w:ascii="宋体" w:hAnsi="宋体" w:eastAsia="宋体" w:cs="宋体"/>
                <w:color w:val="auto"/>
                <w:kern w:val="0"/>
                <w:sz w:val="22"/>
                <w:szCs w:val="22"/>
              </w:rPr>
              <w:t>级</w:t>
            </w:r>
            <w:r>
              <w:rPr>
                <w:rFonts w:hint="eastAsia" w:ascii="宋体" w:hAnsi="宋体" w:cs="宋体"/>
                <w:color w:val="auto"/>
                <w:kern w:val="0"/>
                <w:sz w:val="22"/>
                <w:szCs w:val="22"/>
                <w:lang w:eastAsia="zh-CN"/>
              </w:rPr>
              <w:t>交通运输</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2024年度巡游出租车经营企业的监督检查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巡游出租车经营人、出租车车辆</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巡游出租车经营企业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市场监督管理局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1、在用计量器具监督检查；2、执行政府定价、政府指导价情况，明码标价情况及其他价格行为的检查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2024年度机动车驾驶员培训许可的监督检查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机动车驾驶员培训许可</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机动车驾驶员培训企业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交通运输局牵头发起，市场监管局按职责分工负责；</w:t>
            </w:r>
            <w:r>
              <w:rPr>
                <w:rFonts w:hint="eastAsia" w:ascii="宋体" w:hAnsi="宋体" w:cs="宋体"/>
                <w:color w:val="auto"/>
                <w:kern w:val="0"/>
                <w:sz w:val="22"/>
                <w:szCs w:val="22"/>
                <w:lang w:eastAsia="zh-CN"/>
              </w:rPr>
              <w:t>县（区）</w:t>
            </w:r>
            <w:r>
              <w:rPr>
                <w:rFonts w:hint="eastAsia" w:ascii="宋体" w:hAnsi="宋体" w:eastAsia="宋体" w:cs="宋体"/>
                <w:color w:val="auto"/>
                <w:kern w:val="0"/>
                <w:sz w:val="22"/>
                <w:szCs w:val="22"/>
              </w:rPr>
              <w:t>级</w:t>
            </w:r>
            <w:r>
              <w:rPr>
                <w:rFonts w:hint="eastAsia" w:ascii="宋体" w:hAnsi="宋体" w:cs="宋体"/>
                <w:color w:val="auto"/>
                <w:kern w:val="0"/>
                <w:sz w:val="22"/>
                <w:szCs w:val="22"/>
                <w:lang w:eastAsia="zh-CN"/>
              </w:rPr>
              <w:t>交通运输</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市场监督管理局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对虚假广告的行政检查；对其他违法广告行为的行政检查。执行政府定价、政府指导价情况，明码标价情况及其他价格行为的检查。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2024年度机动车维修经营的监督检查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机动车维修经营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机动车维修经营企业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交通运输局牵头发起，生态环境局按职责分工负责；</w:t>
            </w:r>
            <w:r>
              <w:rPr>
                <w:rFonts w:hint="eastAsia" w:ascii="宋体" w:hAnsi="宋体" w:cs="宋体"/>
                <w:color w:val="auto"/>
                <w:kern w:val="0"/>
                <w:sz w:val="22"/>
                <w:szCs w:val="22"/>
                <w:lang w:eastAsia="zh-CN"/>
              </w:rPr>
              <w:t>县（区）</w:t>
            </w:r>
            <w:r>
              <w:rPr>
                <w:rFonts w:hint="eastAsia" w:ascii="宋体" w:hAnsi="宋体" w:eastAsia="宋体" w:cs="宋体"/>
                <w:color w:val="auto"/>
                <w:kern w:val="0"/>
                <w:sz w:val="22"/>
                <w:szCs w:val="22"/>
              </w:rPr>
              <w:t>级</w:t>
            </w:r>
            <w:r>
              <w:rPr>
                <w:rFonts w:hint="eastAsia" w:ascii="宋体" w:hAnsi="宋体" w:cs="宋体"/>
                <w:color w:val="auto"/>
                <w:kern w:val="0"/>
                <w:sz w:val="22"/>
                <w:szCs w:val="22"/>
                <w:lang w:eastAsia="zh-CN"/>
              </w:rPr>
              <w:t>交通运输</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总体比例不超过5%，根据信用类别不同，对A、B、C、D类企业分别按3%、10%、50%和80%比例抽取。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2024年度农作物种子生产经营部门联合抽查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农作物种子生产经营监督检查；企业生产经营资质检查；生产经营档案检查；生产经营品种、标签检查；生产经营品种质量、真实性检查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各级发证农作物种子生产经营企业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农业农村部门牵头发起，同级市场监管部门按职责分工负责。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按照本级发证情况确定基数，抽查比例统一按照20%随机抽取。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1、商标使用行为的检查（商标（含集体商标、证明商标）使用行为的检查）；2、定量包装商品净含量计量监督专项抽查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2024年种畜禽生产经营部门联合抽查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种畜禽生产经营监督检查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种畜禽生产经营企业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农业农村局发起，生态环境局按职责分工负责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抽查比例3%；</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center"/>
              <w:rPr>
                <w:rFonts w:hint="eastAsia" w:ascii="仿宋_GB2312" w:hAnsi="仿宋_GB2312" w:eastAsia="仿宋_GB2312" w:cs="仿宋_GB2312"/>
                <w:color w:val="auto"/>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2024年肥料生产经营部门联合抽查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肥料生产经营监督检查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肥料生产企业和经营者</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抽查比例3%；</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工业产品生产许可资格检查；工业产品生产许可证获证企业条件检查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center"/>
              <w:rPr>
                <w:rFonts w:hint="eastAsia" w:ascii="仿宋_GB2312" w:hAnsi="仿宋_GB2312" w:eastAsia="仿宋_GB2312" w:cs="仿宋_GB2312"/>
                <w:color w:val="auto"/>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2024年农药经营部门联合抽查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农药经营监督检查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农药经营者</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农业农村部门、生态环境部门、交通运输部门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2"/>
                <w:szCs w:val="22"/>
                <w:lang w:val="en-US" w:eastAsia="zh-CN"/>
              </w:rPr>
              <w:t>农业农村局发起，生态环境局、交通运输局按职责分工负责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抽查比例3%；</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kern w:val="0"/>
                <w:sz w:val="22"/>
                <w:szCs w:val="22"/>
                <w:lang w:val="en-US" w:eastAsia="zh-CN" w:bidi="ar"/>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道路危险货物运输经营许可的监督检查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center"/>
              <w:rPr>
                <w:rFonts w:hint="eastAsia" w:ascii="仿宋_GB2312" w:hAnsi="仿宋_GB2312" w:eastAsia="仿宋_GB2312" w:cs="仿宋_GB2312"/>
                <w:color w:val="auto"/>
                <w:kern w:val="0"/>
                <w:sz w:val="22"/>
                <w:szCs w:val="22"/>
                <w:lang w:val="en-US" w:eastAsia="zh-CN" w:bidi="ar"/>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2024年生猪定点屠宰部门联合抽查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生猪定点屠宰厂（场）设置审查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生猪屠宰企业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农业农村部门、生态环境部门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2"/>
                <w:szCs w:val="22"/>
                <w:lang w:val="en-US" w:eastAsia="zh-CN"/>
              </w:rPr>
              <w:t>农业农村局发起，生态环境局按职责分工负责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center"/>
              <w:rPr>
                <w:rFonts w:hint="eastAsia" w:ascii="仿宋_GB2312" w:hAnsi="仿宋_GB2312" w:eastAsia="仿宋_GB2312" w:cs="仿宋_GB2312"/>
                <w:color w:val="auto"/>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color w:val="auto"/>
                <w:kern w:val="0"/>
                <w:sz w:val="22"/>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2024年度新车销售市场部门联合抽查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对汽车销售行为；汽车销售市场秩序进行检查。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新车销售企业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商务局牵头发起，市场监管按职责分工负责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p>
            <w:pPr>
              <w:spacing w:line="320" w:lineRule="exact"/>
              <w:rPr>
                <w:rFonts w:hint="eastAsia" w:ascii="Times New Roman" w:hAnsi="Times New Roman" w:cs="Times New Roman"/>
                <w:color w:val="000000"/>
                <w:kern w:val="0"/>
                <w:sz w:val="24"/>
                <w:szCs w:val="24"/>
                <w:lang w:val="en-US" w:eastAsia="zh-CN"/>
              </w:rPr>
            </w:pP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合同行为检查；企业登记事项检查；公示信息检查。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2024年度二手车市场部门联合抽查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二手车交易市场经营者、二手车经营主体备案情况检查；二手车交易信息采集情况检查。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二手车交易市场、二手车经营主体</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商务部门、公安部门、市场监管部门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商务局牵头发起，公安局、市场监管局按职责分工负责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p>
            <w:pPr>
              <w:spacing w:line="320" w:lineRule="exact"/>
              <w:rPr>
                <w:rFonts w:hint="eastAsia" w:ascii="Times New Roman" w:hAnsi="Times New Roman" w:cs="Times New Roman"/>
                <w:color w:val="000000"/>
                <w:kern w:val="0"/>
                <w:sz w:val="24"/>
                <w:szCs w:val="24"/>
                <w:lang w:val="en-US" w:eastAsia="zh-CN"/>
              </w:rPr>
            </w:pP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内部治安保卫机构或者配备专（兼）职保卫人员情况检查；内部治安保卫制度建立情况检查；内部视频监控设备安装、运行情况，视频监控录像资料留存情况、服务对象和机动车的基本信息登记情况。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合同违法行为的检查；企业登记事项检查；公示信息检查。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2024年度报废机动车回收行业部门联合抽查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回收拆解企业符合资质认定条件情况检查；报废机动车回收拆解程序合规情况检查；《资质认定书》使用合规情况检查、出具《报废机动车回收证明》情况检查；“五大总成”及其他零部件处置情况检查。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报废机动车回收拆解企业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商务部门、市场监管部门、公安部门、生态环境部门、交通运输部门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商务局牵头发起，市场监管局、公安局、生态环境局、交通运输局按职责分工负责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p>
            <w:pPr>
              <w:spacing w:line="320" w:lineRule="exact"/>
              <w:rPr>
                <w:rFonts w:hint="eastAsia" w:ascii="Times New Roman" w:hAnsi="Times New Roman" w:cs="Times New Roman"/>
                <w:color w:val="000000"/>
                <w:kern w:val="0"/>
                <w:sz w:val="24"/>
                <w:szCs w:val="24"/>
                <w:lang w:val="en-US" w:eastAsia="zh-CN"/>
              </w:rPr>
            </w:pP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合同违法行为的检查；企业登记事项检查；公示信息检查。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内部治安保卫机构或者配备专（兼）职保卫人员情况检查；内部治安保卫制度建立情况检查；内部视频监控设备安装、运行情况，视频监控录像资料留存情况的检查；服务对象和机动车的基本信息登记情况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报废机动车拆解企业危险物管理情况检查。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交通运输局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对相关机动车维修企业零配件采购来源和维修零部件使用情况进行检查。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2024年度单用途商业预付卡管理部门联合抽查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单用途商业预付卡资金管理情况的检查；单用途商业预付卡法律责任情况的检查。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规模单用途商业预付卡发卡企业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商务部门、市场监管部门、消防部门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商务局牵头发起，市场监管部门、消防大队按职责分工负责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p>
            <w:pPr>
              <w:spacing w:line="320" w:lineRule="exact"/>
              <w:rPr>
                <w:rFonts w:hint="eastAsia" w:ascii="Times New Roman" w:hAnsi="Times New Roman" w:cs="Times New Roman"/>
                <w:color w:val="000000"/>
                <w:kern w:val="0"/>
                <w:sz w:val="24"/>
                <w:szCs w:val="24"/>
                <w:lang w:val="en-US" w:eastAsia="zh-CN"/>
              </w:rPr>
            </w:pP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2024年3月至12月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合同违法行为的检查；企业登记事项检查；公示信息检查。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textAlignment w:val="auto"/>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消防大队</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消防安全管理情况；消防设施运行情况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2024年经营性互联网文化企业联合抽查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是否在网站主页的显著位置标明文化行政部门颁发的《网络文化经营许可证》编号或者备案编号；经营进口互联网文化产品是否在其显著位置标明文化部批准文号、经营国产互联网文化产品是否在其显著位置标明文化部备案编号；是否擅自变更进口互联网文化产品的名称或者增删内容；是否提供含有禁止内容的互联网文化产品，或者提供未经文化部批准进口的互联网文化产品；经营国产互联网文化产品逾期是否未报文化行政部门备案</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经营性互联网文化企业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文旅局牵头发起，公安局按职责分工负责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网络安全保护技术措施检查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2024年旅行社联合抽查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旅行社经营信息检查；旅行社经营行为检查；旅行社管理情况检查；旅行社旅游安全情况检查；旅行社文明旅游情况检查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旅行社</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文旅局牵头发起，市场局按职责负责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抽查比例由省厅确定</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合同格式条款的检查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2024年广播电视播出机构联合抽查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对广播电视播出机构的检查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广播电视播出机构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文旅局牵头发起，市场局按职责负责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2"/>
                <w:szCs w:val="22"/>
                <w:lang w:val="en-US" w:eastAsia="zh-CN"/>
              </w:rPr>
              <w:t>广告发布登记情况的检查；广告经营者、广告发布者建立、健全广告业务的承接登记、审核、档案管理制度情况的检查；对虚假广告的行政检查；对其他违法广告行为的行政检查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2024年营业性演出经营活动从业单位联合抽查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文化和旅游部门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营业性演出经营活动从业单位取得许可证情况检查；营业性演出经营活动从业单位经营情况检查。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营业性演出经营活动从业单位</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文化和旅游部门、公安部门、市场监管部门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县</w:t>
            </w:r>
            <w:r>
              <w:rPr>
                <w:rFonts w:hint="eastAsia" w:ascii="宋体" w:hAnsi="宋体" w:eastAsia="宋体" w:cs="宋体"/>
                <w:color w:val="auto"/>
                <w:kern w:val="0"/>
                <w:sz w:val="22"/>
                <w:szCs w:val="22"/>
              </w:rPr>
              <w:t>级</w:t>
            </w:r>
            <w:r>
              <w:rPr>
                <w:rFonts w:hint="eastAsia" w:ascii="宋体" w:hAnsi="宋体" w:cs="宋体"/>
                <w:color w:val="auto"/>
                <w:kern w:val="0"/>
                <w:sz w:val="22"/>
                <w:szCs w:val="22"/>
                <w:lang w:eastAsia="zh-CN"/>
              </w:rPr>
              <w:t>文旅</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根据各地实时数据，按10%比例随机抽取</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治安安全情况检查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登记事项；公示信息情况检查。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2024年印刷企业联合抽查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印刷企业检查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印刷企业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文旅局牵头发起，市场局按职责分工负责；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广告违法行为检查；企业登记事项检查；公示信息检查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2024年出版物经营单位（书店）联合抽查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所发行的出版物内容、规范、版权符合规定情况检查；主要登记事项变更情况的检查；出版物经营活动符合规定情况的检查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出版物经营单位（书店）</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rPr>
              <w:t>县</w:t>
            </w:r>
            <w:r>
              <w:rPr>
                <w:rFonts w:hint="eastAsia" w:ascii="宋体" w:hAnsi="宋体" w:eastAsia="宋体" w:cs="宋体"/>
                <w:color w:val="auto"/>
                <w:kern w:val="0"/>
                <w:sz w:val="22"/>
                <w:szCs w:val="22"/>
              </w:rPr>
              <w:t>级</w:t>
            </w:r>
            <w:r>
              <w:rPr>
                <w:rFonts w:hint="eastAsia" w:ascii="宋体" w:hAnsi="宋体" w:cs="宋体"/>
                <w:color w:val="auto"/>
                <w:kern w:val="0"/>
                <w:sz w:val="22"/>
                <w:szCs w:val="22"/>
                <w:lang w:eastAsia="zh-CN"/>
              </w:rPr>
              <w:t>文旅</w:t>
            </w:r>
            <w:r>
              <w:rPr>
                <w:rFonts w:hint="eastAsia" w:ascii="宋体" w:hAnsi="宋体" w:eastAsia="宋体" w:cs="宋体"/>
                <w:color w:val="auto"/>
                <w:kern w:val="0"/>
                <w:sz w:val="22"/>
                <w:szCs w:val="22"/>
              </w:rPr>
              <w:t>部门</w:t>
            </w:r>
            <w:r>
              <w:rPr>
                <w:rFonts w:hint="eastAsia" w:ascii="宋体" w:hAnsi="宋体" w:cs="宋体"/>
                <w:color w:val="auto"/>
                <w:kern w:val="0"/>
                <w:sz w:val="22"/>
                <w:szCs w:val="22"/>
                <w:lang w:eastAsia="zh-CN"/>
              </w:rPr>
              <w:t>牵头发起县级联查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企业登记事项检查；公示信息检查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2024年互联网上网服务营业场所联合抽查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互联网上网服务营业场所检查（是否接纳未成年人；是否擅自停止实施经营管理技术措施；是否悬挂《网络文化经营许可证》和未成年人禁入等标志；是否按规定核对、登记上网消费者的有效身份证件和记录有关上网信息；名称、住所、法定代表人或者主要负责人、网络地址或者终止经营活动等项目变更情况是否向文化行政部门办理有关手续或者备案）</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互联网上网服务营业场所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文旅部门、公安部门、消防部门、市场部门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文旅局牵头负责、公安局、消防大队、市场局按职责配合落实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对互联网上网服务营业场所是否依法履行信息网络安全职责及治安的监督检查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消防大队</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消防安全情况检查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登记事项；公示信息情况检查。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2024年艺术品经营单位联合抽查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从事艺术品经营活动检查；艺术品经营单位备案情况检查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艺术品经营单位</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文旅局牵头发起，市场局按职责分工负责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30"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登记事项；公示信息情况检查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30"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26" w:type="dxa"/>
            <w:vMerge w:val="restart"/>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2024年度医疗卫生机构联合抽查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3、医疗卫生机构传染病防控工作的执法检查（疫苗流通和预防接种管理的监督检查；传染病疫情报告管理；传染病疫情控制；消毒隔离制度执行情况；医疗废物管理；生物安全实验室备案管理）；4、医疗机构执业活动监督检查（对医疗机构及医护人员执业活动的监督检查；对医疗卫生机构及其人员的“两非”行为的监督检查；对医疗机构配置和使用大型医用设备情况的监督检查）；5、血液安全监督执法（血站监督检查；医疗机构临床用血监督检查）；6、开展母婴保健专项技术服务机构和产前诊断技术服务机构监督检查（母婴保健专项技术服务监督检查；对从事母婴保健专项技术服务的人员的监督检查；产前诊断技术服务监督检查）；7、开展人类辅助生殖技术及设置人类精子库医疗机构监督检查（人类辅助生殖技术服务检查；人类精子库工作开展情况检查）；8、从事计划生育技术服务机构监督（对计划生育技术服务机构的监督检查、对从事计划生育技术服务人员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医疗机构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卫生健康部门、消防部门、医疗保障部门、生态环境部门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卫健委牵头发起，消防大队、医保局、生态环境局按职责分工负责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93"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消防大队</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消防安全管理情况；消防设施运行情况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1"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医保局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定点医疗机构合法合规使用医保基金的监督检查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9"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1、主要法定环境制度及污染防治措施落实情况。2、核与辐射安全类监督检查（核技术利用单位许可情况；放射性同位素登记情况；核技术利用单位环评情况；辐射安全与防护措施；辐射事故应急预案制定和措施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3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2024年度餐具、饮具集中消毒服务企业抽查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对餐具、饮具集中消毒服务单位卫生监督执法检查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餐具、饮具集中消毒服务企业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卫生健康部门、生态环境部门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卫健委牵头发起，生态环境局按职责分工负责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9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主要法定环境制度及污染防治措施落实情况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197"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2024年度工贸行业涉及有限空间作业安全的工贸企业联合抽查</w:t>
            </w:r>
          </w:p>
        </w:tc>
        <w:tc>
          <w:tcPr>
            <w:tcW w:w="1410"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企业落实安全生产主体责任20条检查要点和涉有限空间作业4条重点检查事项</w:t>
            </w:r>
          </w:p>
        </w:tc>
        <w:tc>
          <w:tcPr>
            <w:tcW w:w="157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应急管理信息平台涉有限空间企业</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应急管理部门、卫健部门、市场监管部门</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应急管理部门牵头发起，同级卫健部门、市场监管部门按职责分工负责。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根据实际情况确定抽取比例及数量。</w:t>
            </w:r>
          </w:p>
        </w:tc>
        <w:tc>
          <w:tcPr>
            <w:tcW w:w="1380" w:type="dxa"/>
            <w:vMerge w:val="restart"/>
            <w:noWrap w:val="0"/>
            <w:vAlign w:val="center"/>
          </w:tcPr>
          <w:p>
            <w:pPr>
              <w:spacing w:line="320" w:lineRule="exact"/>
              <w:rPr>
                <w:rFonts w:hint="eastAsia" w:ascii="Times New Roman" w:hAnsi="Times New Roman" w:cs="Times New Roman"/>
                <w:color w:val="C00000"/>
                <w:kern w:val="0"/>
                <w:sz w:val="24"/>
                <w:szCs w:val="24"/>
                <w:lang w:val="en-US" w:eastAsia="zh-CN"/>
              </w:rPr>
            </w:pPr>
            <w:r>
              <w:rPr>
                <w:rFonts w:hint="eastAsia" w:ascii="Times New Roman" w:hAnsi="Times New Roman" w:cs="Times New Roman"/>
                <w:color w:val="auto"/>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6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存在职业病危害的用人单位</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6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特种设备使用登记情况；特种设备检验情况；特种设备作业人员配置、持证情况；特种设备隐患排查情况。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2024年度危险化学品生产企业联合抽查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对危险化学品生产企业的监督检查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危险化学品生产企业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应急管理部门、市场监管部门、气象部门、生态环境部门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应急管理局牵头发起联查，市场监管局、气象局、生态环境局按职责分工配合落实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84"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对特种设备使用单位的监督检查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34"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气象局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化学品仓库防雷安全检查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72"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生态环境局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废弃危化品收集、贮存、处置监督检查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054"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2024年度危险化学品使用企业联查抽查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对危险化学品使用企业的监督检查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危险化学品使用企业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应急管理局牵头发起联查，公安局按职责分工配合落实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9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检查易制毒化学品企业购销、运输及日常管理工作情况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59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2024年度烟花爆竹批发企业联合抽查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对烟花爆竹批发企业的监督检查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烟花爆竹批发企业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应急管理局牵头发起联查，公安局按职责分工配合落实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94"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烟花爆竹道路运输许可证；产品流向登记管理</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32" w:type="dxa"/>
            <w:gridSpan w:val="2"/>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2024年度药品零售企业</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依法依规经营药品；经营药品质量状况；《药品经营质量管理规范》执行情况；医疗器械经营企业合法合规性情况检查</w:t>
            </w:r>
          </w:p>
        </w:tc>
        <w:tc>
          <w:tcPr>
            <w:tcW w:w="157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药品零售企业</w:t>
            </w:r>
          </w:p>
        </w:tc>
        <w:tc>
          <w:tcPr>
            <w:tcW w:w="154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市场监管局、医保局</w:t>
            </w:r>
          </w:p>
        </w:tc>
        <w:tc>
          <w:tcPr>
            <w:tcW w:w="154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市场监管局牵头发起，医保局按职责分工负责</w:t>
            </w:r>
          </w:p>
        </w:tc>
        <w:tc>
          <w:tcPr>
            <w:tcW w:w="156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2024年3月至10月</w:t>
            </w:r>
          </w:p>
        </w:tc>
        <w:tc>
          <w:tcPr>
            <w:tcW w:w="121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2024年度烟花爆竹零售企业联合抽查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对从事烟花爆竹零售的经营者的监督检查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属地烟花爆竹零售企业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应急管理部门、气象部门、公安部门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县应急管理局发起联查，县气象局、公安局按职责分工配合落实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4"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县气象局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防雷安全检查（定期检测开展情况）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4"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县公安局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烟花爆竹道路运输许可证；产品流向登记管理</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4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2024年度第三类非药品类易制毒化学品经营企业联合抽查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对第三类非药品类易制毒化学品生产企业的监督检查；对第三类非药品类易制毒化学品经营企业的监督检查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第三类非药品类易制毒化学品经营企业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应急管理部门、公安部门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应急管理局牵头发起市级联查，公安局按职责分工配合落实</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27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易制毒化学品购销、运输等行为日常管理和监督检查；易制毒化学品企业报告本单位上年度购买、销售、运输等情况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24"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 w:eastAsia="zh-CN"/>
              </w:rPr>
            </w:pPr>
            <w:r>
              <w:rPr>
                <w:rFonts w:hint="eastAsia" w:ascii="Times New Roman" w:hAnsi="Times New Roman" w:cs="Times New Roman"/>
                <w:color w:val="000000"/>
                <w:kern w:val="0"/>
                <w:sz w:val="24"/>
                <w:szCs w:val="24"/>
                <w:lang w:val="en" w:eastAsia="zh-CN"/>
              </w:rPr>
              <w:t>2024年国家常规统计调查、部门统计调查、地方统计调查情况抽查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统计局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 w:eastAsia="zh-CN"/>
              </w:rPr>
            </w:pPr>
            <w:r>
              <w:rPr>
                <w:rFonts w:hint="eastAsia" w:ascii="Times New Roman" w:hAnsi="Times New Roman" w:cs="Times New Roman"/>
                <w:color w:val="000000"/>
                <w:kern w:val="0"/>
                <w:sz w:val="24"/>
                <w:szCs w:val="24"/>
                <w:lang w:val="en-US" w:eastAsia="zh-CN"/>
              </w:rPr>
              <w:t>依法设置原始记录、统计台账情况检查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联网直报企业和投资项目单位。</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统计局、市场监管局。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统计局牵头统一发起，市场监管局</w:t>
            </w:r>
            <w:r>
              <w:rPr>
                <w:rFonts w:hint="eastAsia" w:ascii="Times New Roman" w:hAnsi="Times New Roman" w:cs="Times New Roman"/>
                <w:color w:val="auto"/>
                <w:kern w:val="0"/>
                <w:sz w:val="24"/>
                <w:szCs w:val="24"/>
                <w:lang w:val="en" w:eastAsia="zh-CN"/>
              </w:rPr>
              <w:t>按职责分工参与联查</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2024年</w:t>
            </w:r>
            <w:r>
              <w:rPr>
                <w:rFonts w:hint="eastAsia" w:ascii="Times New Roman" w:hAnsi="Times New Roman" w:cs="Times New Roman"/>
                <w:color w:val="000000"/>
                <w:kern w:val="0"/>
                <w:sz w:val="24"/>
                <w:szCs w:val="24"/>
                <w:lang w:val="en-US" w:eastAsia="zh-CN"/>
              </w:rPr>
              <w:t>3</w:t>
            </w:r>
            <w:r>
              <w:rPr>
                <w:rFonts w:hint="eastAsia" w:ascii="Times New Roman" w:hAnsi="Times New Roman" w:cs="Times New Roman"/>
                <w:color w:val="000000"/>
                <w:kern w:val="0"/>
                <w:sz w:val="24"/>
                <w:szCs w:val="24"/>
                <w:lang w:val="en" w:eastAsia="zh-CN"/>
              </w:rPr>
              <w:t>月至</w:t>
            </w:r>
            <w:r>
              <w:rPr>
                <w:rFonts w:hint="eastAsia" w:ascii="Times New Roman" w:hAnsi="Times New Roman" w:cs="Times New Roman"/>
                <w:color w:val="000000"/>
                <w:kern w:val="0"/>
                <w:sz w:val="24"/>
                <w:szCs w:val="24"/>
                <w:lang w:val="en-US" w:eastAsia="zh-CN"/>
              </w:rPr>
              <w:t>11</w:t>
            </w:r>
            <w:r>
              <w:rPr>
                <w:rFonts w:hint="eastAsia" w:ascii="Times New Roman" w:hAnsi="Times New Roman" w:cs="Times New Roman"/>
                <w:color w:val="000000"/>
                <w:kern w:val="0"/>
                <w:sz w:val="24"/>
                <w:szCs w:val="24"/>
                <w:lang w:val="en" w:eastAsia="zh-CN"/>
              </w:rPr>
              <w:t>月</w:t>
            </w:r>
          </w:p>
        </w:tc>
        <w:tc>
          <w:tcPr>
            <w:tcW w:w="121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895"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市场监管局</w:t>
            </w:r>
          </w:p>
          <w:p>
            <w:pPr>
              <w:spacing w:line="320" w:lineRule="exact"/>
              <w:rPr>
                <w:rFonts w:hint="eastAsia" w:ascii="Times New Roman" w:hAnsi="Times New Roman" w:cs="Times New Roman"/>
                <w:color w:val="000000"/>
                <w:kern w:val="0"/>
                <w:sz w:val="24"/>
                <w:szCs w:val="24"/>
                <w:lang w:val="en-US" w:eastAsia="zh-CN"/>
              </w:rPr>
            </w:pP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ind w:leftChars="0"/>
              <w:jc w:val="both"/>
              <w:rPr>
                <w:rFonts w:hint="eastAsia" w:ascii="仿宋_GB2312" w:hAnsi="仿宋_GB2312" w:eastAsia="仿宋_GB2312" w:cs="仿宋_GB2312"/>
                <w:color w:val="auto"/>
                <w:kern w:val="0"/>
                <w:sz w:val="22"/>
                <w:szCs w:val="22"/>
                <w:lang w:val="en-US" w:eastAsia="zh-CN"/>
              </w:rPr>
            </w:pPr>
            <w:r>
              <w:rPr>
                <w:rFonts w:hint="eastAsia" w:ascii="Times New Roman" w:hAnsi="Times New Roman" w:cs="Times New Roman"/>
                <w:color w:val="000000"/>
                <w:kern w:val="0"/>
                <w:sz w:val="24"/>
                <w:szCs w:val="24"/>
                <w:lang w:val="en-US" w:eastAsia="zh-CN"/>
              </w:rPr>
              <w:t>2024年度木材加工经营企业抽查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松材线虫病寄主植物及其制品检疫检查；森林植物及其产品加工、调运、使用检疫检查；森林植物及其产品产地检疫检查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木材加工经营企业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林业主管部门、市场监管部门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63"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98"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2024年度林木种苗生产经营企业抽查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林木种苗生产经营许可的检查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林木种苗生产经营企业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林业主管部门、市场监管部门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各地根据实际情况确定抽查基数和比例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46"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定量包装商品净含量计量监督专项抽查；登记事项检查；公示信息检查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31"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2024年度人工繁育野生动物单位抽查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人工繁育省二级保护和有重要生态、科学、社会价值的陆生野生动物的检查；人工繁育国家重点和省一级保护野生动物的检查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人工繁育野生动物企业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林业主管部门、市场监管部门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为非法交易野生动物等违法行为提供交易服务的检查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2024年度林草种子生产经营单位部门联合抽查</w:t>
            </w:r>
          </w:p>
        </w:tc>
        <w:tc>
          <w:tcPr>
            <w:tcW w:w="1410"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林业主管部门</w:t>
            </w:r>
          </w:p>
        </w:tc>
        <w:tc>
          <w:tcPr>
            <w:tcW w:w="2865" w:type="dxa"/>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2"/>
                <w:szCs w:val="22"/>
                <w:lang w:val="en-US" w:eastAsia="zh-CN"/>
              </w:rPr>
              <w:t>生产经营设施、设备及专业技术人员；植物新品种引种；林草种子的品种、地点和经营范围；林草种子生产经营许可有效区域及设立分支机构；林草种子生产经营者生产经营档案；林草种子标签保有及填写；林草种子质量；林草种子生产经营许可证（良种）。</w:t>
            </w:r>
          </w:p>
        </w:tc>
        <w:tc>
          <w:tcPr>
            <w:tcW w:w="157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林草种子生产经营单位</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000000"/>
                <w:kern w:val="0"/>
                <w:sz w:val="24"/>
                <w:szCs w:val="24"/>
                <w:lang w:val="en-US" w:eastAsia="zh-CN"/>
              </w:rPr>
              <w:t>林业主管部门、市场监管部门</w:t>
            </w:r>
          </w:p>
        </w:tc>
        <w:tc>
          <w:tcPr>
            <w:tcW w:w="1545"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林业主管部门牵头发起，同级市场监管部门按职责分工负责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根据实际情况确定抽查基数、比例</w:t>
            </w:r>
          </w:p>
        </w:tc>
        <w:tc>
          <w:tcPr>
            <w:tcW w:w="1380" w:type="dxa"/>
            <w:vMerge w:val="restart"/>
            <w:noWrap w:val="0"/>
            <w:vAlign w:val="center"/>
          </w:tcPr>
          <w:p>
            <w:pPr>
              <w:spacing w:line="320" w:lineRule="exact"/>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定量包装商品净含量计量监督专项抽查；商标（含集体商标、证明商标）使用行为的检查。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59"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ind w:leftChars="0"/>
              <w:jc w:val="both"/>
              <w:rPr>
                <w:rFonts w:hint="eastAsia" w:ascii="仿宋_GB2312" w:hAnsi="仿宋_GB2312" w:eastAsia="仿宋_GB2312" w:cs="仿宋_GB2312"/>
                <w:color w:val="auto"/>
                <w:kern w:val="0"/>
                <w:sz w:val="22"/>
                <w:szCs w:val="22"/>
                <w:lang w:val="en-US" w:eastAsia="zh-CN"/>
              </w:rPr>
            </w:pPr>
            <w:r>
              <w:rPr>
                <w:rFonts w:hint="eastAsia" w:ascii="Times New Roman" w:hAnsi="Times New Roman" w:cs="Times New Roman"/>
                <w:color w:val="000000"/>
                <w:kern w:val="0"/>
                <w:sz w:val="24"/>
                <w:szCs w:val="24"/>
                <w:lang w:val="en-US" w:eastAsia="zh-CN"/>
              </w:rPr>
              <w:t>2024年度林木采伐企业</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采伐及更新检查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林木采伐企业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林业主管部门、市场监管部门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自然资源局牵头发起，市场监管局按职责分工负责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59"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2024年粮食行业第一批定向抽查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发改委（粮食局）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粮食收购活动监督检查、地方储备粮监督检查、地方储备粮财务资金监督检查、粮食库存检查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粮食经营企业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粮食行政主管部门、市场监管部门</w:t>
            </w:r>
          </w:p>
          <w:p>
            <w:pPr>
              <w:spacing w:line="320" w:lineRule="exact"/>
              <w:rPr>
                <w:rFonts w:hint="eastAsia" w:ascii="Times New Roman" w:hAnsi="Times New Roman" w:cs="Times New Roman"/>
                <w:color w:val="000000"/>
                <w:kern w:val="0"/>
                <w:sz w:val="24"/>
                <w:szCs w:val="24"/>
                <w:lang w:val="en-US" w:eastAsia="zh-CN"/>
              </w:rPr>
            </w:pP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发改委（粮食局）牵头发起，市场监管局按职责分工负责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重点检查事项的抽查比例不设上限，市级储备粮承储库点检查全覆盖，县级抽查县级储备粮比例不低于被查库点的30%。除抽查对象基数过少的外，原则上一般检查事项的抽查比例不高于10%。</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2024年6月—11月</w:t>
            </w:r>
          </w:p>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在用计量器具监督检查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26" w:type="dxa"/>
            <w:vMerge w:val="restart"/>
            <w:shd w:val="clear" w:color="auto" w:fill="auto"/>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highlight w:val="none"/>
                <w:lang w:val="en-US" w:eastAsia="zh-CN"/>
              </w:rPr>
            </w:pPr>
          </w:p>
        </w:tc>
        <w:tc>
          <w:tcPr>
            <w:tcW w:w="1635" w:type="dxa"/>
            <w:gridSpan w:val="2"/>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2024年度融资担保公司联合抽查</w:t>
            </w:r>
          </w:p>
        </w:tc>
        <w:tc>
          <w:tcPr>
            <w:tcW w:w="1410" w:type="dxa"/>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地方金融监管局</w:t>
            </w:r>
          </w:p>
        </w:tc>
        <w:tc>
          <w:tcPr>
            <w:tcW w:w="2865" w:type="dxa"/>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机构管理情况；公司治理情况；融资担保和投资业务情况；资金运用及管理情况；财务及档案等基础管理情况；风险防控情况</w:t>
            </w:r>
          </w:p>
        </w:tc>
        <w:tc>
          <w:tcPr>
            <w:tcW w:w="1575" w:type="dxa"/>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担保公司</w:t>
            </w:r>
          </w:p>
        </w:tc>
        <w:tc>
          <w:tcPr>
            <w:tcW w:w="1545" w:type="dxa"/>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金融监管、市场部门</w:t>
            </w:r>
          </w:p>
        </w:tc>
        <w:tc>
          <w:tcPr>
            <w:tcW w:w="1545" w:type="dxa"/>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地方金融监管局牵头发起，市场局按职责分工配合</w:t>
            </w:r>
          </w:p>
        </w:tc>
        <w:tc>
          <w:tcPr>
            <w:tcW w:w="1560" w:type="dxa"/>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shd w:val="clear" w:color="auto" w:fill="FFFFFF"/>
              </w:rPr>
              <w:t>抽查基数1家，抽查比例100%</w:t>
            </w:r>
          </w:p>
        </w:tc>
        <w:tc>
          <w:tcPr>
            <w:tcW w:w="1380" w:type="dxa"/>
            <w:vMerge w:val="restart"/>
            <w:shd w:val="clear" w:color="auto" w:fill="auto"/>
            <w:noWrap w:val="0"/>
            <w:vAlign w:val="center"/>
          </w:tcPr>
          <w:p>
            <w:pPr>
              <w:spacing w:line="320" w:lineRule="exact"/>
              <w:rPr>
                <w:rFonts w:hint="eastAsia" w:ascii="Times New Roman" w:hAnsi="Times New Roman" w:cs="Times New Roman"/>
                <w:color w:val="auto"/>
                <w:kern w:val="0"/>
                <w:sz w:val="24"/>
                <w:szCs w:val="24"/>
                <w:highlight w:val="none"/>
                <w:lang w:val="en-US" w:eastAsia="zh-CN"/>
              </w:rPr>
            </w:pPr>
            <w:r>
              <w:rPr>
                <w:rFonts w:hint="eastAsia" w:ascii="Times New Roman" w:hAnsi="Times New Roman" w:cs="Times New Roman"/>
                <w:color w:val="auto"/>
                <w:kern w:val="0"/>
                <w:sz w:val="24"/>
                <w:szCs w:val="24"/>
                <w:highlight w:val="none"/>
                <w:lang w:val="en-US" w:eastAsia="zh-CN"/>
              </w:rPr>
              <w:t>2024年3月至11月</w:t>
            </w:r>
          </w:p>
        </w:tc>
        <w:tc>
          <w:tcPr>
            <w:tcW w:w="1215" w:type="dxa"/>
            <w:gridSpan w:val="2"/>
            <w:vMerge w:val="restart"/>
            <w:shd w:val="clear" w:color="auto" w:fill="auto"/>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highlight w:val="none"/>
                <w:lang w:eastAsia="zh-CN"/>
              </w:rPr>
            </w:pPr>
            <w:r>
              <w:rPr>
                <w:rFonts w:hint="eastAsia" w:ascii="微软雅黑" w:hAnsi="微软雅黑" w:eastAsia="微软雅黑" w:cs="微软雅黑"/>
                <w:i w:val="0"/>
                <w:iCs w:val="0"/>
                <w:caps w:val="0"/>
                <w:color w:val="auto"/>
                <w:spacing w:val="0"/>
                <w:sz w:val="44"/>
                <w:szCs w:val="4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062"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bidi="ar"/>
              </w:rPr>
              <w:t>登记事项检查；公示事项检查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2024年度小额贷款公司联合抽查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地方金融监管局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机构和高管人员情况；业务范围情况；资产情况；资金来源情况；财务及非信贷资产情况；法人治理和内控制度情况；创新业务情况</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小额贷款公司</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金融监管、市场部门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地方金融监管局牵头发起，市场局按职责分工配合</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30"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bidi="ar"/>
              </w:rPr>
              <w:t>登记事项检查；公示事项检查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60"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ind w:leftChars="0"/>
              <w:jc w:val="both"/>
              <w:rPr>
                <w:rFonts w:hint="eastAsia" w:ascii="仿宋_GB2312" w:hAnsi="仿宋_GB2312" w:eastAsia="仿宋_GB2312" w:cs="仿宋_GB2312"/>
                <w:color w:val="auto"/>
                <w:kern w:val="0"/>
                <w:sz w:val="22"/>
                <w:szCs w:val="22"/>
                <w:lang w:val="en-US" w:eastAsia="zh-CN"/>
              </w:rPr>
            </w:pPr>
            <w:r>
              <w:rPr>
                <w:rFonts w:hint="eastAsia" w:ascii="Times New Roman" w:hAnsi="Times New Roman" w:cs="Times New Roman"/>
                <w:color w:val="000000"/>
                <w:kern w:val="0"/>
                <w:sz w:val="24"/>
                <w:szCs w:val="24"/>
                <w:lang w:val="en-US" w:eastAsia="zh-CN"/>
              </w:rPr>
              <w:t>2024年度危险化学品部门联合抽查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气象局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防雷安全检查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危化工企业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气象部门、应急管理部门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气象局牵头发起，应急管理局按职责分工负责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88"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危险化学品监督检查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年度</w:t>
            </w:r>
            <w:r>
              <w:rPr>
                <w:rFonts w:hint="eastAsia" w:ascii="Times New Roman" w:hAnsi="Times New Roman" w:cs="Times New Roman"/>
                <w:color w:val="auto"/>
                <w:kern w:val="0"/>
                <w:sz w:val="24"/>
                <w:szCs w:val="24"/>
                <w:lang w:val="en-US" w:eastAsia="zh-CN"/>
              </w:rPr>
              <w:t>行业协会商会部门联合抽查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民政局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default" w:ascii="Times New Roman" w:hAnsi="Times New Roman" w:cs="Times New Roman"/>
                <w:color w:val="auto"/>
                <w:kern w:val="0"/>
                <w:sz w:val="24"/>
                <w:szCs w:val="24"/>
              </w:rPr>
              <w:t>年检情况</w:t>
            </w:r>
            <w:r>
              <w:rPr>
                <w:rFonts w:hint="eastAsia" w:ascii="Times New Roman" w:hAnsi="Times New Roman" w:cs="Times New Roman"/>
                <w:color w:val="auto"/>
                <w:kern w:val="0"/>
                <w:sz w:val="24"/>
                <w:szCs w:val="24"/>
                <w:lang w:val="en-US" w:eastAsia="zh-CN"/>
              </w:rPr>
              <w:t>；法人治理结构情况；业务活动和重大事项报告情况；涉企收费和脱钩完成情况；其他政策落实情况。</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val="en-US" w:eastAsia="zh-CN"/>
              </w:rPr>
              <w:t>行业协会商会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default" w:ascii="Times New Roman" w:hAnsi="Times New Roman" w:cs="Times New Roman"/>
                <w:color w:val="auto"/>
                <w:kern w:val="0"/>
                <w:sz w:val="24"/>
                <w:szCs w:val="24"/>
              </w:rPr>
              <w:t>市场监管部门、民政部门</w:t>
            </w:r>
            <w:r>
              <w:rPr>
                <w:rFonts w:hint="default"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发改部门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val="en-US" w:eastAsia="zh-CN"/>
              </w:rPr>
              <w:t>民政</w:t>
            </w:r>
            <w:r>
              <w:rPr>
                <w:rFonts w:hint="default" w:ascii="Times New Roman" w:hAnsi="Times New Roman" w:cs="Times New Roman"/>
                <w:color w:val="auto"/>
                <w:kern w:val="0"/>
                <w:sz w:val="24"/>
                <w:szCs w:val="24"/>
                <w:lang w:val="en-US" w:eastAsia="zh-CN"/>
              </w:rPr>
              <w:t>行政</w:t>
            </w:r>
            <w:r>
              <w:rPr>
                <w:rFonts w:hint="default" w:ascii="Times New Roman" w:hAnsi="Times New Roman" w:cs="Times New Roman"/>
                <w:color w:val="auto"/>
                <w:kern w:val="0"/>
                <w:sz w:val="24"/>
                <w:szCs w:val="24"/>
              </w:rPr>
              <w:t>部门牵头发起，同级市场监管部门、</w:t>
            </w:r>
            <w:r>
              <w:rPr>
                <w:rFonts w:hint="eastAsia" w:ascii="Times New Roman" w:hAnsi="Times New Roman" w:cs="Times New Roman"/>
                <w:color w:val="auto"/>
                <w:kern w:val="0"/>
                <w:sz w:val="24"/>
                <w:szCs w:val="24"/>
                <w:lang w:val="en-US" w:eastAsia="zh-CN"/>
              </w:rPr>
              <w:t>发改委</w:t>
            </w:r>
            <w:r>
              <w:rPr>
                <w:rFonts w:hint="default" w:ascii="Times New Roman" w:hAnsi="Times New Roman" w:cs="Times New Roman"/>
                <w:color w:val="auto"/>
                <w:kern w:val="0"/>
                <w:sz w:val="24"/>
                <w:szCs w:val="24"/>
              </w:rPr>
              <w:t>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default" w:ascii="Times New Roman" w:hAnsi="Times New Roman" w:cs="Times New Roman"/>
                <w:color w:val="auto"/>
                <w:kern w:val="0"/>
                <w:sz w:val="24"/>
                <w:szCs w:val="24"/>
              </w:rPr>
              <w:t>按不低于5%比例随机抽取</w:t>
            </w:r>
            <w:r>
              <w:rPr>
                <w:rFonts w:hint="default" w:ascii="Times New Roman" w:hAnsi="Times New Roman" w:cs="Times New Roman"/>
                <w:color w:val="auto"/>
                <w:kern w:val="0"/>
                <w:sz w:val="24"/>
                <w:szCs w:val="24"/>
                <w:lang w:eastAsia="zh-CN"/>
              </w:rPr>
              <w:t>，根据监管对象信用风险分类不同等级采取差异化抽取比例。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2024</w:t>
            </w:r>
            <w:r>
              <w:rPr>
                <w:rFonts w:hint="default" w:ascii="Times New Roman" w:hAnsi="Times New Roman" w:cs="Times New Roman"/>
                <w:color w:val="auto"/>
                <w:kern w:val="0"/>
                <w:sz w:val="24"/>
                <w:szCs w:val="24"/>
              </w:rPr>
              <w:t>年</w:t>
            </w:r>
            <w:r>
              <w:rPr>
                <w:rFonts w:hint="eastAsia" w:ascii="Times New Roman" w:hAnsi="Times New Roman" w:cs="Times New Roman"/>
                <w:color w:val="auto"/>
                <w:kern w:val="0"/>
                <w:sz w:val="24"/>
                <w:szCs w:val="24"/>
                <w:lang w:val="en-US" w:eastAsia="zh-CN"/>
              </w:rPr>
              <w:t>3</w:t>
            </w:r>
            <w:r>
              <w:rPr>
                <w:rFonts w:hint="default" w:ascii="Times New Roman" w:hAnsi="Times New Roman" w:cs="Times New Roman"/>
                <w:color w:val="auto"/>
                <w:kern w:val="0"/>
                <w:sz w:val="24"/>
                <w:szCs w:val="24"/>
              </w:rPr>
              <w:t>月至10月</w:t>
            </w:r>
          </w:p>
        </w:tc>
        <w:tc>
          <w:tcPr>
            <w:tcW w:w="1215" w:type="dxa"/>
            <w:gridSpan w:val="2"/>
            <w:vMerge w:val="restart"/>
            <w:noWrap w:val="0"/>
            <w:vAlign w:val="center"/>
          </w:tcPr>
          <w:p>
            <w:pPr>
              <w:spacing w:line="320" w:lineRule="exact"/>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cs="方正仿宋_GBK"/>
                <w:color w:val="auto"/>
                <w:kern w:val="0"/>
                <w:sz w:val="22"/>
                <w:szCs w:val="22"/>
              </w:rPr>
              <w:t>价格行为检查；公示信息检查</w:t>
            </w:r>
            <w:r>
              <w:rPr>
                <w:rFonts w:hint="eastAsia" w:ascii="宋体" w:hAnsi="宋体" w:cs="方正仿宋_GBK"/>
                <w:color w:val="auto"/>
                <w:kern w:val="0"/>
                <w:sz w:val="22"/>
                <w:szCs w:val="22"/>
                <w:lang w:eastAsia="zh-CN"/>
              </w:rPr>
              <w:t>；是否有强制入会并收费和其他违规收费行为</w:t>
            </w:r>
            <w:r>
              <w:rPr>
                <w:rFonts w:hint="eastAsia" w:ascii="宋体" w:hAnsi="宋体" w:cs="方正仿宋_GBK"/>
                <w:color w:val="auto"/>
                <w:kern w:val="0"/>
                <w:sz w:val="22"/>
                <w:szCs w:val="22"/>
              </w:rPr>
              <w:t>。</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4"/>
                <w:szCs w:val="24"/>
                <w:lang w:val="en-US" w:eastAsia="zh-CN"/>
              </w:rPr>
              <w:t>发改委</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auto"/>
                <w:kern w:val="0"/>
                <w:sz w:val="24"/>
                <w:szCs w:val="24"/>
                <w:lang w:eastAsia="zh-CN"/>
              </w:rPr>
              <w:t>收费政策落实情况；收费台账建立健全情况；收费标准执行、公示等情况；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2024年度养老服务机构部门联合抽查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民政部门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2"/>
                <w:szCs w:val="22"/>
                <w:lang w:val="en-US" w:eastAsia="zh-CN"/>
              </w:rPr>
              <w:t>服务质量安全检查；资金安全监督检查；突发事件应对监督检查；从业人员监督检查；运营资质；备案事项；合同管理；服务收费；信息公开；规章制度。</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养老机构</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民政部门、住房城乡建设部门、市场监管部门、消防部门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民政部门牵头发起，同级住房城乡建设部门、市场监管部门、消防部门按职责分工负责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auto"/>
                <w:kern w:val="0"/>
                <w:sz w:val="22"/>
                <w:szCs w:val="22"/>
                <w:lang w:eastAsia="zh-CN" w:bidi="ar"/>
              </w:rPr>
              <w:t>消防大队</w:t>
            </w:r>
          </w:p>
        </w:tc>
        <w:tc>
          <w:tcPr>
            <w:tcW w:w="2865" w:type="dxa"/>
            <w:noWrap w:val="0"/>
            <w:vAlign w:val="center"/>
          </w:tcPr>
          <w:p>
            <w:pPr>
              <w:widowControl/>
              <w:spacing w:line="280" w:lineRule="exact"/>
              <w:jc w:val="center"/>
              <w:textAlignment w:val="center"/>
              <w:rPr>
                <w:rFonts w:hint="eastAsia" w:ascii="Times New Roman" w:hAnsi="Times New Roman" w:cs="Times New Roman"/>
                <w:color w:val="000000"/>
                <w:kern w:val="0"/>
                <w:sz w:val="24"/>
                <w:szCs w:val="24"/>
                <w:lang w:val="en-US" w:eastAsia="zh-CN"/>
              </w:rPr>
            </w:pPr>
            <w:r>
              <w:rPr>
                <w:rFonts w:hint="eastAsia" w:ascii="宋体" w:hAnsi="宋体" w:eastAsia="宋体" w:cs="宋体"/>
                <w:color w:val="auto"/>
                <w:kern w:val="0"/>
                <w:sz w:val="22"/>
                <w:szCs w:val="22"/>
                <w:lang w:bidi="ar"/>
              </w:rPr>
              <w:t>消防安全管理情况；消防设施运行情况</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住房城乡建设部门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建筑消防设计审查和验收监督检查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登记事项检查；特种设备使用单位监督检查；食品经营许可情况检查。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2024年度城市供水企业检查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城市供水生产经营管理情况监督检查；城市供水设施运行情况监督检查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供水公司</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城管局、、市场监管局、卫健委委托专项执法部门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城管局牵头发起，市场局、卫健委按职责分工负责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卫健委</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对饮水供水单位、涉及饮用水卫生安全产品的卫生监督执法检查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0" w:hRule="atLeast"/>
        </w:trPr>
        <w:tc>
          <w:tcPr>
            <w:tcW w:w="83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宋体" w:hAnsi="宋体" w:eastAsia="宋体" w:cs="宋体"/>
                <w:szCs w:val="21"/>
              </w:rPr>
              <w:t>执行政府定价、政府指导价情况，明码标价情况及其他价格行为的检查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2024年度获得取水许可企业</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水利局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取水许可监督检查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获得取水许可企业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水利局，市场监管局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水利局牵头发起，市场监管局按职责分工负责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登记事项；公示信息情况检查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2024年度园林绿化行业相关企业检查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园林绿化工程建设市场监管</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园林绿化工程建设相关单位</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城管部门，市场监管局</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城管局牵头发起，市场监管局按职责分工负责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9" w:hRule="atLeast"/>
        </w:trPr>
        <w:tc>
          <w:tcPr>
            <w:tcW w:w="832"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29"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登记事项；公示信息情况检查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325"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2024年度劳动用工部门联合抽查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人力资源和社会保障部门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工资支付和执行最低工资标准情况检查；劳动合同签订情况检查。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存续企业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人力资源社会保障部门、市场监管部门。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人力资源社会保障部门牵头发起，同级市场监管部门按职责分工负责。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根据实际情况确定抽查基数和比例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top"/>
          </w:tcPr>
          <w:p>
            <w:pPr>
              <w:rPr>
                <w:rFonts w:ascii="仿宋_GB2312"/>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216"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登记事项的检查；公示信息的检查。</w:t>
            </w:r>
          </w:p>
        </w:tc>
        <w:tc>
          <w:tcPr>
            <w:tcW w:w="1575" w:type="dxa"/>
            <w:vMerge w:val="continue"/>
            <w:noWrap w:val="0"/>
            <w:vAlign w:val="top"/>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top"/>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top"/>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top"/>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rPr>
                <w:rFonts w:ascii="仿宋_GB2312"/>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926"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2024年度公章刻制企业部门联合抽查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公章刻制业治安管理检查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公章刻制企业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公安部门、市场监管部门</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公安部门牵头发起，同级市场监管部门按职责分工负责。</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根据本地印章刻制企业数量情况自行确定</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124" w:hRule="atLeast"/>
        </w:trPr>
        <w:tc>
          <w:tcPr>
            <w:tcW w:w="826" w:type="dxa"/>
            <w:vMerge w:val="continue"/>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价格行为检查；对不正当竞争行为的检查。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072" w:hRule="atLeast"/>
        </w:trPr>
        <w:tc>
          <w:tcPr>
            <w:tcW w:w="826" w:type="dxa"/>
            <w:vMerge w:val="restart"/>
            <w:noWrap w:val="0"/>
            <w:vAlign w:val="center"/>
          </w:tcPr>
          <w:p>
            <w:pPr>
              <w:keepNext w:val="0"/>
              <w:keepLines w:val="0"/>
              <w:pageBreakBefore w:val="0"/>
              <w:numPr>
                <w:ilvl w:val="0"/>
                <w:numId w:val="3"/>
              </w:numPr>
              <w:kinsoku/>
              <w:wordWrap/>
              <w:overflowPunct/>
              <w:topLinePunct w:val="0"/>
              <w:autoSpaceDE/>
              <w:autoSpaceDN/>
              <w:bidi w:val="0"/>
              <w:adjustRightInd/>
              <w:snapToGrid/>
              <w:spacing w:line="280" w:lineRule="exact"/>
              <w:ind w:left="21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2024年度粉尘涉爆工贸企业部门联合抽查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应急管理局</w:t>
            </w:r>
          </w:p>
        </w:tc>
        <w:tc>
          <w:tcPr>
            <w:tcW w:w="2865" w:type="dxa"/>
            <w:noWrap w:val="0"/>
            <w:vAlign w:val="center"/>
          </w:tcPr>
          <w:p>
            <w:pPr>
              <w:spacing w:line="320" w:lineRule="exact"/>
              <w:jc w:val="center"/>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企业落实安全生产主体责任20条检查要点和涉粉尘涉爆6条重点检查事项</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粉尘涉爆工贸企业</w:t>
            </w: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应急管理部门、卫生健康部门</w:t>
            </w:r>
          </w:p>
        </w:tc>
        <w:tc>
          <w:tcPr>
            <w:tcW w:w="1545" w:type="dxa"/>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 xml:space="preserve">应急管理部门牵头发起，同级卫生健康部门按职责分工负责。 </w:t>
            </w: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根据实际情况确定抽查比例。</w:t>
            </w: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608"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default"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numPr>
                <w:ilvl w:val="0"/>
                <w:numId w:val="0"/>
              </w:numPr>
              <w:kinsoku/>
              <w:wordWrap/>
              <w:overflowPunct/>
              <w:topLinePunct w:val="0"/>
              <w:autoSpaceDE/>
              <w:autoSpaceDN/>
              <w:bidi w:val="0"/>
              <w:adjustRightInd/>
              <w:snapToGrid/>
              <w:spacing w:line="280" w:lineRule="exact"/>
              <w:ind w:leftChars="0"/>
              <w:jc w:val="both"/>
              <w:rPr>
                <w:rFonts w:hint="eastAsia" w:ascii="仿宋_GB2312" w:hAnsi="仿宋_GB2312" w:eastAsia="仿宋_GB2312" w:cs="仿宋_GB2312"/>
                <w:color w:val="auto"/>
                <w:kern w:val="0"/>
                <w:sz w:val="22"/>
                <w:szCs w:val="22"/>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卫生健康部门</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存在职业病危害的用人单位卫生监督执法检查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647" w:hRule="atLeast"/>
        </w:trPr>
        <w:tc>
          <w:tcPr>
            <w:tcW w:w="826"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76</w:t>
            </w:r>
          </w:p>
        </w:tc>
        <w:tc>
          <w:tcPr>
            <w:tcW w:w="1635" w:type="dxa"/>
            <w:gridSpan w:val="2"/>
            <w:vMerge w:val="restart"/>
            <w:noWrap w:val="0"/>
            <w:vAlign w:val="center"/>
          </w:tcPr>
          <w:p>
            <w:pPr>
              <w:spacing w:line="320" w:lineRule="exact"/>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2024年度烟草零售企业监督检查</w:t>
            </w: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烟草专卖局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零售市场秩序日常检查</w:t>
            </w:r>
          </w:p>
        </w:tc>
        <w:tc>
          <w:tcPr>
            <w:tcW w:w="157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零售企业</w:t>
            </w:r>
          </w:p>
          <w:p>
            <w:pPr>
              <w:spacing w:line="320" w:lineRule="exact"/>
              <w:rPr>
                <w:rFonts w:hint="eastAsia" w:ascii="Times New Roman" w:hAnsi="Times New Roman" w:cs="Times New Roman"/>
                <w:color w:val="000000"/>
                <w:kern w:val="0"/>
                <w:sz w:val="24"/>
                <w:szCs w:val="24"/>
                <w:lang w:val="en-US" w:eastAsia="zh-CN"/>
              </w:rPr>
            </w:pP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烟草专卖局</w:t>
            </w:r>
          </w:p>
          <w:p>
            <w:pPr>
              <w:spacing w:line="320" w:lineRule="exact"/>
              <w:rPr>
                <w:rFonts w:hint="eastAsia" w:ascii="Times New Roman" w:hAnsi="Times New Roman" w:cs="Times New Roman"/>
                <w:color w:val="000000"/>
                <w:kern w:val="0"/>
                <w:sz w:val="24"/>
                <w:szCs w:val="24"/>
                <w:lang w:val="en-US" w:eastAsia="zh-CN"/>
              </w:rPr>
            </w:pPr>
          </w:p>
        </w:tc>
        <w:tc>
          <w:tcPr>
            <w:tcW w:w="1545"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烟草专卖局发起、市场监督管理局联合检查</w:t>
            </w:r>
          </w:p>
          <w:p>
            <w:pPr>
              <w:spacing w:line="320" w:lineRule="exact"/>
              <w:rPr>
                <w:rFonts w:hint="eastAsia" w:ascii="Times New Roman" w:hAnsi="Times New Roman" w:cs="Times New Roman"/>
                <w:color w:val="000000"/>
                <w:kern w:val="0"/>
                <w:sz w:val="24"/>
                <w:szCs w:val="24"/>
                <w:lang w:val="en-US" w:eastAsia="zh-CN"/>
              </w:rPr>
            </w:pPr>
          </w:p>
        </w:tc>
        <w:tc>
          <w:tcPr>
            <w:tcW w:w="156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抽查比例不低于3%</w:t>
            </w:r>
          </w:p>
          <w:p>
            <w:pPr>
              <w:spacing w:line="320" w:lineRule="exact"/>
              <w:rPr>
                <w:rFonts w:hint="eastAsia" w:ascii="Times New Roman" w:hAnsi="Times New Roman" w:cs="Times New Roman"/>
                <w:color w:val="000000"/>
                <w:kern w:val="0"/>
                <w:sz w:val="24"/>
                <w:szCs w:val="24"/>
                <w:lang w:val="en-US" w:eastAsia="zh-CN"/>
              </w:rPr>
            </w:pPr>
          </w:p>
        </w:tc>
        <w:tc>
          <w:tcPr>
            <w:tcW w:w="1380" w:type="dxa"/>
            <w:vMerge w:val="restart"/>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2024年3月至11月</w:t>
            </w:r>
          </w:p>
        </w:tc>
        <w:tc>
          <w:tcPr>
            <w:tcW w:w="1215" w:type="dxa"/>
            <w:gridSpan w:val="2"/>
            <w:vMerge w:val="restart"/>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市场监管局</w:t>
            </w:r>
          </w:p>
        </w:tc>
        <w:tc>
          <w:tcPr>
            <w:tcW w:w="2865" w:type="dxa"/>
            <w:noWrap w:val="0"/>
            <w:vAlign w:val="center"/>
          </w:tcPr>
          <w:p>
            <w:pPr>
              <w:spacing w:line="320" w:lineRule="exact"/>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登记事项的检查；公示信息的检查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C00000"/>
                <w:kern w:val="0"/>
                <w:sz w:val="22"/>
                <w:szCs w:val="22"/>
                <w:lang w:val="en-US" w:eastAsia="zh-CN" w:bidi="ar-SA"/>
              </w:rPr>
            </w:pPr>
            <w:r>
              <w:rPr>
                <w:rFonts w:hint="eastAsia" w:ascii="宋体" w:hAnsi="宋体" w:cs="宋体"/>
                <w:color w:val="C00000"/>
                <w:kern w:val="0"/>
                <w:sz w:val="22"/>
                <w:szCs w:val="22"/>
                <w:lang w:val="en-US" w:eastAsia="zh-CN" w:bidi="ar-SA"/>
              </w:rPr>
              <w:t>77</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C00000"/>
                <w:kern w:val="0"/>
                <w:sz w:val="22"/>
                <w:szCs w:val="22"/>
                <w:lang w:val="en-US" w:eastAsia="zh-CN" w:bidi="ar-SA"/>
              </w:rPr>
            </w:pPr>
            <w:r>
              <w:rPr>
                <w:rFonts w:hint="eastAsia"/>
                <w:color w:val="000000"/>
                <w:kern w:val="0"/>
                <w:sz w:val="24"/>
                <w:szCs w:val="24"/>
                <w:lang w:eastAsia="zh-CN"/>
              </w:rPr>
              <w:t>2024</w:t>
            </w:r>
            <w:r>
              <w:rPr>
                <w:rFonts w:hint="eastAsia"/>
                <w:color w:val="000000"/>
                <w:kern w:val="0"/>
                <w:sz w:val="24"/>
                <w:szCs w:val="24"/>
              </w:rPr>
              <w:t>年度使用领域消防产品质量部门联合抽查</w:t>
            </w:r>
          </w:p>
        </w:tc>
        <w:tc>
          <w:tcPr>
            <w:tcW w:w="1410" w:type="dxa"/>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消防救援机构</w:t>
            </w:r>
          </w:p>
        </w:tc>
        <w:tc>
          <w:tcPr>
            <w:tcW w:w="2865" w:type="dxa"/>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使用领域消防产品质量监督检查</w:t>
            </w:r>
          </w:p>
        </w:tc>
        <w:tc>
          <w:tcPr>
            <w:tcW w:w="1575" w:type="dxa"/>
            <w:vMerge w:val="restart"/>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使用领域消防产品</w:t>
            </w:r>
          </w:p>
        </w:tc>
        <w:tc>
          <w:tcPr>
            <w:tcW w:w="1545" w:type="dxa"/>
            <w:vMerge w:val="restart"/>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消防救援机构、市场监管部门</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color w:val="000000"/>
                <w:kern w:val="0"/>
                <w:sz w:val="22"/>
                <w:szCs w:val="22"/>
                <w:lang w:val="en-US" w:eastAsia="zh-CN" w:bidi="ar-SA"/>
              </w:rPr>
            </w:pPr>
            <w:r>
              <w:rPr>
                <w:rFonts w:hint="eastAsia"/>
                <w:color w:val="000000"/>
                <w:kern w:val="0"/>
                <w:sz w:val="24"/>
                <w:szCs w:val="21"/>
              </w:rPr>
              <w:t>消防救援机构牵头发起，同级市场监管部门按职责分工负责。</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hAnsi="宋体" w:eastAsia="宋体" w:cs="宋体"/>
                <w:color w:val="000000"/>
                <w:kern w:val="0"/>
                <w:sz w:val="22"/>
                <w:szCs w:val="22"/>
                <w:lang w:val="en-US" w:eastAsia="zh-CN" w:bidi="ar-SA"/>
              </w:rPr>
            </w:pPr>
            <w:r>
              <w:rPr>
                <w:rFonts w:hint="eastAsia"/>
                <w:color w:val="000000"/>
                <w:kern w:val="0"/>
                <w:sz w:val="24"/>
                <w:szCs w:val="21"/>
              </w:rPr>
              <w:t>消防安全重点单位按5%比例抽取，其他类型社会单位根据实际确定抽查比例</w:t>
            </w:r>
          </w:p>
        </w:tc>
        <w:tc>
          <w:tcPr>
            <w:tcW w:w="1380" w:type="dxa"/>
            <w:vMerge w:val="restart"/>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lang w:eastAsia="zh-CN"/>
              </w:rPr>
              <w:t>2024</w:t>
            </w:r>
            <w:r>
              <w:rPr>
                <w:rFonts w:hint="eastAsia"/>
                <w:color w:val="000000"/>
                <w:kern w:val="0"/>
                <w:sz w:val="24"/>
                <w:szCs w:val="21"/>
              </w:rPr>
              <w:t>年3月至11月</w:t>
            </w:r>
          </w:p>
        </w:tc>
        <w:tc>
          <w:tcPr>
            <w:tcW w:w="1215"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市场监管部门</w:t>
            </w:r>
          </w:p>
        </w:tc>
        <w:tc>
          <w:tcPr>
            <w:tcW w:w="2865" w:type="dxa"/>
            <w:noWrap w:val="0"/>
            <w:vAlign w:val="center"/>
          </w:tcPr>
          <w:p>
            <w:pPr>
              <w:spacing w:line="400" w:lineRule="exact"/>
              <w:rPr>
                <w:rFonts w:hint="eastAsia" w:ascii="宋体" w:hAnsi="宋体" w:eastAsia="宋体" w:cs="宋体"/>
                <w:color w:val="000000"/>
                <w:kern w:val="0"/>
                <w:sz w:val="22"/>
                <w:szCs w:val="22"/>
                <w:lang w:val="en-US" w:eastAsia="zh-CN" w:bidi="ar-SA"/>
              </w:rPr>
            </w:pPr>
            <w:r>
              <w:rPr>
                <w:rFonts w:hint="eastAsia"/>
                <w:color w:val="000000"/>
                <w:kern w:val="0"/>
                <w:sz w:val="24"/>
                <w:szCs w:val="21"/>
              </w:rPr>
              <w:t>登记事项检查</w:t>
            </w:r>
            <w:r>
              <w:rPr>
                <w:rFonts w:hint="eastAsia"/>
                <w:color w:val="000000"/>
                <w:kern w:val="0"/>
                <w:sz w:val="24"/>
                <w:szCs w:val="21"/>
                <w:lang w:eastAsia="zh-CN"/>
              </w:rPr>
              <w:t>；</w:t>
            </w:r>
            <w:r>
              <w:rPr>
                <w:rFonts w:hint="eastAsia"/>
                <w:color w:val="000000"/>
                <w:kern w:val="0"/>
                <w:sz w:val="24"/>
                <w:szCs w:val="21"/>
              </w:rPr>
              <w:t>公示信息检查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bidi="ar-SA"/>
              </w:rPr>
              <w:t>78</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C00000"/>
                <w:kern w:val="0"/>
                <w:sz w:val="22"/>
                <w:szCs w:val="22"/>
                <w:lang w:val="en-US" w:eastAsia="zh-CN" w:bidi="ar-SA"/>
              </w:rPr>
            </w:pPr>
            <w:r>
              <w:rPr>
                <w:rFonts w:hint="eastAsia"/>
                <w:color w:val="000000"/>
                <w:kern w:val="0"/>
                <w:sz w:val="24"/>
                <w:szCs w:val="24"/>
                <w:lang w:eastAsia="zh-CN"/>
              </w:rPr>
              <w:t>2024</w:t>
            </w:r>
            <w:r>
              <w:rPr>
                <w:rFonts w:hint="eastAsia"/>
                <w:color w:val="000000"/>
                <w:kern w:val="0"/>
                <w:sz w:val="24"/>
                <w:szCs w:val="24"/>
              </w:rPr>
              <w:t>年度建筑工程质量部门联合抽查</w:t>
            </w:r>
          </w:p>
        </w:tc>
        <w:tc>
          <w:tcPr>
            <w:tcW w:w="1410"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住房城乡建设部门</w:t>
            </w:r>
          </w:p>
        </w:tc>
        <w:tc>
          <w:tcPr>
            <w:tcW w:w="2865"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建设工程质量监督检查</w:t>
            </w:r>
          </w:p>
        </w:tc>
        <w:tc>
          <w:tcPr>
            <w:tcW w:w="1575" w:type="dxa"/>
            <w:vMerge w:val="restart"/>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正在主体结构施工阶段的建设工程</w:t>
            </w:r>
          </w:p>
        </w:tc>
        <w:tc>
          <w:tcPr>
            <w:tcW w:w="1545" w:type="dxa"/>
            <w:vMerge w:val="restart"/>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县级住房城乡建设部门、市场监管部门、人防部门、气象部门</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住房城乡建设主管部门牵头发起，同级市场监管部门、人防部门、气象部门按职责分工负责</w:t>
            </w:r>
            <w:r>
              <w:rPr>
                <w:rFonts w:hint="eastAsia" w:ascii="宋体" w:hAnsi="宋体" w:cs="方正仿宋_GBK"/>
                <w:color w:val="000000"/>
                <w:kern w:val="0"/>
                <w:sz w:val="24"/>
                <w:szCs w:val="21"/>
                <w:lang w:eastAsia="zh-CN"/>
              </w:rPr>
              <w:t>。</w:t>
            </w:r>
          </w:p>
        </w:tc>
        <w:tc>
          <w:tcPr>
            <w:tcW w:w="1560" w:type="dxa"/>
            <w:vMerge w:val="restart"/>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在建工程项目，小于1%</w:t>
            </w:r>
          </w:p>
        </w:tc>
        <w:tc>
          <w:tcPr>
            <w:tcW w:w="1380" w:type="dxa"/>
            <w:vMerge w:val="restart"/>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color w:val="000000"/>
                <w:kern w:val="0"/>
                <w:sz w:val="24"/>
                <w:szCs w:val="21"/>
                <w:lang w:eastAsia="zh-CN"/>
              </w:rPr>
              <w:t>2024</w:t>
            </w:r>
            <w:r>
              <w:rPr>
                <w:rFonts w:hint="eastAsia"/>
                <w:color w:val="000000"/>
                <w:kern w:val="0"/>
                <w:sz w:val="24"/>
                <w:szCs w:val="21"/>
              </w:rPr>
              <w:t>年4月至10月</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人防部门</w:t>
            </w:r>
          </w:p>
        </w:tc>
        <w:tc>
          <w:tcPr>
            <w:tcW w:w="2865"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人防设施质量检查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气象部门</w:t>
            </w:r>
          </w:p>
        </w:tc>
        <w:tc>
          <w:tcPr>
            <w:tcW w:w="2865" w:type="dxa"/>
            <w:noWrap w:val="0"/>
            <w:vAlign w:val="center"/>
          </w:tcPr>
          <w:p>
            <w:pPr>
              <w:spacing w:line="400" w:lineRule="exact"/>
              <w:rPr>
                <w:rFonts w:hint="eastAsia" w:ascii="宋体" w:hAnsi="宋体" w:eastAsia="宋体" w:cs="宋体"/>
                <w:color w:val="C00000"/>
                <w:kern w:val="0"/>
                <w:sz w:val="22"/>
                <w:szCs w:val="22"/>
                <w:lang w:val="en-US" w:eastAsia="zh-CN" w:bidi="ar-SA"/>
              </w:rPr>
            </w:pPr>
            <w:r>
              <w:rPr>
                <w:rFonts w:hint="eastAsia" w:ascii="宋体" w:hAnsi="宋体" w:cs="方正仿宋_GBK"/>
                <w:color w:val="000000"/>
                <w:kern w:val="0"/>
                <w:sz w:val="24"/>
                <w:szCs w:val="21"/>
              </w:rPr>
              <w:t>防雷安全检查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bidi="ar-SA"/>
              </w:rPr>
            </w:pPr>
            <w:r>
              <w:rPr>
                <w:rFonts w:hint="eastAsia" w:ascii="宋体" w:hAnsi="宋体" w:cs="宋体"/>
                <w:color w:val="auto"/>
                <w:kern w:val="0"/>
                <w:sz w:val="22"/>
                <w:szCs w:val="22"/>
                <w:lang w:val="en-US" w:eastAsia="zh-CN" w:bidi="ar-SA"/>
              </w:rPr>
              <w:t>79</w:t>
            </w:r>
          </w:p>
        </w:tc>
        <w:tc>
          <w:tcPr>
            <w:tcW w:w="1635" w:type="dxa"/>
            <w:gridSpan w:val="2"/>
            <w:vMerge w:val="restart"/>
            <w:noWrap w:val="0"/>
            <w:vAlign w:val="center"/>
          </w:tcPr>
          <w:p>
            <w:pPr>
              <w:pStyle w:val="3"/>
              <w:widowControl/>
              <w:spacing w:line="400" w:lineRule="exact"/>
              <w:jc w:val="center"/>
              <w:rPr>
                <w:rFonts w:hint="eastAsia" w:ascii="宋体" w:hAnsi="宋体" w:eastAsia="宋体" w:cs="宋体"/>
                <w:color w:val="C00000"/>
                <w:kern w:val="0"/>
                <w:sz w:val="22"/>
                <w:szCs w:val="22"/>
                <w:lang w:val="en-US" w:eastAsia="zh-CN" w:bidi="ar-SA"/>
              </w:rPr>
            </w:pPr>
            <w:r>
              <w:rPr>
                <w:rFonts w:hint="eastAsia"/>
                <w:color w:val="000000"/>
                <w:sz w:val="24"/>
                <w:szCs w:val="24"/>
                <w:lang w:eastAsia="zh-CN"/>
              </w:rPr>
              <w:t>2024</w:t>
            </w:r>
            <w:r>
              <w:rPr>
                <w:rFonts w:hint="eastAsia" w:ascii="Calibri" w:hAnsi="Calibri" w:eastAsia="宋体"/>
                <w:color w:val="000000"/>
                <w:sz w:val="24"/>
                <w:szCs w:val="24"/>
              </w:rPr>
              <w:t>年度ODS类企业部门联合抽查</w:t>
            </w:r>
          </w:p>
        </w:tc>
        <w:tc>
          <w:tcPr>
            <w:tcW w:w="1410" w:type="dxa"/>
            <w:noWrap w:val="0"/>
            <w:vAlign w:val="center"/>
          </w:tcPr>
          <w:p>
            <w:pPr>
              <w:pStyle w:val="3"/>
              <w:widowControl/>
              <w:spacing w:line="400" w:lineRule="exact"/>
              <w:jc w:val="both"/>
              <w:rPr>
                <w:rFonts w:hint="eastAsia" w:ascii="宋体" w:hAnsi="宋体" w:eastAsia="宋体" w:cs="宋体"/>
                <w:color w:val="000000"/>
                <w:kern w:val="0"/>
                <w:sz w:val="22"/>
                <w:szCs w:val="22"/>
                <w:lang w:val="en-US" w:eastAsia="zh-CN" w:bidi="ar-SA"/>
              </w:rPr>
            </w:pPr>
            <w:r>
              <w:rPr>
                <w:rFonts w:hint="eastAsia" w:ascii="仿宋_GB2312" w:hAnsi="宋体" w:eastAsia="宋体" w:cs="方正仿宋_GBK"/>
                <w:color w:val="000000"/>
                <w:szCs w:val="24"/>
              </w:rPr>
              <w:t>生态环境 部门</w:t>
            </w:r>
          </w:p>
        </w:tc>
        <w:tc>
          <w:tcPr>
            <w:tcW w:w="2865" w:type="dxa"/>
            <w:noWrap w:val="0"/>
            <w:vAlign w:val="center"/>
          </w:tcPr>
          <w:p>
            <w:pPr>
              <w:pStyle w:val="3"/>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kern w:val="0"/>
                <w:sz w:val="22"/>
                <w:szCs w:val="22"/>
                <w:lang w:val="en-US" w:eastAsia="zh-CN" w:bidi="ar-SA"/>
              </w:rPr>
            </w:pPr>
            <w:r>
              <w:rPr>
                <w:rFonts w:hint="eastAsia" w:ascii="Calibri" w:hAnsi="Calibri" w:eastAsia="宋体"/>
                <w:color w:val="000000"/>
                <w:szCs w:val="21"/>
              </w:rPr>
              <w:t>ODS生产、销售、使用活动的检查；含ODS</w:t>
            </w:r>
            <w:r>
              <w:rPr>
                <w:rFonts w:hint="eastAsia" w:ascii="Calibri" w:hAnsi="Calibri" w:eastAsia="宋体"/>
                <w:color w:val="000000"/>
                <w:szCs w:val="21"/>
                <w:lang w:val="en-US" w:eastAsia="zh-CN"/>
              </w:rPr>
              <w:t>有关设备</w:t>
            </w:r>
            <w:r>
              <w:rPr>
                <w:rFonts w:hint="eastAsia" w:ascii="Calibri" w:hAnsi="Calibri" w:eastAsia="宋体"/>
                <w:color w:val="000000"/>
                <w:szCs w:val="21"/>
              </w:rPr>
              <w:t>的维修报废、回收再利用或销毁等经营活动的检查。</w:t>
            </w:r>
          </w:p>
        </w:tc>
        <w:tc>
          <w:tcPr>
            <w:tcW w:w="1575" w:type="dxa"/>
            <w:vMerge w:val="restart"/>
            <w:noWrap w:val="0"/>
            <w:vAlign w:val="center"/>
          </w:tcPr>
          <w:p>
            <w:pPr>
              <w:pStyle w:val="3"/>
              <w:widowControl/>
              <w:spacing w:line="400" w:lineRule="exact"/>
              <w:rPr>
                <w:rFonts w:hint="eastAsia" w:ascii="宋体" w:hAnsi="宋体" w:eastAsia="宋体" w:cs="宋体"/>
                <w:color w:val="000000"/>
                <w:kern w:val="0"/>
                <w:sz w:val="22"/>
                <w:szCs w:val="22"/>
                <w:lang w:val="en-US" w:eastAsia="zh-CN" w:bidi="ar-SA"/>
              </w:rPr>
            </w:pPr>
            <w:r>
              <w:rPr>
                <w:rFonts w:hint="eastAsia" w:ascii="仿宋_GB2312" w:hAnsi="宋体" w:eastAsia="宋体" w:cs="方正仿宋_GBK"/>
                <w:color w:val="000000"/>
                <w:szCs w:val="24"/>
              </w:rPr>
              <w:t>涉及ODS物质生产、使用、销售、维修、回收、销毁及原料用途的企业</w:t>
            </w:r>
          </w:p>
        </w:tc>
        <w:tc>
          <w:tcPr>
            <w:tcW w:w="1545" w:type="dxa"/>
            <w:vMerge w:val="restart"/>
            <w:noWrap w:val="0"/>
            <w:vAlign w:val="center"/>
          </w:tcPr>
          <w:p>
            <w:pPr>
              <w:pStyle w:val="3"/>
              <w:widowControl/>
              <w:spacing w:line="400" w:lineRule="exact"/>
              <w:rPr>
                <w:rFonts w:hint="eastAsia" w:ascii="宋体" w:hAnsi="宋体" w:eastAsia="宋体" w:cs="宋体"/>
                <w:color w:val="000000"/>
                <w:kern w:val="0"/>
                <w:sz w:val="22"/>
                <w:szCs w:val="22"/>
                <w:lang w:val="en-US" w:eastAsia="zh-CN" w:bidi="ar-SA"/>
              </w:rPr>
            </w:pPr>
            <w:r>
              <w:rPr>
                <w:rFonts w:ascii="仿宋_GB2312" w:hAnsi="宋体" w:eastAsia="宋体" w:cs="方正仿宋_GBK"/>
                <w:color w:val="000000"/>
                <w:szCs w:val="24"/>
              </w:rPr>
              <w:t>生态环境</w:t>
            </w:r>
            <w:r>
              <w:rPr>
                <w:rFonts w:hint="eastAsia" w:ascii="仿宋_GB2312" w:hAnsi="宋体" w:eastAsia="宋体" w:cs="方正仿宋_GBK"/>
                <w:color w:val="000000"/>
                <w:szCs w:val="24"/>
                <w:lang w:eastAsia="zh-CN"/>
              </w:rPr>
              <w:t>、</w:t>
            </w:r>
            <w:r>
              <w:rPr>
                <w:rFonts w:hint="eastAsia" w:ascii="仿宋_GB2312" w:hAnsi="宋体" w:eastAsia="宋体" w:cs="方正仿宋_GBK"/>
                <w:color w:val="000000"/>
                <w:szCs w:val="24"/>
              </w:rPr>
              <w:t>市场监管</w:t>
            </w:r>
            <w:r>
              <w:rPr>
                <w:rFonts w:ascii="仿宋_GB2312" w:hAnsi="宋体" w:eastAsia="宋体" w:cs="方正仿宋_GBK"/>
                <w:color w:val="000000"/>
                <w:szCs w:val="24"/>
              </w:rPr>
              <w:t>部门</w:t>
            </w:r>
          </w:p>
        </w:tc>
        <w:tc>
          <w:tcPr>
            <w:tcW w:w="1545" w:type="dxa"/>
            <w:vMerge w:val="restart"/>
            <w:noWrap w:val="0"/>
            <w:vAlign w:val="center"/>
          </w:tcPr>
          <w:p>
            <w:pPr>
              <w:pStyle w:val="3"/>
              <w:widowControl/>
              <w:spacing w:line="400" w:lineRule="exact"/>
              <w:rPr>
                <w:rFonts w:hint="eastAsia" w:ascii="宋体" w:hAnsi="宋体" w:eastAsia="宋体" w:cs="宋体"/>
                <w:color w:val="000000"/>
                <w:kern w:val="0"/>
                <w:sz w:val="22"/>
                <w:szCs w:val="22"/>
                <w:lang w:val="en-US" w:eastAsia="zh-CN" w:bidi="ar-SA"/>
              </w:rPr>
            </w:pPr>
            <w:r>
              <w:rPr>
                <w:rFonts w:hint="eastAsia" w:ascii="仿宋_GB2312" w:hAnsi="宋体" w:eastAsia="宋体" w:cs="方正仿宋_GBK"/>
                <w:color w:val="000000"/>
                <w:szCs w:val="24"/>
              </w:rPr>
              <w:t>生态环境部门牵头发起</w:t>
            </w:r>
            <w:r>
              <w:rPr>
                <w:rFonts w:hint="eastAsia" w:ascii="仿宋_GB2312" w:hAnsi="宋体" w:eastAsia="宋体" w:cs="方正仿宋_GBK"/>
                <w:color w:val="000000"/>
                <w:szCs w:val="24"/>
                <w:lang w:eastAsia="zh-CN"/>
              </w:rPr>
              <w:t>，</w:t>
            </w:r>
            <w:r>
              <w:rPr>
                <w:rFonts w:hint="eastAsia" w:ascii="仿宋_GB2312" w:hAnsi="宋体" w:eastAsia="宋体" w:cs="方正仿宋_GBK"/>
                <w:color w:val="000000"/>
                <w:szCs w:val="24"/>
                <w:lang w:val="en-US" w:eastAsia="zh-CN"/>
              </w:rPr>
              <w:t>同级市场监管部门按职责分工负责。</w:t>
            </w:r>
          </w:p>
        </w:tc>
        <w:tc>
          <w:tcPr>
            <w:tcW w:w="1560" w:type="dxa"/>
            <w:vMerge w:val="restart"/>
            <w:noWrap w:val="0"/>
            <w:vAlign w:val="center"/>
          </w:tcPr>
          <w:p>
            <w:pPr>
              <w:pStyle w:val="3"/>
              <w:widowControl/>
              <w:spacing w:line="400" w:lineRule="exact"/>
              <w:rPr>
                <w:rFonts w:hint="eastAsia" w:ascii="宋体" w:hAnsi="宋体" w:eastAsia="宋体" w:cs="宋体"/>
                <w:color w:val="000000"/>
                <w:kern w:val="0"/>
                <w:sz w:val="22"/>
                <w:szCs w:val="22"/>
                <w:lang w:val="en-US" w:eastAsia="zh-CN" w:bidi="ar-SA"/>
              </w:rPr>
            </w:pPr>
            <w:r>
              <w:rPr>
                <w:rFonts w:ascii="仿宋_GB2312" w:hAnsi="宋体" w:cs="方正仿宋_GBK"/>
                <w:color w:val="000000"/>
                <w:szCs w:val="24"/>
              </w:rPr>
              <w:t>基数根据实际情况确定，抽查比例</w:t>
            </w:r>
            <w:r>
              <w:rPr>
                <w:rFonts w:hint="eastAsia" w:ascii="仿宋_GB2312" w:hAnsi="宋体" w:cs="方正仿宋_GBK"/>
                <w:color w:val="000000"/>
                <w:szCs w:val="24"/>
              </w:rPr>
              <w:t>均为</w:t>
            </w:r>
            <w:r>
              <w:rPr>
                <w:rFonts w:hint="eastAsia"/>
                <w:color w:val="000000"/>
                <w:szCs w:val="21"/>
              </w:rPr>
              <w:t>100%。</w:t>
            </w:r>
          </w:p>
        </w:tc>
        <w:tc>
          <w:tcPr>
            <w:tcW w:w="1380" w:type="dxa"/>
            <w:vMerge w:val="restart"/>
            <w:noWrap w:val="0"/>
            <w:vAlign w:val="center"/>
          </w:tcPr>
          <w:p>
            <w:pPr>
              <w:pStyle w:val="3"/>
              <w:widowControl/>
              <w:spacing w:line="400" w:lineRule="exact"/>
              <w:rPr>
                <w:rFonts w:hint="eastAsia" w:ascii="宋体" w:hAnsi="宋体" w:eastAsia="宋体" w:cs="宋体"/>
                <w:color w:val="000000"/>
                <w:kern w:val="0"/>
                <w:sz w:val="22"/>
                <w:szCs w:val="22"/>
                <w:lang w:val="en-US" w:eastAsia="zh-CN" w:bidi="ar-SA"/>
              </w:rPr>
            </w:pPr>
            <w:r>
              <w:rPr>
                <w:rFonts w:hint="eastAsia"/>
                <w:color w:val="000000"/>
                <w:szCs w:val="21"/>
                <w:lang w:eastAsia="zh-CN"/>
              </w:rPr>
              <w:t>2024</w:t>
            </w:r>
            <w:r>
              <w:rPr>
                <w:color w:val="000000"/>
                <w:szCs w:val="21"/>
              </w:rPr>
              <w:t>年4月至11月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pStyle w:val="3"/>
              <w:widowControl/>
              <w:spacing w:line="400" w:lineRule="exact"/>
              <w:jc w:val="both"/>
              <w:rPr>
                <w:rFonts w:ascii="仿宋_GB2312" w:hAnsi="宋体" w:eastAsia="宋体" w:cs="方正仿宋_GBK"/>
                <w:color w:val="000000"/>
                <w:szCs w:val="24"/>
              </w:rPr>
            </w:pPr>
            <w:r>
              <w:rPr>
                <w:rFonts w:hint="eastAsia" w:ascii="仿宋_GB2312" w:hAnsi="宋体" w:eastAsia="宋体" w:cs="方正仿宋_GBK"/>
                <w:color w:val="000000"/>
                <w:szCs w:val="24"/>
              </w:rPr>
              <w:t>市场监管</w:t>
            </w:r>
          </w:p>
          <w:p>
            <w:pPr>
              <w:pStyle w:val="3"/>
              <w:widowControl/>
              <w:spacing w:line="400" w:lineRule="exact"/>
              <w:jc w:val="both"/>
              <w:rPr>
                <w:rFonts w:hint="eastAsia" w:ascii="Times New Roman" w:hAnsi="Times New Roman" w:cs="Times New Roman"/>
                <w:color w:val="000000"/>
                <w:kern w:val="0"/>
                <w:sz w:val="24"/>
                <w:szCs w:val="24"/>
                <w:lang w:val="en-US" w:eastAsia="zh-CN"/>
              </w:rPr>
            </w:pPr>
            <w:r>
              <w:rPr>
                <w:rFonts w:hint="eastAsia" w:ascii="仿宋_GB2312" w:hAnsi="宋体" w:eastAsia="宋体" w:cs="方正仿宋_GBK"/>
                <w:color w:val="000000"/>
                <w:szCs w:val="24"/>
              </w:rPr>
              <w:t>部门</w:t>
            </w:r>
          </w:p>
        </w:tc>
        <w:tc>
          <w:tcPr>
            <w:tcW w:w="2865" w:type="dxa"/>
            <w:noWrap w:val="0"/>
            <w:vAlign w:val="center"/>
          </w:tcPr>
          <w:p>
            <w:pPr>
              <w:pStyle w:val="3"/>
              <w:widowControl/>
              <w:spacing w:line="400" w:lineRule="exact"/>
              <w:rPr>
                <w:rFonts w:hint="eastAsia" w:ascii="Times New Roman" w:hAnsi="Times New Roman" w:cs="Times New Roman"/>
                <w:color w:val="000000"/>
                <w:kern w:val="0"/>
                <w:sz w:val="24"/>
                <w:szCs w:val="24"/>
                <w:lang w:val="en-US" w:eastAsia="zh-CN"/>
              </w:rPr>
            </w:pPr>
            <w:r>
              <w:rPr>
                <w:rFonts w:hint="eastAsia" w:ascii="Calibri" w:hAnsi="Calibri" w:eastAsia="宋体"/>
                <w:color w:val="000000"/>
                <w:szCs w:val="21"/>
              </w:rPr>
              <w:t>登记事项检查</w:t>
            </w:r>
          </w:p>
        </w:tc>
        <w:tc>
          <w:tcPr>
            <w:tcW w:w="157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32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top"/>
          </w:tcPr>
          <w:p>
            <w:pPr>
              <w:spacing w:line="400" w:lineRule="exact"/>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80</w:t>
            </w:r>
          </w:p>
        </w:tc>
        <w:tc>
          <w:tcPr>
            <w:tcW w:w="1635" w:type="dxa"/>
            <w:gridSpan w:val="2"/>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color w:val="000000"/>
                <w:kern w:val="0"/>
                <w:sz w:val="24"/>
                <w:szCs w:val="24"/>
                <w:lang w:eastAsia="zh-CN"/>
              </w:rPr>
              <w:t>2024</w:t>
            </w:r>
            <w:r>
              <w:rPr>
                <w:rFonts w:hint="eastAsia"/>
                <w:color w:val="000000"/>
                <w:kern w:val="0"/>
                <w:sz w:val="24"/>
                <w:szCs w:val="24"/>
              </w:rPr>
              <w:t>年度拍卖企业部门联合抽查</w:t>
            </w:r>
          </w:p>
        </w:tc>
        <w:tc>
          <w:tcPr>
            <w:tcW w:w="1410" w:type="dxa"/>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rPr>
              <w:t>商务主管部门</w:t>
            </w:r>
          </w:p>
        </w:tc>
        <w:tc>
          <w:tcPr>
            <w:tcW w:w="2865" w:type="dxa"/>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rPr>
              <w:t>是否存在出租、擅自转让拍卖经营权的行为；是否存在雇佣未依法注册的拍卖师或其他人员充任拍卖师主持拍卖活动行为。</w:t>
            </w:r>
          </w:p>
        </w:tc>
        <w:tc>
          <w:tcPr>
            <w:tcW w:w="1575"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rPr>
              <w:t>拍卖企业</w:t>
            </w:r>
          </w:p>
        </w:tc>
        <w:tc>
          <w:tcPr>
            <w:tcW w:w="1545"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4"/>
              </w:rPr>
              <w:t>商务部门、公安部门、市场监管部门</w:t>
            </w:r>
          </w:p>
        </w:tc>
        <w:tc>
          <w:tcPr>
            <w:tcW w:w="1545" w:type="dxa"/>
            <w:vMerge w:val="restart"/>
            <w:noWrap w:val="0"/>
            <w:vAlign w:val="center"/>
          </w:tcPr>
          <w:p>
            <w:pPr>
              <w:widowControl/>
              <w:adjustRightInd w:val="0"/>
              <w:snapToGrid w:val="0"/>
              <w:spacing w:line="400" w:lineRule="exact"/>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4"/>
              </w:rPr>
              <w:t>商务部门发起，同级公安部门、市场监管部门按职责分工负责。</w:t>
            </w:r>
          </w:p>
        </w:tc>
        <w:tc>
          <w:tcPr>
            <w:tcW w:w="1560" w:type="dxa"/>
            <w:vMerge w:val="restart"/>
            <w:noWrap w:val="0"/>
            <w:vAlign w:val="center"/>
          </w:tcPr>
          <w:p>
            <w:pPr>
              <w:widowControl/>
              <w:adjustRightInd w:val="0"/>
              <w:snapToGrid w:val="0"/>
              <w:spacing w:line="400" w:lineRule="exact"/>
              <w:rPr>
                <w:rFonts w:hint="eastAsia" w:ascii="Times New Roman" w:hAnsi="Times New Roman" w:cs="Times New Roman"/>
                <w:color w:val="000000"/>
                <w:kern w:val="0"/>
                <w:sz w:val="24"/>
                <w:szCs w:val="24"/>
                <w:lang w:val="en-US" w:eastAsia="zh-CN"/>
              </w:rPr>
            </w:pPr>
            <w:r>
              <w:rPr>
                <w:rFonts w:hint="eastAsia" w:ascii="宋体" w:hAnsi="宋体"/>
                <w:color w:val="000000"/>
                <w:kern w:val="0"/>
                <w:sz w:val="24"/>
                <w:szCs w:val="24"/>
              </w:rPr>
              <w:t>按</w:t>
            </w:r>
            <w:r>
              <w:rPr>
                <w:rFonts w:cs="Times New Roman"/>
                <w:color w:val="000000"/>
                <w:kern w:val="0"/>
                <w:sz w:val="24"/>
                <w:szCs w:val="24"/>
              </w:rPr>
              <w:t>5%</w:t>
            </w:r>
            <w:r>
              <w:rPr>
                <w:rFonts w:hint="eastAsia" w:ascii="宋体" w:hAnsi="宋体"/>
                <w:color w:val="000000"/>
                <w:kern w:val="0"/>
                <w:sz w:val="24"/>
                <w:szCs w:val="24"/>
              </w:rPr>
              <w:t>比例随机抽取。</w:t>
            </w:r>
          </w:p>
        </w:tc>
        <w:tc>
          <w:tcPr>
            <w:tcW w:w="1380"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cs="Times New Roman"/>
                <w:color w:val="000000"/>
                <w:kern w:val="0"/>
                <w:sz w:val="24"/>
                <w:szCs w:val="24"/>
                <w:lang w:eastAsia="zh-CN"/>
              </w:rPr>
              <w:t>2024</w:t>
            </w:r>
            <w:r>
              <w:rPr>
                <w:rFonts w:hint="eastAsia" w:ascii="宋体" w:hAnsi="宋体"/>
                <w:color w:val="000000"/>
                <w:kern w:val="0"/>
                <w:sz w:val="24"/>
                <w:szCs w:val="24"/>
              </w:rPr>
              <w:t>年</w:t>
            </w:r>
            <w:r>
              <w:rPr>
                <w:rFonts w:hint="eastAsia" w:cs="Times New Roman"/>
                <w:color w:val="000000"/>
                <w:kern w:val="0"/>
                <w:sz w:val="24"/>
                <w:szCs w:val="24"/>
              </w:rPr>
              <w:t>3</w:t>
            </w:r>
            <w:r>
              <w:rPr>
                <w:rFonts w:hint="eastAsia" w:ascii="宋体" w:hAnsi="宋体"/>
                <w:color w:val="000000"/>
                <w:kern w:val="0"/>
                <w:sz w:val="24"/>
                <w:szCs w:val="24"/>
              </w:rPr>
              <w:t>月至</w:t>
            </w:r>
            <w:r>
              <w:rPr>
                <w:rFonts w:cs="Times New Roman"/>
                <w:color w:val="000000"/>
                <w:kern w:val="0"/>
                <w:sz w:val="24"/>
                <w:szCs w:val="24"/>
              </w:rPr>
              <w:t>1</w:t>
            </w:r>
            <w:r>
              <w:rPr>
                <w:rFonts w:hint="eastAsia" w:cs="Times New Roman"/>
                <w:color w:val="000000"/>
                <w:kern w:val="0"/>
                <w:sz w:val="24"/>
                <w:szCs w:val="24"/>
              </w:rPr>
              <w:t>0</w:t>
            </w:r>
            <w:r>
              <w:rPr>
                <w:rFonts w:hint="eastAsia" w:ascii="宋体" w:hAnsi="宋体"/>
                <w:color w:val="000000"/>
                <w:kern w:val="0"/>
                <w:sz w:val="24"/>
                <w:szCs w:val="24"/>
              </w:rPr>
              <w:t>月</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widowControl/>
              <w:spacing w:line="280" w:lineRule="exact"/>
              <w:jc w:val="left"/>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公安部门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拍卖业治安管理检查</w:t>
            </w:r>
          </w:p>
        </w:tc>
        <w:tc>
          <w:tcPr>
            <w:tcW w:w="157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40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widowControl/>
              <w:spacing w:line="280" w:lineRule="exact"/>
              <w:jc w:val="left"/>
              <w:textAlignment w:val="center"/>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拍卖活动经营资格的检查；文物经营活动经营资格的检查。</w:t>
            </w:r>
          </w:p>
        </w:tc>
        <w:tc>
          <w:tcPr>
            <w:tcW w:w="157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pStyle w:val="3"/>
              <w:widowControl/>
              <w:spacing w:line="400" w:lineRule="exact"/>
              <w:jc w:val="both"/>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spacing w:line="400" w:lineRule="exact"/>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81</w:t>
            </w: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lang w:eastAsia="zh-CN"/>
              </w:rPr>
              <w:t>2024</w:t>
            </w:r>
            <w:r>
              <w:rPr>
                <w:rFonts w:hint="eastAsia" w:ascii="宋体" w:hAnsi="宋体" w:cs="宋体"/>
                <w:color w:val="000000"/>
                <w:kern w:val="0"/>
                <w:sz w:val="24"/>
                <w:szCs w:val="24"/>
              </w:rPr>
              <w:t>年度经营性公墓建设管理部门联合抽查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民政部门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服务质量安全、突发事件应对、从业人员监督等检查</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经营性公墓</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民政部门、市场监管部门、消防救援机构</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民政部门牵头发起，同级市场监管部门按职责分工负责。</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抽查数量不少于2家</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lang w:eastAsia="zh-CN"/>
              </w:rPr>
              <w:t>2024</w:t>
            </w:r>
            <w:r>
              <w:rPr>
                <w:rFonts w:hint="eastAsia" w:ascii="宋体" w:hAnsi="宋体" w:cs="宋体"/>
                <w:color w:val="000000"/>
                <w:kern w:val="0"/>
                <w:sz w:val="24"/>
                <w:szCs w:val="24"/>
              </w:rPr>
              <w:t>年8月至10月</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82</w:t>
            </w:r>
          </w:p>
        </w:tc>
        <w:tc>
          <w:tcPr>
            <w:tcW w:w="1635"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lang w:eastAsia="zh-CN"/>
              </w:rPr>
              <w:t>2024</w:t>
            </w:r>
            <w:r>
              <w:rPr>
                <w:rFonts w:hint="eastAsia" w:ascii="宋体" w:hAnsi="宋体" w:cs="宋体"/>
                <w:color w:val="000000"/>
                <w:kern w:val="0"/>
                <w:sz w:val="24"/>
                <w:szCs w:val="24"/>
              </w:rPr>
              <w:t>年度粮食加工企业部门联合抽查</w:t>
            </w: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粮食行政管理部门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社会粮食流通监督检查</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企业“两个安全”情况监督检查</w:t>
            </w:r>
            <w:r>
              <w:rPr>
                <w:rFonts w:hint="eastAsia" w:ascii="宋体" w:hAnsi="宋体" w:cs="宋体"/>
                <w:color w:val="000000"/>
                <w:kern w:val="0"/>
                <w:sz w:val="24"/>
                <w:szCs w:val="24"/>
                <w:lang w:eastAsia="zh-CN"/>
              </w:rPr>
              <w:t>。</w:t>
            </w:r>
          </w:p>
        </w:tc>
        <w:tc>
          <w:tcPr>
            <w:tcW w:w="157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粮食加工企业</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粮食行政管理部门、市场监管部门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粮食行政管理部门牵头发起，同级市场监管部门按职责分工负责。</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原则上一般检查事项抽查比例不高于10%，由各级粮食部门按实际情况自行确定比例。</w:t>
            </w:r>
          </w:p>
        </w:tc>
        <w:tc>
          <w:tcPr>
            <w:tcW w:w="13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分两批次；第一批</w:t>
            </w:r>
            <w:r>
              <w:rPr>
                <w:rFonts w:hint="eastAsia" w:ascii="宋体" w:hAnsi="宋体" w:cs="宋体"/>
                <w:color w:val="000000"/>
                <w:kern w:val="0"/>
                <w:sz w:val="24"/>
                <w:szCs w:val="24"/>
                <w:lang w:eastAsia="zh-CN"/>
              </w:rPr>
              <w:t>2024</w:t>
            </w:r>
            <w:r>
              <w:rPr>
                <w:rFonts w:hint="eastAsia" w:ascii="宋体" w:hAnsi="宋体" w:cs="宋体"/>
                <w:color w:val="000000"/>
                <w:kern w:val="0"/>
                <w:sz w:val="24"/>
                <w:szCs w:val="24"/>
              </w:rPr>
              <w:t>年7月20日前完成，第二批</w:t>
            </w:r>
            <w:r>
              <w:rPr>
                <w:rFonts w:hint="eastAsia" w:ascii="宋体" w:hAnsi="宋体" w:cs="宋体"/>
                <w:color w:val="000000"/>
                <w:kern w:val="0"/>
                <w:sz w:val="24"/>
                <w:szCs w:val="24"/>
                <w:lang w:eastAsia="zh-CN"/>
              </w:rPr>
              <w:t>2024</w:t>
            </w:r>
            <w:r>
              <w:rPr>
                <w:rFonts w:hint="eastAsia" w:ascii="宋体" w:hAnsi="宋体" w:cs="宋体"/>
                <w:color w:val="000000"/>
                <w:kern w:val="0"/>
                <w:sz w:val="24"/>
                <w:szCs w:val="24"/>
              </w:rPr>
              <w:t>年12月15日前完成。</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4"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市场监管部门</w:t>
            </w:r>
          </w:p>
        </w:tc>
        <w:tc>
          <w:tcPr>
            <w:tcW w:w="286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cs="Times New Roman"/>
                <w:color w:val="000000"/>
                <w:kern w:val="0"/>
                <w:sz w:val="24"/>
                <w:szCs w:val="24"/>
                <w:lang w:val="en-US" w:eastAsia="zh-CN"/>
              </w:rPr>
            </w:pPr>
            <w:r>
              <w:rPr>
                <w:rFonts w:hint="eastAsia" w:ascii="宋体" w:hAnsi="宋体" w:cs="宋体"/>
                <w:color w:val="000000"/>
                <w:kern w:val="0"/>
                <w:sz w:val="24"/>
                <w:szCs w:val="24"/>
              </w:rPr>
              <w:t>食品生产监督检查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83</w:t>
            </w:r>
          </w:p>
        </w:tc>
        <w:tc>
          <w:tcPr>
            <w:tcW w:w="1635" w:type="dxa"/>
            <w:gridSpan w:val="2"/>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年度道路运输新业态企业部门联合抽查（网络货运平台）</w:t>
            </w: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交通运输管理部门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网络货运经营者对实际承运车辆及驾驶员资质审查情况的检查；网络货运经营者虚构交易、运输、结算信息的检查。</w:t>
            </w:r>
          </w:p>
        </w:tc>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imes New Roman" w:hAnsi="Times New Roman" w:cs="Times New Roman"/>
                <w:color w:val="000000"/>
                <w:kern w:val="0"/>
                <w:sz w:val="24"/>
                <w:szCs w:val="24"/>
                <w:lang w:val="en-US" w:eastAsia="zh-CN"/>
              </w:rPr>
            </w:pPr>
            <w:r>
              <w:rPr>
                <w:rFonts w:hint="eastAsia"/>
                <w:color w:val="000000"/>
                <w:kern w:val="0"/>
                <w:sz w:val="24"/>
                <w:szCs w:val="21"/>
              </w:rPr>
              <w:t>注册在我省、取得线上服务能力认定的网络货运平台公司</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imes New Roman" w:hAnsi="Times New Roman" w:cs="Times New Roman"/>
                <w:color w:val="000000"/>
                <w:kern w:val="0"/>
                <w:sz w:val="24"/>
                <w:szCs w:val="24"/>
                <w:lang w:val="en-US" w:eastAsia="zh-CN"/>
              </w:rPr>
            </w:pPr>
            <w:r>
              <w:rPr>
                <w:rFonts w:hint="eastAsia"/>
                <w:color w:val="000000"/>
                <w:kern w:val="0"/>
                <w:sz w:val="24"/>
                <w:szCs w:val="21"/>
              </w:rPr>
              <w:t>交通运输管理部门、</w:t>
            </w:r>
            <w:r>
              <w:rPr>
                <w:rFonts w:hint="eastAsia"/>
                <w:color w:val="000000"/>
                <w:kern w:val="0"/>
                <w:sz w:val="24"/>
                <w:szCs w:val="21"/>
                <w:lang w:val="en-US" w:eastAsia="zh-CN"/>
              </w:rPr>
              <w:t>市场监管部门</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imes New Roman" w:hAnsi="Times New Roman" w:cs="Times New Roman"/>
                <w:color w:val="000000"/>
                <w:kern w:val="0"/>
                <w:sz w:val="24"/>
                <w:szCs w:val="24"/>
                <w:lang w:val="en-US" w:eastAsia="zh-CN"/>
              </w:rPr>
            </w:pPr>
            <w:r>
              <w:rPr>
                <w:rFonts w:hint="eastAsia"/>
                <w:color w:val="000000"/>
                <w:kern w:val="0"/>
                <w:sz w:val="24"/>
                <w:szCs w:val="21"/>
              </w:rPr>
              <w:t>交通运输管理部门发起，</w:t>
            </w:r>
            <w:r>
              <w:rPr>
                <w:rFonts w:hint="eastAsia"/>
                <w:color w:val="000000"/>
                <w:kern w:val="0"/>
                <w:sz w:val="24"/>
                <w:szCs w:val="21"/>
                <w:lang w:val="en-US" w:eastAsia="zh-CN"/>
              </w:rPr>
              <w:t>同级市场监管</w:t>
            </w:r>
            <w:r>
              <w:rPr>
                <w:rFonts w:hint="eastAsia"/>
                <w:color w:val="000000"/>
                <w:kern w:val="0"/>
                <w:sz w:val="24"/>
                <w:szCs w:val="21"/>
              </w:rPr>
              <w:t>按照职责分工负责</w:t>
            </w:r>
            <w:r>
              <w:rPr>
                <w:rFonts w:hint="eastAsia"/>
                <w:color w:val="000000"/>
                <w:kern w:val="0"/>
                <w:sz w:val="24"/>
                <w:szCs w:val="21"/>
                <w:lang w:eastAsia="zh-CN"/>
              </w:rPr>
              <w:t>。</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imes New Roman" w:hAnsi="Times New Roman" w:cs="Times New Roman"/>
                <w:color w:val="000000"/>
                <w:kern w:val="0"/>
                <w:sz w:val="24"/>
                <w:szCs w:val="24"/>
                <w:lang w:val="en-US" w:eastAsia="zh-CN"/>
              </w:rPr>
            </w:pPr>
            <w:r>
              <w:rPr>
                <w:rFonts w:hint="eastAsia"/>
                <w:color w:val="000000"/>
                <w:kern w:val="0"/>
                <w:sz w:val="24"/>
                <w:szCs w:val="21"/>
              </w:rPr>
              <w:t>相关部门共同研究确定，原则上抽查1至2户网络货运平台</w:t>
            </w:r>
          </w:p>
        </w:tc>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imes New Roman" w:hAnsi="Times New Roman" w:cs="Times New Roman"/>
                <w:color w:val="000000"/>
                <w:kern w:val="0"/>
                <w:sz w:val="24"/>
                <w:szCs w:val="24"/>
                <w:lang w:val="en-US" w:eastAsia="zh-CN"/>
              </w:rPr>
            </w:pPr>
            <w:r>
              <w:rPr>
                <w:rFonts w:hint="eastAsia"/>
                <w:color w:val="000000"/>
                <w:kern w:val="0"/>
                <w:sz w:val="24"/>
                <w:szCs w:val="21"/>
                <w:lang w:eastAsia="zh-CN"/>
              </w:rPr>
              <w:t>2024</w:t>
            </w:r>
            <w:r>
              <w:rPr>
                <w:rFonts w:hint="eastAsia"/>
                <w:color w:val="000000"/>
                <w:kern w:val="0"/>
                <w:sz w:val="24"/>
                <w:szCs w:val="21"/>
              </w:rPr>
              <w:t>年4月至11月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市场监管部门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价格行为检查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widowControl/>
              <w:spacing w:line="400" w:lineRule="exact"/>
              <w:jc w:val="center"/>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84</w:t>
            </w:r>
          </w:p>
        </w:tc>
        <w:tc>
          <w:tcPr>
            <w:tcW w:w="1635" w:type="dxa"/>
            <w:gridSpan w:val="2"/>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年度宾馆、旅店部门联合抽查</w:t>
            </w: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公安部门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宾馆、旅店取得许可证和治安安全情况的检查</w:t>
            </w:r>
          </w:p>
        </w:tc>
        <w:tc>
          <w:tcPr>
            <w:tcW w:w="1575"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宾馆、旅店</w:t>
            </w:r>
          </w:p>
        </w:tc>
        <w:tc>
          <w:tcPr>
            <w:tcW w:w="1545"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ascii="宋体" w:hAnsi="宋体" w:cs="方正仿宋_GBK"/>
                <w:color w:val="000000"/>
                <w:kern w:val="0"/>
                <w:sz w:val="24"/>
                <w:szCs w:val="21"/>
              </w:rPr>
              <w:t>县</w:t>
            </w:r>
            <w:r>
              <w:rPr>
                <w:rFonts w:hint="eastAsia" w:ascii="宋体" w:hAnsi="宋体" w:cs="方正仿宋_GBK"/>
                <w:color w:val="000000"/>
                <w:kern w:val="0"/>
                <w:sz w:val="24"/>
                <w:szCs w:val="21"/>
              </w:rPr>
              <w:t>级公安部门、住房城乡建设部门、文化和旅游部门、卫生健康部门、消防救援机构</w:t>
            </w:r>
          </w:p>
        </w:tc>
        <w:tc>
          <w:tcPr>
            <w:tcW w:w="1545"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ascii="宋体" w:hAnsi="宋体" w:cs="方正仿宋_GBK"/>
                <w:color w:val="000000"/>
                <w:kern w:val="0"/>
                <w:sz w:val="24"/>
                <w:szCs w:val="21"/>
              </w:rPr>
              <w:t>县</w:t>
            </w:r>
            <w:r>
              <w:rPr>
                <w:rFonts w:hint="eastAsia" w:ascii="宋体" w:hAnsi="宋体" w:cs="方正仿宋_GBK"/>
                <w:color w:val="000000"/>
                <w:kern w:val="0"/>
                <w:sz w:val="24"/>
                <w:szCs w:val="21"/>
              </w:rPr>
              <w:t>级公安部门牵头发起，同级住房城乡建设部门、文化和旅游部门、卫生健康部门、消防救援机构按职责分工负责。</w:t>
            </w:r>
          </w:p>
        </w:tc>
        <w:tc>
          <w:tcPr>
            <w:tcW w:w="1560" w:type="dxa"/>
            <w:vMerge w:val="restart"/>
            <w:noWrap w:val="0"/>
            <w:vAlign w:val="center"/>
          </w:tcPr>
          <w:p>
            <w:pPr>
              <w:spacing w:line="400" w:lineRule="exact"/>
              <w:rPr>
                <w:rFonts w:hint="eastAsia" w:ascii="Times New Roman" w:hAnsi="Times New Roman" w:cs="Times New Roman"/>
                <w:color w:val="000000"/>
                <w:kern w:val="0"/>
                <w:sz w:val="24"/>
                <w:szCs w:val="24"/>
                <w:lang w:val="en-US" w:eastAsia="zh-CN"/>
              </w:rPr>
            </w:pPr>
            <w:r>
              <w:rPr>
                <w:rFonts w:hint="eastAsia"/>
                <w:color w:val="000000"/>
                <w:kern w:val="0"/>
                <w:sz w:val="24"/>
                <w:szCs w:val="21"/>
              </w:rPr>
              <w:t>按照不超过5%的比例随机抽取。</w:t>
            </w:r>
          </w:p>
        </w:tc>
        <w:tc>
          <w:tcPr>
            <w:tcW w:w="1380" w:type="dxa"/>
            <w:vMerge w:val="restart"/>
            <w:noWrap w:val="0"/>
            <w:vAlign w:val="center"/>
          </w:tcPr>
          <w:p>
            <w:pPr>
              <w:rPr>
                <w:rFonts w:hint="eastAsia" w:ascii="Times New Roman" w:hAnsi="Times New Roman" w:cs="Times New Roman"/>
                <w:color w:val="000000"/>
                <w:kern w:val="0"/>
                <w:sz w:val="24"/>
                <w:szCs w:val="24"/>
                <w:lang w:val="en-US" w:eastAsia="zh-CN"/>
              </w:rPr>
            </w:pPr>
            <w:r>
              <w:rPr>
                <w:rFonts w:hint="eastAsia"/>
                <w:color w:val="000000"/>
                <w:kern w:val="0"/>
                <w:sz w:val="24"/>
                <w:szCs w:val="21"/>
                <w:lang w:eastAsia="zh-CN"/>
              </w:rPr>
              <w:t>2024</w:t>
            </w:r>
            <w:r>
              <w:rPr>
                <w:rFonts w:hint="eastAsia"/>
                <w:color w:val="000000"/>
                <w:kern w:val="0"/>
                <w:sz w:val="24"/>
                <w:szCs w:val="21"/>
              </w:rPr>
              <w:t>年4月至11月</w:t>
            </w:r>
          </w:p>
        </w:tc>
        <w:tc>
          <w:tcPr>
            <w:tcW w:w="1215" w:type="dxa"/>
            <w:gridSpan w:val="2"/>
            <w:vMerge w:val="restart"/>
            <w:noWrap w:val="0"/>
            <w:vAlign w:val="center"/>
          </w:tcPr>
          <w:p>
            <w:pPr>
              <w:rPr>
                <w:rFonts w:ascii="仿宋_GB2312"/>
                <w:color w:val="auto"/>
                <w:kern w:val="0"/>
                <w:sz w:val="28"/>
              </w:rPr>
            </w:pPr>
            <w:r>
              <w:rPr>
                <w:rFonts w:hint="eastAsia" w:ascii="宋体" w:hAnsi="宋体" w:cs="方正仿宋_GBK"/>
                <w:color w:val="000000"/>
                <w:kern w:val="0"/>
                <w:sz w:val="24"/>
                <w:szCs w:val="24"/>
              </w:rPr>
              <w:t>各地可以根据实际增加广播电视等部门参与联合抽查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住房城乡建设部门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房屋质量安全的检查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文化和旅游部门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星级酒店悬挂标识标牌情况检查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卫生健康部门</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宾馆、旅店卫生情况的检查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消防救援机构</w:t>
            </w:r>
          </w:p>
        </w:tc>
        <w:tc>
          <w:tcPr>
            <w:tcW w:w="2865" w:type="dxa"/>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消防安全情况检查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85</w:t>
            </w:r>
          </w:p>
        </w:tc>
        <w:tc>
          <w:tcPr>
            <w:tcW w:w="1635" w:type="dxa"/>
            <w:gridSpan w:val="2"/>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年度道路运输新业态企业部门联合抽查（网络预约出租车）</w:t>
            </w: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交通运输管理部门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道路运输新业态企业（网约车经营人）检查</w:t>
            </w:r>
          </w:p>
        </w:tc>
        <w:tc>
          <w:tcPr>
            <w:tcW w:w="157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网约车运营平台公司及注册车辆、驾驶人员</w:t>
            </w:r>
          </w:p>
        </w:tc>
        <w:tc>
          <w:tcPr>
            <w:tcW w:w="154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交通运输管理部门、公安部门、市场监管部门、人力资源社会保障部门</w:t>
            </w:r>
          </w:p>
        </w:tc>
        <w:tc>
          <w:tcPr>
            <w:tcW w:w="154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交通运输管理部门牵头发起，</w:t>
            </w:r>
            <w:r>
              <w:rPr>
                <w:rFonts w:hint="eastAsia" w:ascii="宋体" w:hAnsi="宋体" w:cs="方正仿宋_GBK"/>
                <w:color w:val="000000"/>
                <w:kern w:val="0"/>
                <w:sz w:val="24"/>
                <w:szCs w:val="21"/>
                <w:lang w:val="en-US" w:eastAsia="zh-CN"/>
              </w:rPr>
              <w:t>同级</w:t>
            </w:r>
            <w:r>
              <w:rPr>
                <w:rFonts w:hint="eastAsia" w:ascii="宋体" w:hAnsi="宋体" w:cs="方正仿宋_GBK"/>
                <w:color w:val="000000"/>
                <w:kern w:val="0"/>
                <w:sz w:val="24"/>
                <w:szCs w:val="21"/>
              </w:rPr>
              <w:t>公安、市场监管、人力资源社会保障按职责分工负责。</w:t>
            </w:r>
          </w:p>
        </w:tc>
        <w:tc>
          <w:tcPr>
            <w:tcW w:w="1560"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根据实际情况自行确定抽查比例</w:t>
            </w:r>
          </w:p>
        </w:tc>
        <w:tc>
          <w:tcPr>
            <w:tcW w:w="1380"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年4月至11月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公安部门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车辆是否存在逾期未检验和未报废等安全隐患；车辆及驾驶人员是否有多次交通违法未处理。</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市场监管部门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对不正当竞争行为的检查；价格行为检查。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人力资源社会保障部门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支持从业人员参加社会保险情况；保障从业人员合理劳动报酬情况；报酬从业人员获得合理休息情况。</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color w:val="auto"/>
                <w:kern w:val="0"/>
                <w:sz w:val="22"/>
                <w:szCs w:val="22"/>
                <w:lang w:val="en-US" w:eastAsia="zh-CN"/>
              </w:rPr>
              <w:t>86</w:t>
            </w:r>
          </w:p>
        </w:tc>
        <w:tc>
          <w:tcPr>
            <w:tcW w:w="163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r>
              <w:rPr>
                <w:rFonts w:hint="eastAsia"/>
                <w:color w:val="000000"/>
                <w:kern w:val="0"/>
                <w:sz w:val="24"/>
                <w:szCs w:val="24"/>
                <w:lang w:eastAsia="zh-CN"/>
              </w:rPr>
              <w:t>2024</w:t>
            </w:r>
            <w:r>
              <w:rPr>
                <w:rFonts w:hint="eastAsia"/>
                <w:color w:val="000000"/>
                <w:kern w:val="0"/>
                <w:sz w:val="24"/>
                <w:szCs w:val="24"/>
              </w:rPr>
              <w:t>年度娱乐场所（游艺厅、室，舞厅）部门联合抽查</w:t>
            </w: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文化和旅游部门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娱乐场所取得、公示相关许可证及其他情况的检查</w:t>
            </w:r>
          </w:p>
        </w:tc>
        <w:tc>
          <w:tcPr>
            <w:tcW w:w="157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娱乐场所（游艺厅、室，舞厅）</w:t>
            </w:r>
          </w:p>
        </w:tc>
        <w:tc>
          <w:tcPr>
            <w:tcW w:w="154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文化和旅游部门、卫生健康部门、公安部门、市场监管部门、消防救援机构</w:t>
            </w:r>
          </w:p>
        </w:tc>
        <w:tc>
          <w:tcPr>
            <w:tcW w:w="1545"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文化和旅游部门牵头发起，卫生健康部门、公安部门、市场监管部门、消防救援机构按职责分工负责。</w:t>
            </w:r>
          </w:p>
        </w:tc>
        <w:tc>
          <w:tcPr>
            <w:tcW w:w="1560"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rPr>
              <w:t>根据实时数据，按</w:t>
            </w:r>
            <w:r>
              <w:rPr>
                <w:rFonts w:hint="eastAsia" w:ascii="宋体" w:hAnsi="宋体" w:cs="方正仿宋_GBK"/>
                <w:color w:val="000000"/>
                <w:kern w:val="0"/>
                <w:sz w:val="24"/>
                <w:szCs w:val="21"/>
                <w:lang w:val="en-US" w:eastAsia="zh-CN"/>
              </w:rPr>
              <w:t>3</w:t>
            </w:r>
            <w:r>
              <w:rPr>
                <w:rFonts w:hint="eastAsia" w:ascii="宋体" w:hAnsi="宋体" w:cs="方正仿宋_GBK"/>
                <w:color w:val="000000"/>
                <w:kern w:val="0"/>
                <w:sz w:val="24"/>
                <w:szCs w:val="21"/>
              </w:rPr>
              <w:t>%比例随机抽取。</w:t>
            </w:r>
          </w:p>
        </w:tc>
        <w:tc>
          <w:tcPr>
            <w:tcW w:w="1380" w:type="dxa"/>
            <w:vMerge w:val="restart"/>
            <w:noWrap w:val="0"/>
            <w:vAlign w:val="center"/>
          </w:tcPr>
          <w:p>
            <w:pPr>
              <w:spacing w:line="400" w:lineRule="exact"/>
              <w:jc w:val="center"/>
              <w:rPr>
                <w:rFonts w:hint="eastAsia" w:ascii="Times New Roman" w:hAnsi="Times New Roman" w:cs="Times New Roman"/>
                <w:color w:val="000000"/>
                <w:kern w:val="0"/>
                <w:sz w:val="24"/>
                <w:szCs w:val="24"/>
                <w:lang w:val="en-US" w:eastAsia="zh-CN"/>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年4月至11月</w:t>
            </w:r>
          </w:p>
        </w:tc>
        <w:tc>
          <w:tcPr>
            <w:tcW w:w="1215"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卫生健康部门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卫生状况及卫生制度的检查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公安部门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治安安全情况检查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市场监管部门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登记事项；公示信息情况检查。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消防救援机构</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消防安全情况检查</w:t>
            </w:r>
          </w:p>
        </w:tc>
        <w:tc>
          <w:tcPr>
            <w:tcW w:w="157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4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5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3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000000"/>
                <w:kern w:val="0"/>
                <w:sz w:val="24"/>
                <w:szCs w:val="24"/>
                <w:lang w:val="en-US" w:eastAsia="zh-CN"/>
              </w:rPr>
            </w:pPr>
          </w:p>
        </w:tc>
        <w:tc>
          <w:tcPr>
            <w:tcW w:w="1215"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32" w:hRule="atLeast"/>
        </w:trPr>
        <w:tc>
          <w:tcPr>
            <w:tcW w:w="15556" w:type="dxa"/>
            <w:gridSpan w:val="12"/>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color w:val="auto"/>
                <w:kern w:val="0"/>
                <w:sz w:val="28"/>
              </w:rPr>
            </w:pPr>
            <w:r>
              <w:rPr>
                <w:rFonts w:hint="eastAsia" w:ascii="方正黑体_GBK" w:hAnsi="方正黑体_GBK" w:eastAsia="方正黑体_GBK" w:cs="方正黑体_GBK"/>
                <w:color w:val="auto"/>
                <w:kern w:val="0"/>
                <w:sz w:val="28"/>
                <w:szCs w:val="28"/>
                <w:lang w:eastAsia="zh-CN"/>
              </w:rPr>
              <w:t>三、省级部门发起，市县需配合落实的抽查计划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230" w:hRule="atLeast"/>
        </w:trPr>
        <w:tc>
          <w:tcPr>
            <w:tcW w:w="826" w:type="dxa"/>
            <w:vMerge w:val="restart"/>
            <w:noWrap w:val="0"/>
            <w:vAlign w:val="center"/>
          </w:tcPr>
          <w:p>
            <w:pPr>
              <w:spacing w:line="400" w:lineRule="exact"/>
              <w:jc w:val="center"/>
              <w:rPr>
                <w:rFonts w:hint="eastAsia" w:ascii="宋体" w:hAnsi="宋体" w:eastAsia="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1</w:t>
            </w:r>
          </w:p>
        </w:tc>
        <w:tc>
          <w:tcPr>
            <w:tcW w:w="1635" w:type="dxa"/>
            <w:gridSpan w:val="2"/>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年度全省工程咨询单位部门联合抽查</w:t>
            </w: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年度全省工程咨询单位部门联合抽查</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发展改革部门</w:t>
            </w:r>
          </w:p>
        </w:tc>
        <w:tc>
          <w:tcPr>
            <w:tcW w:w="1575"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工程咨询单位备案信息一致性及其他情况抽查</w:t>
            </w:r>
          </w:p>
        </w:tc>
        <w:tc>
          <w:tcPr>
            <w:tcW w:w="1545"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在全国投资项目在线审批监管平台备案的安徽省工程咨询单位</w:t>
            </w:r>
          </w:p>
        </w:tc>
        <w:tc>
          <w:tcPr>
            <w:tcW w:w="1545"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省、市、县（市、区）级发展改革部门、住房城乡建设部门</w:t>
            </w:r>
          </w:p>
        </w:tc>
        <w:tc>
          <w:tcPr>
            <w:tcW w:w="1560"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省发展改革委牵头发起，各级发展改革、住房城乡建设部门按职责分工负责。</w:t>
            </w:r>
          </w:p>
        </w:tc>
        <w:tc>
          <w:tcPr>
            <w:tcW w:w="1380"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按5%比例抽查（兼顾从事工程造价咨询企业）</w:t>
            </w:r>
          </w:p>
        </w:tc>
        <w:tc>
          <w:tcPr>
            <w:tcW w:w="1213" w:type="dxa"/>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年8月至11月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2171" w:hRule="atLeast"/>
        </w:trPr>
        <w:tc>
          <w:tcPr>
            <w:tcW w:w="826"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sz w:val="22"/>
                <w:szCs w:val="22"/>
              </w:rPr>
            </w:pPr>
          </w:p>
        </w:tc>
        <w:tc>
          <w:tcPr>
            <w:tcW w:w="1410"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住房城乡建设部门</w:t>
            </w:r>
          </w:p>
        </w:tc>
        <w:tc>
          <w:tcPr>
            <w:tcW w:w="2865" w:type="dxa"/>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rPr>
              <w:t>工程咨询单位从事工程造价咨询活动情况抽查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spacing w:line="400" w:lineRule="exact"/>
              <w:jc w:val="center"/>
              <w:rPr>
                <w:rFonts w:hint="default"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2</w:t>
            </w:r>
          </w:p>
        </w:tc>
        <w:tc>
          <w:tcPr>
            <w:tcW w:w="1635" w:type="dxa"/>
            <w:gridSpan w:val="2"/>
            <w:vMerge w:val="restart"/>
            <w:noWrap w:val="0"/>
            <w:vAlign w:val="center"/>
          </w:tcPr>
          <w:p>
            <w:pPr>
              <w:spacing w:line="400" w:lineRule="exact"/>
              <w:jc w:val="center"/>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年度全省外商投资企业年报公示信息部门联合抽查</w:t>
            </w:r>
          </w:p>
        </w:tc>
        <w:tc>
          <w:tcPr>
            <w:tcW w:w="1410"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市场监管部门</w:t>
            </w:r>
          </w:p>
        </w:tc>
        <w:tc>
          <w:tcPr>
            <w:tcW w:w="2865"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登记事项检查；公示信息检查。</w:t>
            </w:r>
          </w:p>
        </w:tc>
        <w:tc>
          <w:tcPr>
            <w:tcW w:w="157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全省外商投资企业</w:t>
            </w:r>
          </w:p>
        </w:tc>
        <w:tc>
          <w:tcPr>
            <w:tcW w:w="154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市、县（市、区）级市场监管部门、人力资源社会保障部门、商务部门</w:t>
            </w:r>
          </w:p>
        </w:tc>
        <w:tc>
          <w:tcPr>
            <w:tcW w:w="1545" w:type="dxa"/>
            <w:vMerge w:val="restart"/>
            <w:noWrap w:val="0"/>
            <w:vAlign w:val="center"/>
          </w:tcPr>
          <w:p>
            <w:pPr>
              <w:widowControl/>
              <w:adjustRightInd w:val="0"/>
              <w:snapToGrid w:val="0"/>
              <w:spacing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省市场监管局牵头统一发起，省人社厅、省商务厅按职责分工指导。</w:t>
            </w:r>
          </w:p>
        </w:tc>
        <w:tc>
          <w:tcPr>
            <w:tcW w:w="1560" w:type="dxa"/>
            <w:vMerge w:val="restart"/>
            <w:noWrap w:val="0"/>
            <w:vAlign w:val="center"/>
          </w:tcPr>
          <w:p>
            <w:pPr>
              <w:widowControl/>
              <w:adjustRightInd w:val="0"/>
              <w:snapToGrid w:val="0"/>
              <w:spacing w:line="400" w:lineRule="exact"/>
              <w:rPr>
                <w:rFonts w:hint="eastAsia" w:ascii="宋体" w:hAnsi="宋体" w:eastAsia="宋体" w:cs="宋体"/>
                <w:color w:val="auto"/>
                <w:kern w:val="0"/>
                <w:sz w:val="22"/>
                <w:szCs w:val="22"/>
              </w:rPr>
            </w:pPr>
            <w:r>
              <w:rPr>
                <w:rFonts w:hint="eastAsia"/>
                <w:color w:val="000000"/>
                <w:kern w:val="0"/>
                <w:sz w:val="24"/>
                <w:szCs w:val="21"/>
              </w:rPr>
              <w:t>全省3600余户，按3%比例随机抽取。</w:t>
            </w:r>
          </w:p>
        </w:tc>
        <w:tc>
          <w:tcPr>
            <w:tcW w:w="1380"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lang w:eastAsia="zh-CN"/>
              </w:rPr>
              <w:t>2024</w:t>
            </w:r>
            <w:r>
              <w:rPr>
                <w:rFonts w:hint="eastAsia"/>
                <w:color w:val="000000"/>
                <w:kern w:val="0"/>
                <w:sz w:val="24"/>
                <w:szCs w:val="21"/>
              </w:rPr>
              <w:t>年4月至11月</w:t>
            </w:r>
          </w:p>
        </w:tc>
        <w:tc>
          <w:tcPr>
            <w:tcW w:w="1213" w:type="dxa"/>
            <w:vMerge w:val="restart"/>
            <w:noWrap w:val="0"/>
            <w:vAlign w:val="center"/>
          </w:tcPr>
          <w:p>
            <w:pPr>
              <w:spacing w:line="400" w:lineRule="exact"/>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647"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人力资源社会保障部门</w:t>
            </w:r>
          </w:p>
        </w:tc>
        <w:tc>
          <w:tcPr>
            <w:tcW w:w="2865"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劳动用工管理情况检查；劳务派遣法律法规执行情况检查；企业年报公示信息检查。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商务部门</w:t>
            </w:r>
          </w:p>
        </w:tc>
        <w:tc>
          <w:tcPr>
            <w:tcW w:w="2865" w:type="dxa"/>
            <w:noWrap w:val="0"/>
            <w:vAlign w:val="center"/>
          </w:tcPr>
          <w:p>
            <w:pPr>
              <w:spacing w:beforeLines="50" w:afterLines="50" w:line="400" w:lineRule="exact"/>
              <w:rPr>
                <w:rFonts w:hint="eastAsia" w:ascii="宋体" w:hAnsi="宋体" w:eastAsia="宋体" w:cs="宋体"/>
                <w:color w:val="auto"/>
                <w:kern w:val="0"/>
                <w:sz w:val="22"/>
                <w:szCs w:val="22"/>
              </w:rPr>
            </w:pPr>
            <w:r>
              <w:rPr>
                <w:rFonts w:hint="eastAsia" w:ascii="宋体" w:hAnsi="宋体" w:cs="方正仿宋_GBK"/>
                <w:color w:val="000000"/>
                <w:kern w:val="0"/>
                <w:sz w:val="24"/>
                <w:szCs w:val="21"/>
              </w:rPr>
              <w:t>外商投资企业年报公示信息检查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269" w:hRule="atLeast"/>
        </w:trPr>
        <w:tc>
          <w:tcPr>
            <w:tcW w:w="826" w:type="dxa"/>
            <w:vMerge w:val="restart"/>
            <w:noWrap w:val="0"/>
            <w:vAlign w:val="center"/>
          </w:tcPr>
          <w:p>
            <w:pPr>
              <w:spacing w:beforeLines="50" w:afterLines="50" w:line="400" w:lineRule="exact"/>
              <w:jc w:val="center"/>
              <w:rPr>
                <w:rFonts w:hint="default"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3</w:t>
            </w:r>
          </w:p>
        </w:tc>
        <w:tc>
          <w:tcPr>
            <w:tcW w:w="1635" w:type="dxa"/>
            <w:gridSpan w:val="2"/>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年度投资类企业部门联合抽查</w:t>
            </w: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市场监管部门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登记事项检查；公示信息检查；广告发布行为的检查。</w:t>
            </w:r>
          </w:p>
        </w:tc>
        <w:tc>
          <w:tcPr>
            <w:tcW w:w="1575" w:type="dxa"/>
            <w:vMerge w:val="restart"/>
            <w:noWrap w:val="0"/>
            <w:vAlign w:val="center"/>
          </w:tcPr>
          <w:p>
            <w:pPr>
              <w:keepNext w:val="0"/>
              <w:keepLines w:val="0"/>
              <w:pageBreakBefore w:val="0"/>
              <w:kinsoku/>
              <w:wordWrap/>
              <w:overflowPunct/>
              <w:topLinePunct w:val="0"/>
              <w:autoSpaceDE/>
              <w:autoSpaceDN/>
              <w:bidi w:val="0"/>
              <w:spacing w:line="400" w:lineRule="exact"/>
              <w:ind w:left="0" w:leftChars="0" w:right="0" w:rightChars="0" w:firstLine="0" w:firstLineChars="0"/>
              <w:jc w:val="both"/>
              <w:textAlignment w:val="auto"/>
              <w:outlineLvl w:val="9"/>
              <w:rPr>
                <w:rFonts w:hint="eastAsia" w:ascii="宋体" w:hAnsi="宋体" w:cs="方正仿宋_GBK"/>
                <w:color w:val="000000"/>
                <w:kern w:val="0"/>
                <w:sz w:val="24"/>
                <w:szCs w:val="21"/>
              </w:rPr>
            </w:pPr>
            <w:r>
              <w:rPr>
                <w:rFonts w:hint="eastAsia" w:ascii="宋体" w:hAnsi="宋体" w:cs="方正仿宋_GBK"/>
                <w:color w:val="000000"/>
                <w:kern w:val="0"/>
                <w:sz w:val="24"/>
                <w:szCs w:val="21"/>
              </w:rPr>
              <w:t>全省名称中含“投资”关键字的存续企业</w:t>
            </w:r>
          </w:p>
        </w:tc>
        <w:tc>
          <w:tcPr>
            <w:tcW w:w="1545" w:type="dxa"/>
            <w:vMerge w:val="restart"/>
            <w:noWrap w:val="0"/>
            <w:vAlign w:val="center"/>
          </w:tcPr>
          <w:p>
            <w:pPr>
              <w:keepNext w:val="0"/>
              <w:keepLines w:val="0"/>
              <w:pageBreakBefore w:val="0"/>
              <w:kinsoku/>
              <w:wordWrap/>
              <w:overflowPunct/>
              <w:topLinePunct w:val="0"/>
              <w:autoSpaceDE/>
              <w:autoSpaceDN/>
              <w:bidi w:val="0"/>
              <w:spacing w:line="400" w:lineRule="exact"/>
              <w:ind w:left="0" w:leftChars="0" w:right="0" w:rightChars="0" w:firstLine="0" w:firstLineChars="0"/>
              <w:jc w:val="both"/>
              <w:textAlignment w:val="auto"/>
              <w:outlineLvl w:val="9"/>
              <w:rPr>
                <w:rFonts w:hint="eastAsia" w:ascii="宋体" w:hAnsi="宋体" w:cs="方正仿宋_GBK"/>
                <w:color w:val="000000"/>
                <w:kern w:val="0"/>
                <w:sz w:val="24"/>
                <w:szCs w:val="21"/>
              </w:rPr>
            </w:pPr>
            <w:r>
              <w:rPr>
                <w:rFonts w:hint="eastAsia" w:ascii="宋体" w:hAnsi="宋体" w:cs="方正仿宋_GBK"/>
                <w:color w:val="000000"/>
                <w:kern w:val="0"/>
                <w:sz w:val="24"/>
                <w:szCs w:val="21"/>
              </w:rPr>
              <w:t>市、县（市、区）级市场监管部门、地方金融监管部门、税务部门</w:t>
            </w:r>
          </w:p>
        </w:tc>
        <w:tc>
          <w:tcPr>
            <w:tcW w:w="15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宋体" w:hAnsi="宋体" w:cs="方正仿宋_GBK"/>
                <w:color w:val="000000"/>
                <w:kern w:val="0"/>
                <w:sz w:val="24"/>
                <w:szCs w:val="21"/>
              </w:rPr>
            </w:pPr>
            <w:r>
              <w:rPr>
                <w:rFonts w:hint="eastAsia" w:ascii="宋体" w:hAnsi="宋体" w:cs="方正仿宋_GBK"/>
                <w:color w:val="000000"/>
                <w:kern w:val="0"/>
                <w:sz w:val="24"/>
                <w:szCs w:val="21"/>
              </w:rPr>
              <w:t>省市场监管局牵头统一发起，省地方金融监管局、省税务局按职责分工指导。</w:t>
            </w:r>
          </w:p>
        </w:tc>
        <w:tc>
          <w:tcPr>
            <w:tcW w:w="15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eastAsia" w:ascii="宋体" w:hAnsi="宋体" w:cs="方正仿宋_GBK"/>
                <w:color w:val="000000"/>
                <w:kern w:val="0"/>
                <w:sz w:val="24"/>
                <w:szCs w:val="21"/>
              </w:rPr>
            </w:pPr>
            <w:r>
              <w:rPr>
                <w:rFonts w:hint="eastAsia"/>
                <w:color w:val="000000"/>
                <w:kern w:val="0"/>
                <w:sz w:val="24"/>
                <w:szCs w:val="21"/>
              </w:rPr>
              <w:t>全省约1.4万户，总体抽查比例约1.5%。根据企业信用分类结果，对守信、警示、失信、严重失信企业分别递加比例抽取。</w:t>
            </w:r>
          </w:p>
        </w:tc>
        <w:tc>
          <w:tcPr>
            <w:tcW w:w="1380" w:type="dxa"/>
            <w:vMerge w:val="restart"/>
            <w:noWrap w:val="0"/>
            <w:vAlign w:val="center"/>
          </w:tcPr>
          <w:p>
            <w:pPr>
              <w:widowControl/>
              <w:adjustRightInd w:val="0"/>
              <w:snapToGrid w:val="0"/>
              <w:spacing w:beforeLines="50" w:afterLines="50" w:line="400" w:lineRule="exact"/>
              <w:rPr>
                <w:rFonts w:hint="eastAsia" w:ascii="宋体" w:hAnsi="宋体" w:cs="方正仿宋_GBK"/>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年4月至10月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301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地方金融监管部门</w:t>
            </w:r>
          </w:p>
        </w:tc>
        <w:tc>
          <w:tcPr>
            <w:tcW w:w="2865" w:type="dxa"/>
            <w:noWrap w:val="0"/>
            <w:vAlign w:val="center"/>
          </w:tcPr>
          <w:p>
            <w:pPr>
              <w:spacing w:beforeLines="50" w:afterLines="50" w:line="36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各类投资公司</w:t>
            </w:r>
            <w:r>
              <w:rPr>
                <w:rFonts w:ascii="宋体" w:hAnsi="宋体" w:cs="方正仿宋_GBK"/>
                <w:color w:val="000000"/>
                <w:kern w:val="0"/>
                <w:sz w:val="24"/>
                <w:szCs w:val="21"/>
              </w:rPr>
              <w:t>未经批准或备案</w:t>
            </w:r>
            <w:r>
              <w:rPr>
                <w:rFonts w:hint="eastAsia" w:ascii="宋体" w:hAnsi="宋体" w:cs="方正仿宋_GBK"/>
                <w:color w:val="000000"/>
                <w:kern w:val="0"/>
                <w:sz w:val="24"/>
                <w:szCs w:val="21"/>
              </w:rPr>
              <w:t>，从事</w:t>
            </w:r>
            <w:r>
              <w:rPr>
                <w:rFonts w:ascii="宋体" w:hAnsi="宋体" w:cs="方正仿宋_GBK"/>
                <w:color w:val="000000"/>
                <w:kern w:val="0"/>
                <w:sz w:val="24"/>
                <w:szCs w:val="21"/>
              </w:rPr>
              <w:t>融资性担保</w:t>
            </w:r>
            <w:r>
              <w:rPr>
                <w:rFonts w:hint="eastAsia" w:ascii="宋体" w:hAnsi="宋体" w:cs="方正仿宋_GBK"/>
                <w:color w:val="000000"/>
                <w:kern w:val="0"/>
                <w:sz w:val="24"/>
                <w:szCs w:val="21"/>
              </w:rPr>
              <w:t>、</w:t>
            </w:r>
            <w:r>
              <w:rPr>
                <w:rFonts w:ascii="宋体" w:hAnsi="宋体" w:cs="方正仿宋_GBK"/>
                <w:color w:val="000000"/>
                <w:kern w:val="0"/>
                <w:sz w:val="24"/>
                <w:szCs w:val="21"/>
              </w:rPr>
              <w:t>小额贷款</w:t>
            </w:r>
            <w:r>
              <w:rPr>
                <w:rFonts w:hint="eastAsia" w:ascii="宋体" w:hAnsi="宋体" w:cs="方正仿宋_GBK"/>
                <w:color w:val="000000"/>
                <w:kern w:val="0"/>
                <w:sz w:val="24"/>
                <w:szCs w:val="21"/>
              </w:rPr>
              <w:t>、</w:t>
            </w:r>
            <w:r>
              <w:rPr>
                <w:rFonts w:ascii="宋体" w:hAnsi="宋体" w:cs="方正仿宋_GBK"/>
                <w:color w:val="000000"/>
                <w:kern w:val="0"/>
                <w:sz w:val="24"/>
                <w:szCs w:val="21"/>
              </w:rPr>
              <w:t>典当</w:t>
            </w:r>
            <w:r>
              <w:rPr>
                <w:rFonts w:hint="eastAsia" w:ascii="宋体" w:hAnsi="宋体" w:cs="方正仿宋_GBK"/>
                <w:color w:val="000000"/>
                <w:kern w:val="0"/>
                <w:sz w:val="24"/>
                <w:szCs w:val="21"/>
              </w:rPr>
              <w:t>、</w:t>
            </w:r>
            <w:r>
              <w:rPr>
                <w:rFonts w:ascii="宋体" w:hAnsi="宋体" w:cs="方正仿宋_GBK"/>
                <w:color w:val="000000"/>
                <w:kern w:val="0"/>
                <w:sz w:val="24"/>
                <w:szCs w:val="21"/>
              </w:rPr>
              <w:t>融资租赁</w:t>
            </w:r>
            <w:r>
              <w:rPr>
                <w:rFonts w:hint="eastAsia" w:ascii="宋体" w:hAnsi="宋体" w:cs="方正仿宋_GBK"/>
                <w:color w:val="000000"/>
                <w:kern w:val="0"/>
                <w:sz w:val="24"/>
                <w:szCs w:val="21"/>
              </w:rPr>
              <w:t>、</w:t>
            </w:r>
            <w:r>
              <w:rPr>
                <w:rFonts w:ascii="宋体" w:hAnsi="宋体" w:cs="方正仿宋_GBK"/>
                <w:color w:val="000000"/>
                <w:kern w:val="0"/>
                <w:sz w:val="24"/>
                <w:szCs w:val="21"/>
              </w:rPr>
              <w:t>商业保理</w:t>
            </w:r>
            <w:r>
              <w:rPr>
                <w:rFonts w:hint="eastAsia" w:ascii="宋体" w:hAnsi="宋体" w:cs="方正仿宋_GBK"/>
                <w:color w:val="000000"/>
                <w:kern w:val="0"/>
                <w:sz w:val="24"/>
                <w:szCs w:val="21"/>
              </w:rPr>
              <w:t>等地方金融组织经营</w:t>
            </w:r>
            <w:r>
              <w:rPr>
                <w:rFonts w:ascii="宋体" w:hAnsi="宋体" w:cs="方正仿宋_GBK"/>
                <w:color w:val="000000"/>
                <w:kern w:val="0"/>
                <w:sz w:val="24"/>
                <w:szCs w:val="21"/>
              </w:rPr>
              <w:t>活动的行为</w:t>
            </w:r>
            <w:r>
              <w:rPr>
                <w:rFonts w:hint="eastAsia" w:ascii="宋体" w:hAnsi="宋体" w:cs="方正仿宋_GBK"/>
                <w:color w:val="000000"/>
                <w:kern w:val="0"/>
                <w:sz w:val="24"/>
                <w:szCs w:val="21"/>
              </w:rPr>
              <w:t>。</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49"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税务部门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履行纳税义务、扣缴税款义务及其他税法遵从情况的检查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spacing w:beforeLines="50" w:afterLines="50" w:line="400" w:lineRule="exact"/>
              <w:jc w:val="center"/>
              <w:rPr>
                <w:rFonts w:hint="default"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4</w:t>
            </w:r>
          </w:p>
        </w:tc>
        <w:tc>
          <w:tcPr>
            <w:tcW w:w="1635" w:type="dxa"/>
            <w:gridSpan w:val="2"/>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年度机动车、非道路移动机械生产企业省级部门联合抽查</w:t>
            </w: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生态环境</w:t>
            </w:r>
          </w:p>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新生产机动车 、非道路移动机械及发动机达标排放和依法公布有关信息的情况。</w:t>
            </w:r>
          </w:p>
        </w:tc>
        <w:tc>
          <w:tcPr>
            <w:tcW w:w="157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机动车、非道路移动机械生产企业</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省级生态环境部门、市场监管部门</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省生态环境厅牵头发起，省生态环境厅、省市场监管局按职责分工负责</w:t>
            </w:r>
          </w:p>
        </w:tc>
        <w:tc>
          <w:tcPr>
            <w:tcW w:w="156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基数根据实际情况确定，</w:t>
            </w:r>
          </w:p>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抽查9家。</w:t>
            </w:r>
          </w:p>
        </w:tc>
        <w:tc>
          <w:tcPr>
            <w:tcW w:w="138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年3月至11月</w:t>
            </w:r>
          </w:p>
        </w:tc>
        <w:tc>
          <w:tcPr>
            <w:tcW w:w="1213" w:type="dxa"/>
            <w:vMerge w:val="restart"/>
            <w:noWrap w:val="0"/>
            <w:vAlign w:val="center"/>
          </w:tcPr>
          <w:p>
            <w:pPr>
              <w:spacing w:beforeLines="50" w:afterLines="50" w:line="400" w:lineRule="exact"/>
              <w:rPr>
                <w:rFonts w:hint="eastAsia" w:ascii="宋体" w:hAnsi="宋体" w:cs="方正仿宋_GBK"/>
                <w:color w:val="000000"/>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1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00000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市场监管</w:t>
            </w:r>
          </w:p>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登记事项检查；公示信息检查；特种设备生产单位监督检查。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spacing w:beforeLines="50" w:afterLines="50" w:line="400" w:lineRule="exact"/>
              <w:jc w:val="center"/>
              <w:rPr>
                <w:rFonts w:hint="default"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5</w:t>
            </w:r>
          </w:p>
        </w:tc>
        <w:tc>
          <w:tcPr>
            <w:tcW w:w="1635" w:type="dxa"/>
            <w:gridSpan w:val="2"/>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年度机动车、非道路移动机械销售企业省级部门联合检查</w:t>
            </w: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生态环境部门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销售新机动车、非道路移动机械污染物排放状况监督检查。</w:t>
            </w:r>
          </w:p>
        </w:tc>
        <w:tc>
          <w:tcPr>
            <w:tcW w:w="157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新机动车销售企业</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省级市场监管部门、商务部门、市场监管部门</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省生态环境厅牵头发起，省商务厅、省市场监管局按职责分工负责。</w:t>
            </w:r>
          </w:p>
        </w:tc>
        <w:tc>
          <w:tcPr>
            <w:tcW w:w="156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全省238家（动态更新），按5%比例抽取。</w:t>
            </w:r>
          </w:p>
        </w:tc>
        <w:tc>
          <w:tcPr>
            <w:tcW w:w="138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年3月至11月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商务部门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依据《汽车销售管理办法》对汽车销售行为、汽车销售市场秩序进行监督检查。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市场监管部门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机动车获得强制性产品认证情况检查；合同违法行为的检查。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6</w:t>
            </w:r>
          </w:p>
        </w:tc>
        <w:tc>
          <w:tcPr>
            <w:tcW w:w="1635" w:type="dxa"/>
            <w:gridSpan w:val="2"/>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年度网约车平台公司线上服务能力联合抽查</w:t>
            </w: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交通运输管理部门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移动互联网应用程序，配合依法查询、调取相关数据信息能力及履行情况，数据库接入监管平台情况</w:t>
            </w:r>
            <w:r>
              <w:rPr>
                <w:rFonts w:hint="eastAsia" w:ascii="宋体" w:hAnsi="宋体" w:cs="方正仿宋_GBK"/>
                <w:color w:val="000000"/>
                <w:kern w:val="0"/>
                <w:sz w:val="24"/>
                <w:szCs w:val="21"/>
                <w:lang w:eastAsia="zh-CN"/>
              </w:rPr>
              <w:t>。</w:t>
            </w:r>
          </w:p>
        </w:tc>
        <w:tc>
          <w:tcPr>
            <w:tcW w:w="157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注册在我省、取得线上服务能力认定的网约车平台公司</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省交通运输厅、省通信管理局、省公安厅、</w:t>
            </w:r>
            <w:r>
              <w:rPr>
                <w:rFonts w:hint="eastAsia" w:ascii="宋体" w:hAnsi="宋体" w:cs="方正仿宋_GBK"/>
                <w:color w:val="000000"/>
                <w:kern w:val="0"/>
                <w:sz w:val="24"/>
                <w:szCs w:val="21"/>
                <w:lang w:val="en-US" w:eastAsia="zh-CN"/>
              </w:rPr>
              <w:t>中国</w:t>
            </w:r>
            <w:r>
              <w:rPr>
                <w:rFonts w:hint="eastAsia" w:ascii="宋体" w:hAnsi="宋体" w:cs="方正仿宋_GBK"/>
                <w:color w:val="000000"/>
                <w:kern w:val="0"/>
                <w:sz w:val="24"/>
                <w:szCs w:val="21"/>
              </w:rPr>
              <w:t>人民银行合肥中心支行、省委网信办及被抽查企业所在地对应</w:t>
            </w:r>
            <w:r>
              <w:rPr>
                <w:rFonts w:hint="eastAsia" w:ascii="宋体" w:hAnsi="宋体" w:cs="方正仿宋_GBK"/>
                <w:color w:val="000000"/>
                <w:kern w:val="0"/>
                <w:sz w:val="24"/>
                <w:szCs w:val="21"/>
                <w:lang w:val="en-US" w:eastAsia="zh-CN"/>
              </w:rPr>
              <w:t>的</w:t>
            </w:r>
            <w:r>
              <w:rPr>
                <w:rFonts w:hint="eastAsia" w:ascii="宋体" w:hAnsi="宋体" w:cs="方正仿宋_GBK"/>
                <w:color w:val="000000"/>
                <w:kern w:val="0"/>
                <w:sz w:val="24"/>
                <w:szCs w:val="21"/>
              </w:rPr>
              <w:t>市级部门</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省交通运输管理部门发起，省通信管理部门、省公安部门、</w:t>
            </w:r>
            <w:r>
              <w:rPr>
                <w:rFonts w:hint="eastAsia" w:ascii="宋体" w:hAnsi="宋体" w:cs="方正仿宋_GBK"/>
                <w:color w:val="000000"/>
                <w:kern w:val="0"/>
                <w:sz w:val="24"/>
                <w:szCs w:val="21"/>
                <w:lang w:val="en-US" w:eastAsia="zh-CN"/>
              </w:rPr>
              <w:t>中国人民银行</w:t>
            </w:r>
            <w:r>
              <w:rPr>
                <w:rFonts w:hint="eastAsia" w:ascii="宋体" w:hAnsi="宋体" w:cs="方正仿宋_GBK"/>
                <w:color w:val="000000"/>
                <w:kern w:val="0"/>
                <w:sz w:val="24"/>
                <w:szCs w:val="21"/>
              </w:rPr>
              <w:t>合肥中心支行、省网信管理部门按照职责分工负责</w:t>
            </w:r>
          </w:p>
        </w:tc>
        <w:tc>
          <w:tcPr>
            <w:tcW w:w="156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抽查比例不超过15%。</w:t>
            </w:r>
          </w:p>
        </w:tc>
        <w:tc>
          <w:tcPr>
            <w:tcW w:w="1380"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eastAsia="zh-CN"/>
              </w:rPr>
              <w:t>2024</w:t>
            </w:r>
            <w:r>
              <w:rPr>
                <w:rFonts w:hint="eastAsia" w:ascii="宋体" w:hAnsi="宋体" w:cs="方正仿宋_GBK"/>
                <w:color w:val="000000"/>
                <w:kern w:val="0"/>
                <w:sz w:val="24"/>
                <w:szCs w:val="21"/>
              </w:rPr>
              <w:t>年4月至10月</w:t>
            </w:r>
          </w:p>
        </w:tc>
        <w:tc>
          <w:tcPr>
            <w:tcW w:w="1213" w:type="dxa"/>
            <w:vMerge w:val="restart"/>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val="en-US" w:eastAsia="zh-CN"/>
              </w:rPr>
              <w:t>依据</w:t>
            </w:r>
            <w:r>
              <w:rPr>
                <w:rFonts w:hint="eastAsia" w:ascii="宋体" w:hAnsi="宋体" w:cs="方正仿宋_GBK"/>
                <w:color w:val="000000"/>
                <w:kern w:val="0"/>
                <w:sz w:val="24"/>
                <w:szCs w:val="21"/>
              </w:rPr>
              <w:t>《关于网络预约出租汽车经营者申请线上服务能力认定工作流程的通知》（交办运〔2016〕143号）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通信管理部门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default" w:ascii="宋体" w:hAnsi="宋体" w:cs="方正仿宋_GBK"/>
                <w:color w:val="000000"/>
                <w:kern w:val="0"/>
                <w:sz w:val="24"/>
                <w:szCs w:val="21"/>
                <w:lang w:val="en-US" w:eastAsia="zh-CN"/>
              </w:rPr>
              <w:t>网约车平台网络应用、服务器设置等相关信息检查</w:t>
            </w:r>
            <w:r>
              <w:rPr>
                <w:rFonts w:hint="eastAsia" w:ascii="宋体" w:hAnsi="宋体" w:cs="方正仿宋_GBK"/>
                <w:color w:val="000000"/>
                <w:kern w:val="0"/>
                <w:sz w:val="24"/>
                <w:szCs w:val="21"/>
                <w:lang w:val="en-US" w:eastAsia="zh-CN"/>
              </w:rPr>
              <w:t>；</w:t>
            </w:r>
            <w:r>
              <w:rPr>
                <w:rFonts w:hint="default" w:ascii="宋体" w:hAnsi="宋体" w:cs="方正仿宋_GBK"/>
                <w:color w:val="000000"/>
                <w:kern w:val="0"/>
                <w:sz w:val="24"/>
                <w:szCs w:val="21"/>
                <w:lang w:val="en-US" w:eastAsia="zh-CN"/>
              </w:rPr>
              <w:t>从业人员相关证明材料</w:t>
            </w:r>
            <w:r>
              <w:rPr>
                <w:rFonts w:hint="eastAsia" w:ascii="宋体" w:hAnsi="宋体" w:cs="方正仿宋_GBK"/>
                <w:color w:val="000000"/>
                <w:kern w:val="0"/>
                <w:sz w:val="24"/>
                <w:szCs w:val="21"/>
                <w:lang w:val="en-US" w:eastAsia="zh-CN"/>
              </w:rPr>
              <w:t>，</w:t>
            </w:r>
            <w:r>
              <w:rPr>
                <w:rFonts w:hint="default" w:ascii="宋体" w:hAnsi="宋体" w:cs="方正仿宋_GBK"/>
                <w:color w:val="000000"/>
                <w:kern w:val="0"/>
                <w:sz w:val="24"/>
                <w:szCs w:val="21"/>
                <w:lang w:val="en-US" w:eastAsia="zh-CN"/>
              </w:rPr>
              <w:t>网络与信息系统安全等保报告、备案证明、网络与信息安全测评报告以及网络信息安全管理、技术手段建设等相关材料</w:t>
            </w:r>
            <w:r>
              <w:rPr>
                <w:rFonts w:hint="eastAsia" w:ascii="宋体" w:hAnsi="宋体" w:cs="方正仿宋_GBK"/>
                <w:color w:val="000000"/>
                <w:kern w:val="0"/>
                <w:sz w:val="24"/>
                <w:szCs w:val="21"/>
                <w:lang w:val="en-US" w:eastAsia="zh-CN"/>
              </w:rPr>
              <w:t>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公安部门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网络预约出租汽车网络安全管理制度和安全技术措施检查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人民银行</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支付结算业务合规性情况</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92D050"/>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rPr>
              <w:t>省网信管理部门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rPr>
            </w:pPr>
            <w:r>
              <w:rPr>
                <w:rFonts w:hint="eastAsia" w:ascii="宋体" w:hAnsi="宋体" w:cs="方正仿宋_GBK"/>
                <w:color w:val="000000"/>
                <w:kern w:val="0"/>
                <w:sz w:val="24"/>
                <w:szCs w:val="21"/>
                <w:lang w:val="en-US" w:eastAsia="zh-CN"/>
              </w:rPr>
              <w:t>网上内容处置能力情况</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7</w:t>
            </w:r>
          </w:p>
        </w:tc>
        <w:tc>
          <w:tcPr>
            <w:tcW w:w="1635" w:type="dxa"/>
            <w:gridSpan w:val="2"/>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2024年度肥料生产经营部门联合抽查</w:t>
            </w:r>
          </w:p>
        </w:tc>
        <w:tc>
          <w:tcPr>
            <w:tcW w:w="1410" w:type="dxa"/>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农业农村部门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有机肥料产品质量检查；登记产品标签标识检查。</w:t>
            </w:r>
          </w:p>
        </w:tc>
        <w:tc>
          <w:tcPr>
            <w:tcW w:w="1575" w:type="dxa"/>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省内登记的有机肥料生产企业</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省、市、县（市、区）级农业农村部门、市场监管部门</w:t>
            </w:r>
          </w:p>
        </w:tc>
        <w:tc>
          <w:tcPr>
            <w:tcW w:w="1545" w:type="dxa"/>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省农业农村厅牵头发起，省市场监管局按职责分工指导。</w:t>
            </w:r>
          </w:p>
        </w:tc>
        <w:tc>
          <w:tcPr>
            <w:tcW w:w="1560" w:type="dxa"/>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重点抽查的有机肥料企业约25家，按照100%比例抽取。</w:t>
            </w:r>
          </w:p>
        </w:tc>
        <w:tc>
          <w:tcPr>
            <w:tcW w:w="1380" w:type="dxa"/>
            <w:vMerge w:val="restart"/>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2024年4月至11月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235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市场监管部门</w:t>
            </w:r>
          </w:p>
        </w:tc>
        <w:tc>
          <w:tcPr>
            <w:tcW w:w="2865" w:type="dxa"/>
            <w:noWrap w:val="0"/>
            <w:vAlign w:val="center"/>
          </w:tcPr>
          <w:p>
            <w:pPr>
              <w:spacing w:beforeLines="50" w:afterLines="50" w:line="400" w:lineRule="exact"/>
              <w:rPr>
                <w:rFonts w:hint="eastAsia" w:ascii="宋体" w:hAnsi="宋体" w:cs="方正仿宋_GBK"/>
                <w:color w:val="000000"/>
                <w:kern w:val="0"/>
                <w:sz w:val="24"/>
                <w:szCs w:val="21"/>
                <w:lang w:val="en-US" w:eastAsia="zh-CN"/>
              </w:rPr>
            </w:pPr>
            <w:r>
              <w:rPr>
                <w:rFonts w:hint="eastAsia" w:ascii="宋体" w:hAnsi="宋体" w:cs="方正仿宋_GBK"/>
                <w:color w:val="000000"/>
                <w:kern w:val="0"/>
                <w:sz w:val="24"/>
                <w:szCs w:val="21"/>
                <w:lang w:val="en-US" w:eastAsia="zh-CN"/>
              </w:rPr>
              <w:t>价格行为检查；广告发布行为的检查；商标（含集体商标、证明商标）使用行为的检查。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8</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r>
              <w:rPr>
                <w:rFonts w:hint="eastAsia"/>
                <w:color w:val="000000"/>
                <w:kern w:val="0"/>
                <w:sz w:val="24"/>
                <w:szCs w:val="24"/>
                <w:lang w:eastAsia="zh-CN"/>
              </w:rPr>
              <w:t>2024</w:t>
            </w:r>
            <w:r>
              <w:rPr>
                <w:rFonts w:hint="eastAsia"/>
                <w:color w:val="000000"/>
                <w:kern w:val="0"/>
                <w:sz w:val="24"/>
                <w:szCs w:val="24"/>
              </w:rPr>
              <w:t>年度饲料、饲料添加剂部门联合抽查</w:t>
            </w:r>
          </w:p>
        </w:tc>
        <w:tc>
          <w:tcPr>
            <w:tcW w:w="1410" w:type="dxa"/>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rPr>
              <w:t>农业农村部门</w:t>
            </w:r>
          </w:p>
        </w:tc>
        <w:tc>
          <w:tcPr>
            <w:tcW w:w="2865" w:type="dxa"/>
            <w:noWrap w:val="0"/>
            <w:vAlign w:val="center"/>
          </w:tcPr>
          <w:p>
            <w:pPr>
              <w:spacing w:line="380" w:lineRule="exact"/>
              <w:rPr>
                <w:rFonts w:hint="eastAsia" w:ascii="宋体" w:hAnsi="宋体" w:eastAsia="宋体" w:cs="宋体"/>
                <w:color w:val="auto"/>
                <w:kern w:val="0"/>
                <w:sz w:val="22"/>
                <w:szCs w:val="22"/>
              </w:rPr>
            </w:pPr>
            <w:r>
              <w:rPr>
                <w:rFonts w:hint="eastAsia"/>
                <w:color w:val="000000"/>
                <w:kern w:val="0"/>
                <w:sz w:val="24"/>
                <w:szCs w:val="21"/>
              </w:rPr>
              <w:t>生产企业的生产设备、检验化验仪器情况检查；各类管理文件和制度建立情况的检查；批生产记录和检验记录的检查；产品标签规范使用情况的检查。</w:t>
            </w:r>
          </w:p>
        </w:tc>
        <w:tc>
          <w:tcPr>
            <w:tcW w:w="157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rPr>
              <w:t>全省饲料和饲料添加剂生产企业</w:t>
            </w:r>
          </w:p>
        </w:tc>
        <w:tc>
          <w:tcPr>
            <w:tcW w:w="1545" w:type="dxa"/>
            <w:vMerge w:val="restart"/>
            <w:noWrap w:val="0"/>
            <w:vAlign w:val="center"/>
          </w:tcPr>
          <w:p>
            <w:pPr>
              <w:spacing w:line="360" w:lineRule="exact"/>
              <w:rPr>
                <w:rFonts w:hint="eastAsia" w:ascii="宋体" w:hAnsi="宋体" w:eastAsia="宋体" w:cs="宋体"/>
                <w:color w:val="auto"/>
                <w:kern w:val="0"/>
                <w:sz w:val="22"/>
                <w:szCs w:val="22"/>
              </w:rPr>
            </w:pPr>
            <w:r>
              <w:rPr>
                <w:rFonts w:hint="eastAsia"/>
                <w:color w:val="000000"/>
                <w:kern w:val="0"/>
                <w:sz w:val="24"/>
                <w:szCs w:val="21"/>
              </w:rPr>
              <w:t>省、市、县（市、区）级农业农村部门、市场监管部门</w:t>
            </w:r>
          </w:p>
        </w:tc>
        <w:tc>
          <w:tcPr>
            <w:tcW w:w="1545" w:type="dxa"/>
            <w:vMerge w:val="restart"/>
            <w:noWrap w:val="0"/>
            <w:vAlign w:val="center"/>
          </w:tcPr>
          <w:p>
            <w:pPr>
              <w:spacing w:line="360" w:lineRule="exact"/>
              <w:rPr>
                <w:rFonts w:hint="eastAsia" w:ascii="宋体" w:hAnsi="宋体" w:eastAsia="宋体" w:cs="宋体"/>
                <w:color w:val="auto"/>
                <w:kern w:val="0"/>
                <w:sz w:val="22"/>
                <w:szCs w:val="22"/>
              </w:rPr>
            </w:pPr>
            <w:r>
              <w:rPr>
                <w:rFonts w:hint="eastAsia"/>
                <w:color w:val="000000"/>
                <w:kern w:val="0"/>
                <w:sz w:val="24"/>
                <w:szCs w:val="21"/>
              </w:rPr>
              <w:t>省农业农村厅牵头发起，省市场监管局按职责分工指导。</w:t>
            </w:r>
          </w:p>
        </w:tc>
        <w:tc>
          <w:tcPr>
            <w:tcW w:w="1560" w:type="dxa"/>
            <w:vMerge w:val="restart"/>
            <w:noWrap w:val="0"/>
            <w:vAlign w:val="center"/>
          </w:tcPr>
          <w:p>
            <w:pPr>
              <w:spacing w:line="320" w:lineRule="exact"/>
              <w:rPr>
                <w:rFonts w:hint="eastAsia" w:ascii="宋体" w:hAnsi="宋体" w:eastAsia="宋体" w:cs="宋体"/>
                <w:color w:val="auto"/>
                <w:kern w:val="0"/>
                <w:sz w:val="22"/>
                <w:szCs w:val="22"/>
              </w:rPr>
            </w:pPr>
            <w:r>
              <w:rPr>
                <w:rFonts w:hint="eastAsia"/>
                <w:color w:val="000000"/>
                <w:kern w:val="0"/>
                <w:sz w:val="24"/>
                <w:szCs w:val="21"/>
              </w:rPr>
              <w:t>455家，按照3%比例随机抽取。</w:t>
            </w:r>
          </w:p>
        </w:tc>
        <w:tc>
          <w:tcPr>
            <w:tcW w:w="1380" w:type="dxa"/>
            <w:vMerge w:val="restart"/>
            <w:noWrap w:val="0"/>
            <w:vAlign w:val="center"/>
          </w:tcPr>
          <w:p>
            <w:pPr>
              <w:spacing w:line="320" w:lineRule="exact"/>
              <w:rPr>
                <w:rFonts w:hint="eastAsia" w:ascii="宋体" w:hAnsi="宋体" w:eastAsia="宋体" w:cs="宋体"/>
                <w:color w:val="auto"/>
                <w:kern w:val="0"/>
                <w:sz w:val="22"/>
                <w:szCs w:val="22"/>
              </w:rPr>
            </w:pPr>
            <w:r>
              <w:rPr>
                <w:rFonts w:hint="eastAsia"/>
                <w:color w:val="000000"/>
                <w:kern w:val="0"/>
                <w:sz w:val="24"/>
                <w:szCs w:val="21"/>
                <w:lang w:eastAsia="zh-CN"/>
              </w:rPr>
              <w:t>2024</w:t>
            </w:r>
            <w:r>
              <w:rPr>
                <w:rFonts w:hint="eastAsia"/>
                <w:color w:val="000000"/>
                <w:kern w:val="0"/>
                <w:sz w:val="24"/>
                <w:szCs w:val="21"/>
              </w:rPr>
              <w:t>年3月至11月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34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rPr>
              <w:t>市场监管部门</w:t>
            </w:r>
          </w:p>
        </w:tc>
        <w:tc>
          <w:tcPr>
            <w:tcW w:w="2865" w:type="dxa"/>
            <w:noWrap w:val="0"/>
            <w:vAlign w:val="center"/>
          </w:tcPr>
          <w:p>
            <w:pPr>
              <w:spacing w:line="380" w:lineRule="exact"/>
              <w:rPr>
                <w:rFonts w:hint="eastAsia" w:ascii="宋体" w:hAnsi="宋体" w:eastAsia="宋体" w:cs="宋体"/>
                <w:color w:val="auto"/>
                <w:kern w:val="0"/>
                <w:sz w:val="22"/>
                <w:szCs w:val="22"/>
              </w:rPr>
            </w:pPr>
            <w:r>
              <w:rPr>
                <w:rFonts w:hint="eastAsia"/>
                <w:color w:val="000000"/>
                <w:kern w:val="0"/>
                <w:sz w:val="24"/>
                <w:szCs w:val="21"/>
              </w:rPr>
              <w:t>定量包装商品净含量计量监督专项抽查；商标（含集体商标、证明商标）使用行为的检查。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564"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9</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r>
              <w:rPr>
                <w:rFonts w:hint="eastAsia"/>
                <w:color w:val="000000"/>
                <w:kern w:val="0"/>
                <w:sz w:val="24"/>
                <w:szCs w:val="24"/>
                <w:lang w:eastAsia="zh-CN"/>
              </w:rPr>
              <w:t>2024</w:t>
            </w:r>
            <w:r>
              <w:rPr>
                <w:rFonts w:hint="eastAsia"/>
                <w:color w:val="000000"/>
                <w:kern w:val="0"/>
                <w:sz w:val="24"/>
                <w:szCs w:val="24"/>
              </w:rPr>
              <w:t>年度农业转基因生物安全部门联合抽查</w:t>
            </w:r>
            <w:r>
              <w:rPr>
                <w:rFonts w:hint="eastAsia" w:ascii="宋体" w:hAnsi="宋体" w:eastAsia="宋体" w:cs="宋体"/>
                <w:color w:val="000000"/>
                <w:kern w:val="0"/>
                <w:sz w:val="22"/>
                <w:szCs w:val="22"/>
              </w:rPr>
              <w:t>查</w:t>
            </w: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农业农村部门</w:t>
            </w:r>
          </w:p>
        </w:tc>
        <w:tc>
          <w:tcPr>
            <w:tcW w:w="2865" w:type="dxa"/>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企业农业转基因生物加工许可证；生产经营档案检查；标识检查等。</w:t>
            </w:r>
          </w:p>
        </w:tc>
        <w:tc>
          <w:tcPr>
            <w:tcW w:w="1575" w:type="dxa"/>
            <w:vMerge w:val="restart"/>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全省发证企业</w:t>
            </w:r>
          </w:p>
        </w:tc>
        <w:tc>
          <w:tcPr>
            <w:tcW w:w="1545" w:type="dxa"/>
            <w:vMerge w:val="restart"/>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省、市、县（市、区）级农业农村部门、市场监管部门</w:t>
            </w:r>
          </w:p>
        </w:tc>
        <w:tc>
          <w:tcPr>
            <w:tcW w:w="1545" w:type="dxa"/>
            <w:vMerge w:val="restart"/>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省农业农村厅牵头发起，省市场监管局按职责分工指导。</w:t>
            </w:r>
          </w:p>
        </w:tc>
        <w:tc>
          <w:tcPr>
            <w:tcW w:w="1560" w:type="dxa"/>
            <w:vMerge w:val="restart"/>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52家，按照60%比例检查。</w:t>
            </w:r>
          </w:p>
        </w:tc>
        <w:tc>
          <w:tcPr>
            <w:tcW w:w="1380" w:type="dxa"/>
            <w:vMerge w:val="restart"/>
            <w:noWrap w:val="0"/>
            <w:vAlign w:val="center"/>
          </w:tcPr>
          <w:p>
            <w:pPr>
              <w:spacing w:line="320" w:lineRule="exact"/>
              <w:rPr>
                <w:rFonts w:hint="eastAsia" w:ascii="宋体" w:hAnsi="宋体" w:eastAsia="宋体" w:cs="宋体"/>
                <w:color w:val="auto"/>
                <w:kern w:val="0"/>
                <w:sz w:val="22"/>
                <w:szCs w:val="22"/>
              </w:rPr>
            </w:pPr>
            <w:r>
              <w:rPr>
                <w:rFonts w:hint="eastAsia"/>
                <w:color w:val="000000"/>
                <w:kern w:val="0"/>
                <w:sz w:val="24"/>
                <w:szCs w:val="21"/>
                <w:lang w:eastAsia="zh-CN"/>
              </w:rPr>
              <w:t>2024</w:t>
            </w:r>
            <w:r>
              <w:rPr>
                <w:rFonts w:hint="eastAsia"/>
                <w:color w:val="000000"/>
                <w:kern w:val="0"/>
                <w:sz w:val="24"/>
                <w:szCs w:val="21"/>
              </w:rPr>
              <w:t>年3月至11月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2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市场监管部门</w:t>
            </w:r>
          </w:p>
        </w:tc>
        <w:tc>
          <w:tcPr>
            <w:tcW w:w="2865" w:type="dxa"/>
            <w:noWrap w:val="0"/>
            <w:vAlign w:val="center"/>
          </w:tcPr>
          <w:p>
            <w:pPr>
              <w:spacing w:line="340" w:lineRule="exact"/>
              <w:rPr>
                <w:rFonts w:hint="eastAsia" w:ascii="宋体" w:hAnsi="宋体" w:eastAsia="宋体" w:cs="宋体"/>
                <w:color w:val="auto"/>
                <w:kern w:val="0"/>
                <w:sz w:val="22"/>
                <w:szCs w:val="22"/>
              </w:rPr>
            </w:pPr>
            <w:r>
              <w:rPr>
                <w:rFonts w:hint="eastAsia"/>
                <w:color w:val="000000"/>
                <w:kern w:val="0"/>
                <w:sz w:val="24"/>
                <w:szCs w:val="21"/>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01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10</w:t>
            </w:r>
          </w:p>
        </w:tc>
        <w:tc>
          <w:tcPr>
            <w:tcW w:w="1635" w:type="dxa"/>
            <w:gridSpan w:val="2"/>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年度水生野生动物及其制品监督检查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农业农村部门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人工繁育和经营利用资质检查；人工繁育和经营利用物种情况检查；物种系谱、人工繁育和经营利用档案检查；人工繁育、经营利用许可证有效期和年度审验情况检查；人工繁育场所、设施和技术检查；水生野生动物标识使用情况检查。</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持有人工繁育、经营利用水生野生动物及其制品许可，申报水生野生动物及其制品标识的的单位</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省、市、县（市、区）级农业农村部门、市场监管部门</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省农业农村厅牵头发起，省市场监管局按职责分工指导。</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248家单位，按7%比例随机抽取</w:t>
            </w:r>
          </w:p>
        </w:tc>
        <w:tc>
          <w:tcPr>
            <w:tcW w:w="138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年4月至11月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71"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市场监管部门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为非法交易野生动物等违法行为提供交易服务的检查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8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11</w:t>
            </w:r>
          </w:p>
        </w:tc>
        <w:tc>
          <w:tcPr>
            <w:tcW w:w="1635" w:type="dxa"/>
            <w:gridSpan w:val="2"/>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年度兽药质量部门联合抽查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农业农村部门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生产企业的厂房、车间、仓库、检测仪器和生产设备、企业法人、负责人和生产人员的情况检查；生产管理、质量管理文件和各类制度建立情况的检查；批生产记录和检验记录的检查；兽药产品批准文号及兽药标签说明书规范使用情况的检查 。</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全省兽药生产企业</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省、市、县（市、区）级市场监管部门、农业农村部门</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省农业农村厅牵头统一发起，省市场监管局按照职责分工检查指导</w:t>
            </w:r>
            <w:r>
              <w:rPr>
                <w:rFonts w:hint="eastAsia"/>
                <w:color w:val="000000"/>
                <w:kern w:val="0"/>
                <w:sz w:val="24"/>
                <w:szCs w:val="21"/>
                <w:lang w:eastAsia="zh-CN"/>
              </w:rPr>
              <w:t>。</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42家，按照10%比例抽查</w:t>
            </w:r>
          </w:p>
        </w:tc>
        <w:tc>
          <w:tcPr>
            <w:tcW w:w="138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年3月至11月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8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市场监管部门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价格行为检查；广告发布行为的检查；商标（含集体商标、证明商标）使用行为的检查。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8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12</w:t>
            </w:r>
          </w:p>
        </w:tc>
        <w:tc>
          <w:tcPr>
            <w:tcW w:w="1635" w:type="dxa"/>
            <w:gridSpan w:val="2"/>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年度农药生产部门联合抽查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农业农村部门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原材料有关许可证明文件，生产工艺流程，生产记录等情况</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省级发证企业</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省、市、县（市、区）级农业农村部门、市场监管部门</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省农业农村厅牵头统一发起，省市场监管局按照职责分工检查指导</w:t>
            </w:r>
            <w:r>
              <w:rPr>
                <w:rFonts w:hint="eastAsia"/>
                <w:color w:val="000000"/>
                <w:kern w:val="0"/>
                <w:sz w:val="24"/>
                <w:szCs w:val="21"/>
                <w:lang w:eastAsia="zh-CN"/>
              </w:rPr>
              <w:t>。</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93家，按照6%比例检查</w:t>
            </w:r>
          </w:p>
        </w:tc>
        <w:tc>
          <w:tcPr>
            <w:tcW w:w="138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年5月至11月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82"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市场监管部门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价格行为检查；广告发布行为的检查；定量包装商品净含量计量监督专项抽查；商标（含集体商标、证明商标）使用行为的检查。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30" w:hRule="atLeast"/>
        </w:trPr>
        <w:tc>
          <w:tcPr>
            <w:tcW w:w="826"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default" w:cs="Times New Roman"/>
                <w:color w:val="92D050"/>
                <w:kern w:val="0"/>
                <w:sz w:val="24"/>
                <w:szCs w:val="24"/>
                <w:lang w:val="en-US" w:eastAsia="zh-CN"/>
              </w:rPr>
            </w:pPr>
            <w:r>
              <w:rPr>
                <w:rFonts w:hint="eastAsia" w:cs="Times New Roman"/>
                <w:color w:val="000000"/>
                <w:kern w:val="0"/>
                <w:sz w:val="24"/>
                <w:szCs w:val="24"/>
                <w:lang w:val="en-US" w:eastAsia="zh-CN"/>
              </w:rPr>
              <w:t>13</w:t>
            </w:r>
          </w:p>
        </w:tc>
        <w:tc>
          <w:tcPr>
            <w:tcW w:w="1635" w:type="dxa"/>
            <w:gridSpan w:val="2"/>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年度全省互联网上网服务营业场所部门联合抽查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文化和旅游部门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互联网上网服务营业场所取得许可证及经营情况的检查。</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全省互联网上网服务营业场所</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市、县（市、区）级文化和旅游部门、公安部门、市场监管部门</w:t>
            </w:r>
            <w:r>
              <w:rPr>
                <w:rFonts w:hint="eastAsia"/>
                <w:color w:val="000000"/>
                <w:kern w:val="0"/>
                <w:sz w:val="24"/>
                <w:szCs w:val="21"/>
                <w:lang w:eastAsia="zh-CN"/>
              </w:rPr>
              <w:t>、</w:t>
            </w:r>
            <w:r>
              <w:rPr>
                <w:rFonts w:hint="eastAsia"/>
                <w:color w:val="000000"/>
                <w:kern w:val="0"/>
                <w:sz w:val="24"/>
                <w:szCs w:val="21"/>
              </w:rPr>
              <w:t>消防救援机构</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省文化和旅游厅牵头发起，省公安厅、省市场监管局</w:t>
            </w:r>
            <w:r>
              <w:rPr>
                <w:rFonts w:hint="eastAsia"/>
                <w:color w:val="000000"/>
                <w:kern w:val="0"/>
                <w:sz w:val="24"/>
                <w:szCs w:val="21"/>
                <w:lang w:eastAsia="zh-CN"/>
              </w:rPr>
              <w:t>、</w:t>
            </w:r>
            <w:r>
              <w:rPr>
                <w:rFonts w:hint="eastAsia"/>
                <w:color w:val="000000"/>
                <w:kern w:val="0"/>
                <w:sz w:val="24"/>
                <w:szCs w:val="21"/>
              </w:rPr>
              <w:t>省消防救援总队按职责分工指导。</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全省约3500家，按10%比例随机抽取。</w:t>
            </w:r>
          </w:p>
        </w:tc>
        <w:tc>
          <w:tcPr>
            <w:tcW w:w="138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年4月至11月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858"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公安部门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信息网络及治安安全检查；网络安全保护技术措施检查。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7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市场监管部门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登记事项；公示信息情况检查。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48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消防救援机构</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消防安全情况检查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2444"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14</w:t>
            </w:r>
          </w:p>
        </w:tc>
        <w:tc>
          <w:tcPr>
            <w:tcW w:w="1635" w:type="dxa"/>
            <w:gridSpan w:val="2"/>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年度全省旅行社及通过网络经营旅行社业务部门联合抽查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文化和旅游部门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旅行社取得许可证情况的检查；旅行社经营情况的检查；通过网络经营旅行社业务抽查；发布旅游经营信息网站抽查。</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全省旅行社及其分支机构、通过网络经营旅行社业务的企业及平台、发布旅游经营信息的网站。</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市、县（市、区）级文化和旅游部门、交通运输部门、市场监管部门</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省文化和旅游厅牵头发起，省交通运输厅、省市场监管局按职责分工指导。</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全省约2200家，按10%比例随机抽取。</w:t>
            </w:r>
          </w:p>
          <w:p>
            <w:pPr>
              <w:spacing w:line="340" w:lineRule="exact"/>
              <w:rPr>
                <w:rFonts w:hint="eastAsia"/>
                <w:color w:val="000000"/>
                <w:kern w:val="0"/>
                <w:sz w:val="24"/>
                <w:szCs w:val="21"/>
              </w:rPr>
            </w:pPr>
          </w:p>
        </w:tc>
        <w:tc>
          <w:tcPr>
            <w:tcW w:w="138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lang w:eastAsia="zh-CN"/>
              </w:rPr>
              <w:t>2024</w:t>
            </w:r>
            <w:r>
              <w:rPr>
                <w:rFonts w:hint="eastAsia"/>
                <w:color w:val="000000"/>
                <w:kern w:val="0"/>
                <w:sz w:val="24"/>
                <w:szCs w:val="21"/>
              </w:rPr>
              <w:t>年4月至11月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交通运输部门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旅行社租（使）用的旅游包车资质和驾驶员从业资质检查；旅行社使用的旅游包车客运标志牌检查。</w:t>
            </w:r>
          </w:p>
        </w:tc>
        <w:tc>
          <w:tcPr>
            <w:tcW w:w="1575" w:type="dxa"/>
            <w:vMerge w:val="continue"/>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市场监管部门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登记事项；公示信息情况检查；价格行为检查。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15</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年度国家常规统计调查、部门统计调查、地方统计调查情况部门联合抽查</w:t>
            </w:r>
          </w:p>
        </w:tc>
        <w:tc>
          <w:tcPr>
            <w:tcW w:w="1410" w:type="dxa"/>
            <w:noWrap w:val="0"/>
            <w:vAlign w:val="center"/>
          </w:tcPr>
          <w:p>
            <w:pPr>
              <w:spacing w:line="340" w:lineRule="exact"/>
              <w:rPr>
                <w:rFonts w:hint="eastAsia"/>
                <w:color w:val="000000"/>
                <w:kern w:val="0"/>
                <w:sz w:val="24"/>
                <w:szCs w:val="21"/>
              </w:rPr>
            </w:pPr>
            <w:r>
              <w:rPr>
                <w:rFonts w:hint="eastAsia"/>
                <w:color w:val="000000"/>
                <w:kern w:val="0"/>
                <w:sz w:val="24"/>
                <w:szCs w:val="21"/>
              </w:rPr>
              <w:t>统计部门</w:t>
            </w:r>
          </w:p>
        </w:tc>
        <w:tc>
          <w:tcPr>
            <w:tcW w:w="2865" w:type="dxa"/>
            <w:noWrap w:val="0"/>
            <w:vAlign w:val="center"/>
          </w:tcPr>
          <w:p>
            <w:pPr>
              <w:spacing w:line="340" w:lineRule="exact"/>
              <w:rPr>
                <w:rFonts w:hint="eastAsia"/>
                <w:color w:val="000000"/>
                <w:kern w:val="0"/>
                <w:sz w:val="24"/>
                <w:szCs w:val="21"/>
              </w:rPr>
            </w:pPr>
            <w:r>
              <w:rPr>
                <w:rFonts w:hint="eastAsia"/>
                <w:color w:val="000000"/>
                <w:kern w:val="0"/>
                <w:sz w:val="24"/>
                <w:szCs w:val="21"/>
              </w:rPr>
              <w:t>依法设置原始记录、统计台账情况检查；</w:t>
            </w:r>
          </w:p>
        </w:tc>
        <w:tc>
          <w:tcPr>
            <w:tcW w:w="157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全省联网直报企业和投资项目单位。</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市、县（市、区）级统计部门、市场监管部门。</w:t>
            </w:r>
          </w:p>
        </w:tc>
        <w:tc>
          <w:tcPr>
            <w:tcW w:w="1545"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省统计局牵头统一发起，省市场监管部门按职责分工指导。</w:t>
            </w:r>
          </w:p>
        </w:tc>
        <w:tc>
          <w:tcPr>
            <w:tcW w:w="1560" w:type="dxa"/>
            <w:vMerge w:val="restart"/>
            <w:noWrap w:val="0"/>
            <w:vAlign w:val="center"/>
          </w:tcPr>
          <w:p>
            <w:pPr>
              <w:spacing w:line="340" w:lineRule="exact"/>
              <w:rPr>
                <w:rFonts w:hint="eastAsia"/>
                <w:color w:val="000000"/>
                <w:kern w:val="0"/>
                <w:sz w:val="24"/>
                <w:szCs w:val="21"/>
              </w:rPr>
            </w:pPr>
            <w:r>
              <w:rPr>
                <w:rFonts w:hint="eastAsia"/>
                <w:color w:val="000000"/>
                <w:kern w:val="0"/>
                <w:sz w:val="24"/>
                <w:szCs w:val="21"/>
              </w:rPr>
              <w:t>在1个市抽取20户规上工业企业、5户限额以上批零住宿餐饮企业、5户规上服务业企业和20个投资项目。</w:t>
            </w:r>
          </w:p>
        </w:tc>
        <w:tc>
          <w:tcPr>
            <w:tcW w:w="138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r>
              <w:rPr>
                <w:rFonts w:hint="eastAsia"/>
                <w:color w:val="000000"/>
                <w:kern w:val="0"/>
                <w:sz w:val="24"/>
                <w:szCs w:val="21"/>
                <w:lang w:eastAsia="zh-CN"/>
              </w:rPr>
              <w:t>2024</w:t>
            </w:r>
            <w:r>
              <w:rPr>
                <w:rFonts w:hint="eastAsia"/>
                <w:color w:val="000000"/>
                <w:kern w:val="0"/>
                <w:sz w:val="24"/>
                <w:szCs w:val="21"/>
              </w:rPr>
              <w:t>年4至10月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市场监管部门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16</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年度全省小额贷款公司经营行为抽查</w:t>
            </w: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地方金融监管部门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机构和高管人员情况；业务范围情况；资产情况；资金来源情况；财务及非信贷资产情况；法人治理和内控制度情况；创新业务情况等。</w:t>
            </w:r>
          </w:p>
        </w:tc>
        <w:tc>
          <w:tcPr>
            <w:tcW w:w="157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经省地方金融监管局核准已开业并存续的小额贷款公司。</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市、县（市、区）级地方金融监管部门、市场监管部门</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省地方金融监管局统一发起，省市场监管局按职责分工指导。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全省270家，按照100%比例抽取。</w:t>
            </w:r>
          </w:p>
        </w:tc>
        <w:tc>
          <w:tcPr>
            <w:tcW w:w="138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年3月至9月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经省地方金融监管局核准已开业并存续的小额贷款公司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市场监管部门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登记事项检查；公示信息检查</w:t>
            </w:r>
            <w:r>
              <w:rPr>
                <w:rFonts w:hint="eastAsia" w:cs="Times New Roman"/>
                <w:color w:val="000000"/>
                <w:kern w:val="0"/>
                <w:sz w:val="24"/>
                <w:szCs w:val="24"/>
                <w:lang w:eastAsia="zh-CN"/>
              </w:rPr>
              <w:t>；</w:t>
            </w:r>
            <w:r>
              <w:rPr>
                <w:rFonts w:hint="eastAsia" w:cs="Times New Roman"/>
                <w:color w:val="000000"/>
                <w:kern w:val="0"/>
                <w:sz w:val="24"/>
                <w:szCs w:val="24"/>
                <w:lang w:val="en-US" w:eastAsia="zh-CN"/>
              </w:rPr>
              <w:t>广告发布行为检查。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892"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17</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年度全省融资租赁经营行为抽查</w:t>
            </w: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地方金融监管部门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经营状态检查；业务行为检查；公司治理检查；监管指标检查；重大事项检查；租赁物检查；注册资本缴付检查。</w:t>
            </w:r>
          </w:p>
        </w:tc>
        <w:tc>
          <w:tcPr>
            <w:tcW w:w="157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全省存续融资租赁公司及经营范围包含融资租赁的公司</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市、县（市、区）级地方金融监管部门及市场监管部门</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省地方金融监管局统一发起，省市场监管局按职责分工指导。</w:t>
            </w:r>
          </w:p>
        </w:tc>
        <w:tc>
          <w:tcPr>
            <w:tcW w:w="156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全省258家，按照100%比例抽查。</w:t>
            </w:r>
          </w:p>
        </w:tc>
        <w:tc>
          <w:tcPr>
            <w:tcW w:w="138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年3月至9月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全省存续融资租赁公司及经营范围包含融资租赁的公司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spacing w:line="400" w:lineRule="exact"/>
              <w:rPr>
                <w:rFonts w:hint="eastAsia" w:ascii="宋体" w:hAnsi="宋体" w:eastAsia="宋体" w:cs="宋体"/>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市场监管部门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登记事项检查；公示信息检查</w:t>
            </w:r>
            <w:r>
              <w:rPr>
                <w:rFonts w:hint="eastAsia" w:cs="Times New Roman"/>
                <w:color w:val="000000"/>
                <w:kern w:val="0"/>
                <w:sz w:val="24"/>
                <w:szCs w:val="24"/>
                <w:lang w:eastAsia="zh-CN"/>
              </w:rPr>
              <w:t>；</w:t>
            </w:r>
            <w:r>
              <w:rPr>
                <w:rFonts w:hint="eastAsia" w:cs="Times New Roman"/>
                <w:color w:val="000000"/>
                <w:kern w:val="0"/>
                <w:sz w:val="24"/>
                <w:szCs w:val="24"/>
                <w:lang w:val="en-US" w:eastAsia="zh-CN"/>
              </w:rPr>
              <w:t>广告发布行为检查。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18</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年度特殊食品（药品）生产经营企业部门联合抽查</w:t>
            </w: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市场监管部门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食品生产监督检查；婴幼儿配方食品销售监督检查；特殊医学用途配方食品销售监督检查；保健食品销售监督检查。</w:t>
            </w:r>
          </w:p>
        </w:tc>
        <w:tc>
          <w:tcPr>
            <w:tcW w:w="157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保健食品（药品）生产经营企业</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省级市场监管部门、药品监管部门</w:t>
            </w:r>
          </w:p>
        </w:tc>
        <w:tc>
          <w:tcPr>
            <w:tcW w:w="1545"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省市场监管局牵头发起，省药监局按职责分工负责。</w:t>
            </w:r>
          </w:p>
        </w:tc>
        <w:tc>
          <w:tcPr>
            <w:tcW w:w="156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随机抽取1家生产企业和4家经营企业</w:t>
            </w:r>
          </w:p>
        </w:tc>
        <w:tc>
          <w:tcPr>
            <w:tcW w:w="1380"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lang w:eastAsia="zh-CN"/>
              </w:rPr>
              <w:t>2024</w:t>
            </w:r>
            <w:r>
              <w:rPr>
                <w:rFonts w:hint="eastAsia" w:cs="Times New Roman"/>
                <w:color w:val="000000"/>
                <w:kern w:val="0"/>
                <w:sz w:val="24"/>
                <w:szCs w:val="24"/>
              </w:rPr>
              <w:t>年4月至11月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506"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lang w:val="en-US" w:eastAsia="zh-CN"/>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92D050"/>
                <w:kern w:val="0"/>
                <w:sz w:val="24"/>
                <w:szCs w:val="24"/>
              </w:rPr>
            </w:pPr>
          </w:p>
        </w:tc>
        <w:tc>
          <w:tcPr>
            <w:tcW w:w="1410"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药品监管部门</w:t>
            </w:r>
          </w:p>
        </w:tc>
        <w:tc>
          <w:tcPr>
            <w:tcW w:w="2865" w:type="dxa"/>
            <w:noWrap w:val="0"/>
            <w:vAlign w:val="center"/>
          </w:tcPr>
          <w:p>
            <w:pPr>
              <w:keepNext w:val="0"/>
              <w:keepLines w:val="0"/>
              <w:pageBreakBefore w:val="0"/>
              <w:kinsoku/>
              <w:wordWrap/>
              <w:overflowPunct/>
              <w:topLinePunct w:val="0"/>
              <w:autoSpaceDE/>
              <w:autoSpaceDN/>
              <w:bidi w:val="0"/>
              <w:spacing w:line="240" w:lineRule="auto"/>
              <w:jc w:val="center"/>
              <w:rPr>
                <w:rFonts w:hint="eastAsia" w:cs="Times New Roman"/>
                <w:color w:val="000000"/>
                <w:kern w:val="0"/>
                <w:sz w:val="24"/>
                <w:szCs w:val="24"/>
              </w:rPr>
            </w:pPr>
            <w:r>
              <w:rPr>
                <w:rFonts w:hint="eastAsia" w:cs="Times New Roman"/>
                <w:color w:val="000000"/>
                <w:kern w:val="0"/>
                <w:sz w:val="24"/>
                <w:szCs w:val="24"/>
              </w:rPr>
              <w:t>药品监督检查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13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19</w:t>
            </w:r>
          </w:p>
        </w:tc>
        <w:tc>
          <w:tcPr>
            <w:tcW w:w="1635"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r>
              <w:rPr>
                <w:rFonts w:hint="eastAsia"/>
                <w:color w:val="000000"/>
                <w:kern w:val="0"/>
                <w:sz w:val="24"/>
                <w:szCs w:val="24"/>
                <w:lang w:eastAsia="zh-CN"/>
              </w:rPr>
              <w:t>2024</w:t>
            </w:r>
            <w:r>
              <w:rPr>
                <w:rFonts w:hint="eastAsia"/>
                <w:color w:val="000000"/>
                <w:kern w:val="0"/>
                <w:sz w:val="24"/>
                <w:szCs w:val="24"/>
              </w:rPr>
              <w:t>年度税收风险异常企业部门联合抽查</w:t>
            </w:r>
          </w:p>
        </w:tc>
        <w:tc>
          <w:tcPr>
            <w:tcW w:w="1410" w:type="dxa"/>
            <w:noWrap w:val="0"/>
            <w:vAlign w:val="center"/>
          </w:tcPr>
          <w:p>
            <w:pPr>
              <w:spacing w:line="320" w:lineRule="exact"/>
              <w:rPr>
                <w:rFonts w:hint="eastAsia" w:ascii="宋体" w:hAnsi="宋体" w:eastAsia="宋体" w:cs="宋体"/>
                <w:color w:val="auto"/>
                <w:kern w:val="0"/>
                <w:sz w:val="22"/>
                <w:szCs w:val="22"/>
              </w:rPr>
            </w:pPr>
            <w:r>
              <w:rPr>
                <w:rFonts w:hint="eastAsia"/>
                <w:color w:val="000000"/>
                <w:kern w:val="0"/>
                <w:sz w:val="24"/>
                <w:szCs w:val="24"/>
              </w:rPr>
              <w:t>税务部门</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4"/>
              </w:rPr>
              <w:t>履行纳税义务、扣缴税款义务及其他税法遵从情况的检查。</w:t>
            </w:r>
          </w:p>
        </w:tc>
        <w:tc>
          <w:tcPr>
            <w:tcW w:w="157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ascii="仿宋_GB2312"/>
                <w:color w:val="000000"/>
                <w:kern w:val="0"/>
                <w:sz w:val="24"/>
                <w:szCs w:val="21"/>
              </w:rPr>
              <w:t>列入税务随机抽查对象异常名录且属于持续经营状态的企业</w:t>
            </w:r>
          </w:p>
        </w:tc>
        <w:tc>
          <w:tcPr>
            <w:tcW w:w="154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ascii="仿宋_GB2312"/>
                <w:color w:val="000000"/>
                <w:kern w:val="0"/>
                <w:sz w:val="24"/>
                <w:szCs w:val="21"/>
              </w:rPr>
              <w:t>市级税务部门，市、县（市、区）级市场监管部门</w:t>
            </w:r>
          </w:p>
        </w:tc>
        <w:tc>
          <w:tcPr>
            <w:tcW w:w="1545"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ascii="仿宋_GB2312"/>
                <w:color w:val="000000"/>
                <w:kern w:val="0"/>
                <w:sz w:val="24"/>
                <w:szCs w:val="21"/>
              </w:rPr>
              <w:t>省税务局牵头发起，省税务局、省市场监管局按职责分工指导。</w:t>
            </w:r>
          </w:p>
        </w:tc>
        <w:tc>
          <w:tcPr>
            <w:tcW w:w="1560"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rPr>
              <w:t>基数约500户，按</w:t>
            </w:r>
            <w:r>
              <w:rPr>
                <w:color w:val="000000"/>
                <w:kern w:val="0"/>
                <w:sz w:val="24"/>
                <w:szCs w:val="21"/>
              </w:rPr>
              <w:t>10</w:t>
            </w:r>
            <w:r>
              <w:rPr>
                <w:rFonts w:hint="eastAsia"/>
                <w:color w:val="000000"/>
                <w:kern w:val="0"/>
                <w:sz w:val="24"/>
                <w:szCs w:val="21"/>
              </w:rPr>
              <w:t>%比例随机抽取，对纳税信用级别为D级的提高抽查比例。</w:t>
            </w:r>
          </w:p>
        </w:tc>
        <w:tc>
          <w:tcPr>
            <w:tcW w:w="1380" w:type="dxa"/>
            <w:vMerge w:val="restart"/>
            <w:noWrap w:val="0"/>
            <w:vAlign w:val="center"/>
          </w:tcPr>
          <w:p>
            <w:pPr>
              <w:spacing w:line="400" w:lineRule="exact"/>
              <w:rPr>
                <w:rFonts w:hint="eastAsia" w:ascii="宋体" w:hAnsi="宋体" w:eastAsia="宋体" w:cs="宋体"/>
                <w:color w:val="auto"/>
                <w:kern w:val="0"/>
                <w:sz w:val="22"/>
                <w:szCs w:val="22"/>
              </w:rPr>
            </w:pPr>
            <w:r>
              <w:rPr>
                <w:rFonts w:hint="eastAsia"/>
                <w:color w:val="000000"/>
                <w:kern w:val="0"/>
                <w:sz w:val="24"/>
                <w:szCs w:val="21"/>
                <w:lang w:eastAsia="zh-CN"/>
              </w:rPr>
              <w:t>2024</w:t>
            </w:r>
            <w:r>
              <w:rPr>
                <w:rFonts w:hint="eastAsia"/>
                <w:color w:val="000000"/>
                <w:kern w:val="0"/>
                <w:sz w:val="24"/>
                <w:szCs w:val="21"/>
              </w:rPr>
              <w:t>年3月至11月</w:t>
            </w:r>
          </w:p>
        </w:tc>
        <w:tc>
          <w:tcPr>
            <w:tcW w:w="1213" w:type="dxa"/>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31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spacing w:line="320" w:lineRule="exact"/>
              <w:rPr>
                <w:rFonts w:hint="eastAsia" w:ascii="宋体" w:hAnsi="宋体" w:eastAsia="宋体" w:cs="宋体"/>
                <w:color w:val="auto"/>
                <w:kern w:val="0"/>
                <w:sz w:val="22"/>
                <w:szCs w:val="22"/>
              </w:rPr>
            </w:pPr>
            <w:r>
              <w:rPr>
                <w:rFonts w:hint="eastAsia"/>
                <w:color w:val="000000"/>
                <w:kern w:val="0"/>
                <w:sz w:val="24"/>
                <w:szCs w:val="24"/>
              </w:rPr>
              <w:t>市场监管部门</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4"/>
              </w:rPr>
              <w:t>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436" w:hRule="atLeast"/>
        </w:trPr>
        <w:tc>
          <w:tcPr>
            <w:tcW w:w="826" w:type="dxa"/>
            <w:vMerge w:val="restart"/>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20</w:t>
            </w:r>
          </w:p>
        </w:tc>
        <w:tc>
          <w:tcPr>
            <w:tcW w:w="1635" w:type="dxa"/>
            <w:gridSpan w:val="2"/>
            <w:vMerge w:val="restart"/>
            <w:noWrap w:val="0"/>
            <w:vAlign w:val="center"/>
          </w:tcPr>
          <w:p>
            <w:pPr>
              <w:spacing w:line="400" w:lineRule="exact"/>
              <w:rPr>
                <w:rFonts w:hint="eastAsia" w:ascii="宋体" w:hAnsi="宋体" w:eastAsia="宋体" w:cs="宋体"/>
                <w:color w:val="92D050"/>
                <w:kern w:val="0"/>
                <w:sz w:val="22"/>
                <w:szCs w:val="22"/>
              </w:rPr>
            </w:pPr>
            <w:r>
              <w:rPr>
                <w:rFonts w:hint="eastAsia"/>
                <w:color w:val="000000"/>
                <w:kern w:val="0"/>
                <w:sz w:val="24"/>
                <w:szCs w:val="24"/>
                <w:lang w:eastAsia="zh-CN"/>
              </w:rPr>
              <w:t>2024</w:t>
            </w:r>
            <w:r>
              <w:rPr>
                <w:rFonts w:hint="eastAsia"/>
                <w:color w:val="000000"/>
                <w:kern w:val="0"/>
                <w:sz w:val="24"/>
                <w:szCs w:val="24"/>
              </w:rPr>
              <w:t>年度出口商品生产企业部门联合检查</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olor w:val="000000"/>
                <w:kern w:val="0"/>
                <w:sz w:val="24"/>
                <w:szCs w:val="24"/>
              </w:rPr>
            </w:pPr>
            <w:r>
              <w:rPr>
                <w:rFonts w:hint="eastAsia"/>
                <w:color w:val="000000"/>
                <w:kern w:val="0"/>
                <w:sz w:val="24"/>
                <w:szCs w:val="24"/>
              </w:rPr>
              <w:t>海关部门</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olor w:val="000000"/>
                <w:kern w:val="0"/>
                <w:sz w:val="24"/>
                <w:szCs w:val="24"/>
              </w:rPr>
            </w:pPr>
            <w:r>
              <w:rPr>
                <w:rFonts w:hint="eastAsia"/>
                <w:color w:val="000000"/>
                <w:kern w:val="0"/>
                <w:sz w:val="21"/>
                <w:szCs w:val="21"/>
              </w:rPr>
              <w:t>企业海关备案基本信息情况检查；企业诚信情况检查；企业质量安全管理体系有效性、生产加工过程是否符合我国及出口目的国或地区的法规标准检查。</w:t>
            </w:r>
            <w:r>
              <w:rPr>
                <w:rFonts w:hint="eastAsia"/>
                <w:color w:val="000000"/>
                <w:kern w:val="0"/>
                <w:sz w:val="24"/>
                <w:szCs w:val="24"/>
              </w:rPr>
              <w:t xml:space="preserve"> </w:t>
            </w:r>
          </w:p>
        </w:tc>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olor w:val="000000"/>
                <w:kern w:val="0"/>
                <w:sz w:val="24"/>
                <w:szCs w:val="24"/>
              </w:rPr>
            </w:pPr>
            <w:r>
              <w:rPr>
                <w:rFonts w:hint="eastAsia"/>
                <w:color w:val="000000"/>
                <w:kern w:val="0"/>
                <w:sz w:val="24"/>
                <w:szCs w:val="24"/>
              </w:rPr>
              <w:t>全省出口备案食品生产企业</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color w:val="000000"/>
                <w:kern w:val="0"/>
                <w:sz w:val="24"/>
                <w:szCs w:val="24"/>
              </w:rPr>
            </w:pPr>
            <w:r>
              <w:rPr>
                <w:rFonts w:hint="eastAsia"/>
                <w:color w:val="000000"/>
                <w:kern w:val="0"/>
                <w:sz w:val="24"/>
                <w:szCs w:val="24"/>
              </w:rPr>
              <w:t>各隶属海关、县（市、区）级市场监管部门</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1"/>
              </w:rPr>
              <w:t>合肥海关牵头发起，省市场监管局按职责分工指导。</w:t>
            </w:r>
          </w:p>
        </w:tc>
        <w:tc>
          <w:tcPr>
            <w:tcW w:w="15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1"/>
              </w:rPr>
              <w:t>全省共835家出口备案食品生产企业，按12%比例抽取</w:t>
            </w:r>
          </w:p>
        </w:tc>
        <w:tc>
          <w:tcPr>
            <w:tcW w:w="138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1"/>
                <w:lang w:eastAsia="zh-CN"/>
              </w:rPr>
              <w:t>2024</w:t>
            </w:r>
            <w:r>
              <w:rPr>
                <w:rFonts w:hint="eastAsia"/>
                <w:color w:val="000000"/>
                <w:kern w:val="0"/>
                <w:sz w:val="24"/>
                <w:szCs w:val="21"/>
              </w:rPr>
              <w:t>年4月至11月</w:t>
            </w:r>
          </w:p>
        </w:tc>
        <w:tc>
          <w:tcPr>
            <w:tcW w:w="12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ascii="仿宋_GB2312"/>
                <w:color w:val="000000"/>
                <w:kern w:val="0"/>
                <w:sz w:val="24"/>
                <w:szCs w:val="21"/>
              </w:rPr>
              <w:t>在“出口备案食品生产企业”领域开展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1784"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spacing w:line="400" w:lineRule="exact"/>
              <w:rPr>
                <w:rFonts w:hint="eastAsia" w:ascii="宋体" w:hAnsi="宋体" w:eastAsia="宋体" w:cs="宋体"/>
                <w:color w:val="auto"/>
                <w:kern w:val="0"/>
                <w:sz w:val="22"/>
                <w:szCs w:val="22"/>
              </w:rPr>
            </w:pPr>
          </w:p>
        </w:tc>
        <w:tc>
          <w:tcPr>
            <w:tcW w:w="1410" w:type="dxa"/>
            <w:noWrap w:val="0"/>
            <w:vAlign w:val="center"/>
          </w:tcPr>
          <w:p>
            <w:pPr>
              <w:spacing w:beforeLines="50" w:afterLines="50" w:line="0" w:lineRule="atLeast"/>
              <w:rPr>
                <w:rFonts w:hint="eastAsia" w:ascii="宋体" w:hAnsi="宋体" w:eastAsia="宋体" w:cs="宋体"/>
                <w:color w:val="auto"/>
                <w:kern w:val="0"/>
                <w:sz w:val="22"/>
                <w:szCs w:val="22"/>
              </w:rPr>
            </w:pPr>
            <w:r>
              <w:rPr>
                <w:rFonts w:hint="eastAsia"/>
                <w:color w:val="000000"/>
                <w:kern w:val="0"/>
                <w:sz w:val="24"/>
                <w:szCs w:val="21"/>
              </w:rPr>
              <w:t>市场监管部门</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color w:val="auto"/>
                <w:kern w:val="0"/>
                <w:sz w:val="22"/>
                <w:szCs w:val="22"/>
              </w:rPr>
            </w:pPr>
            <w:r>
              <w:rPr>
                <w:rFonts w:hint="eastAsia"/>
                <w:color w:val="000000"/>
                <w:kern w:val="0"/>
                <w:sz w:val="24"/>
                <w:szCs w:val="21"/>
              </w:rPr>
              <w:t>食品生产监督检查（获得食品生产许可证的企业）；登记事项检查；公示信息检查。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 w:type="dxa"/>
          <w:trHeight w:val="90" w:hRule="atLeast"/>
        </w:trPr>
        <w:tc>
          <w:tcPr>
            <w:tcW w:w="826" w:type="dxa"/>
            <w:vMerge w:val="continue"/>
            <w:noWrap w:val="0"/>
            <w:vAlign w:val="center"/>
          </w:tcPr>
          <w:p>
            <w:pPr>
              <w:keepNext w:val="0"/>
              <w:keepLines w:val="0"/>
              <w:pageBreakBefore w:val="0"/>
              <w:widowControl/>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635"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410" w:type="dxa"/>
            <w:noWrap w:val="0"/>
            <w:vAlign w:val="center"/>
          </w:tcPr>
          <w:p>
            <w:pPr>
              <w:keepNext w:val="0"/>
              <w:keepLines w:val="0"/>
              <w:pageBreakBefore w:val="0"/>
              <w:kinsoku/>
              <w:wordWrap/>
              <w:overflowPunct/>
              <w:topLinePunct w:val="0"/>
              <w:autoSpaceDE/>
              <w:autoSpaceDN/>
              <w:bidi w:val="0"/>
              <w:spacing w:beforeLines="50" w:afterLines="50" w:line="24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公安部门</w:t>
            </w:r>
          </w:p>
        </w:tc>
        <w:tc>
          <w:tcPr>
            <w:tcW w:w="2865" w:type="dxa"/>
            <w:noWrap w:val="0"/>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治安管理情况检查。</w:t>
            </w:r>
          </w:p>
        </w:tc>
        <w:tc>
          <w:tcPr>
            <w:tcW w:w="157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45"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56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380"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c>
          <w:tcPr>
            <w:tcW w:w="1213" w:type="dxa"/>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0"/>
                <w:sz w:val="22"/>
                <w:szCs w:val="22"/>
              </w:rPr>
            </w:pP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baseline"/>
        <w:rPr>
          <w:rFonts w:hint="default" w:ascii="方正小标宋_GBK" w:hAnsi="方正小标宋_GBK" w:eastAsia="方正小标宋_GBK" w:cs="方正小标宋_GBK"/>
          <w:i w:val="0"/>
          <w:color w:val="auto"/>
          <w:kern w:val="0"/>
          <w:sz w:val="44"/>
          <w:szCs w:val="44"/>
          <w:u w:val="none"/>
          <w:lang w:val="en-US" w:eastAsia="zh-CN" w:bidi="ar"/>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75216"/>
    <w:multiLevelType w:val="singleLevel"/>
    <w:tmpl w:val="BAD75216"/>
    <w:lvl w:ilvl="0" w:tentative="0">
      <w:start w:val="1"/>
      <w:numFmt w:val="decimal"/>
      <w:suff w:val="nothing"/>
      <w:lvlText w:val="%1"/>
      <w:lvlJc w:val="left"/>
      <w:pPr>
        <w:ind w:left="210" w:firstLine="0"/>
      </w:pPr>
      <w:rPr>
        <w:rFonts w:hint="default"/>
        <w:color w:val="auto"/>
      </w:rPr>
    </w:lvl>
  </w:abstractNum>
  <w:abstractNum w:abstractNumId="1">
    <w:nsid w:val="EC6C814E"/>
    <w:multiLevelType w:val="singleLevel"/>
    <w:tmpl w:val="EC6C814E"/>
    <w:lvl w:ilvl="0" w:tentative="0">
      <w:start w:val="1"/>
      <w:numFmt w:val="decimal"/>
      <w:lvlText w:val="%1"/>
      <w:lvlJc w:val="left"/>
      <w:pPr>
        <w:tabs>
          <w:tab w:val="left" w:pos="283"/>
        </w:tabs>
        <w:ind w:left="454" w:hanging="454"/>
      </w:pPr>
      <w:rPr>
        <w:rFonts w:hint="default"/>
      </w:rPr>
    </w:lvl>
  </w:abstractNum>
  <w:abstractNum w:abstractNumId="2">
    <w:nsid w:val="F1DBF66A"/>
    <w:multiLevelType w:val="singleLevel"/>
    <w:tmpl w:val="F1DBF66A"/>
    <w:lvl w:ilvl="0" w:tentative="0">
      <w:start w:val="1"/>
      <w:numFmt w:val="decimal"/>
      <w:lvlText w:val="%1"/>
      <w:lvlJc w:val="left"/>
      <w:pPr>
        <w:tabs>
          <w:tab w:val="left" w:pos="397"/>
        </w:tabs>
        <w:ind w:left="454" w:hanging="45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yMzNkYTNjNjJkNWM4ODg4YTVjZjEyZTk2MjIxYTMifQ=="/>
  </w:docVars>
  <w:rsids>
    <w:rsidRoot w:val="00000000"/>
    <w:rsid w:val="05FE1B74"/>
    <w:rsid w:val="09F96230"/>
    <w:rsid w:val="0C900461"/>
    <w:rsid w:val="1057106E"/>
    <w:rsid w:val="134A0A16"/>
    <w:rsid w:val="1588374B"/>
    <w:rsid w:val="1E7133F0"/>
    <w:rsid w:val="1F5A6485"/>
    <w:rsid w:val="1F933014"/>
    <w:rsid w:val="23FC5D5D"/>
    <w:rsid w:val="25C21CCE"/>
    <w:rsid w:val="326406FE"/>
    <w:rsid w:val="333C7F24"/>
    <w:rsid w:val="37D4547D"/>
    <w:rsid w:val="3E775E40"/>
    <w:rsid w:val="55415B67"/>
    <w:rsid w:val="58176D93"/>
    <w:rsid w:val="5E15112E"/>
    <w:rsid w:val="652C5286"/>
    <w:rsid w:val="67E61C31"/>
    <w:rsid w:val="72945E62"/>
    <w:rsid w:val="7A122E2E"/>
    <w:rsid w:val="7DEB6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_Style 2"/>
    <w:basedOn w:val="1"/>
    <w:autoRedefine/>
    <w:qFormat/>
    <w:uiPriority w:val="0"/>
    <w:pPr>
      <w:spacing w:line="351" w:lineRule="atLeast"/>
      <w:ind w:firstLine="623"/>
      <w:textAlignment w:val="baseline"/>
    </w:pPr>
    <w:rPr>
      <w:rFonts w:ascii="Times New Roman" w:hAnsi="Times New Roman" w:eastAsia="仿宋_GB2312"/>
      <w:color w:val="000000"/>
      <w:sz w:val="31"/>
      <w:szCs w:val="31"/>
    </w:rPr>
  </w:style>
  <w:style w:type="paragraph" w:styleId="3">
    <w:name w:val="Normal (Web)"/>
    <w:basedOn w:val="1"/>
    <w:autoRedefine/>
    <w:qFormat/>
    <w:uiPriority w:val="0"/>
    <w:pPr>
      <w:jc w:val="left"/>
    </w:pPr>
    <w:rPr>
      <w:rFonts w:ascii="Calibri" w:hAnsi="Calibri" w:eastAsia="宋体"/>
      <w:kern w:val="0"/>
      <w:sz w:val="24"/>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nt11"/>
    <w:basedOn w:val="6"/>
    <w:autoRedefine/>
    <w:qFormat/>
    <w:uiPriority w:val="0"/>
    <w:rPr>
      <w:rFonts w:hint="eastAsia" w:ascii="宋体" w:hAnsi="宋体" w:eastAsia="宋体" w:cs="宋体"/>
      <w:color w:val="000000"/>
      <w:sz w:val="22"/>
      <w:szCs w:val="22"/>
      <w:u w:val="none"/>
    </w:rPr>
  </w:style>
  <w:style w:type="paragraph" w:customStyle="1" w:styleId="8">
    <w:name w:val="p0"/>
    <w:basedOn w:val="1"/>
    <w:autoRedefine/>
    <w:qFormat/>
    <w:uiPriority w:val="99"/>
    <w:pPr>
      <w:widowControl/>
    </w:pPr>
    <w:rPr>
      <w:rFonts w:ascii="Times New Roman" w:hAnsi="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2024-03-06T07:42:00Z</dcterms:created>
  <dc:creator>Administrator</dc:creator>
  <cp:lastModifiedBy>精灵</cp:lastModifiedBy>
  <dcterms:modified xsi:type="dcterms:W3CDTF">2024-04-24T02:32:07Z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4B9936BCD04346E698348FC98ED60A2D_12</vt:lpwstr>
  </property>
</Properties>
</file>