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bookmarkStart w:id="0" w:name="_GoBack"/>
      <w:r>
        <w:rPr>
          <w:rFonts w:hint="eastAsia" w:ascii="方正小标宋简体" w:hAnsi="方正小标宋简体" w:eastAsia="方正小标宋简体" w:cs="方正小标宋简体"/>
          <w:b w:val="0"/>
          <w:bCs w:val="0"/>
          <w:sz w:val="36"/>
          <w:szCs w:val="36"/>
          <w:lang w:val="en-US" w:eastAsia="zh-CN"/>
        </w:rPr>
        <w:t>关于泗县二建混凝土生产建设项目取水许可申请</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方正小标宋简体" w:hAnsi="方正小标宋简体" w:eastAsia="方正小标宋简体" w:cs="方正小标宋简体"/>
          <w:b w:val="0"/>
          <w:bCs w:val="0"/>
          <w:sz w:val="36"/>
          <w:szCs w:val="36"/>
          <w:lang w:val="en-US" w:eastAsia="zh-CN"/>
        </w:rPr>
        <w:t>的批复</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15</w:t>
      </w:r>
      <w:r>
        <w:rPr>
          <w:rFonts w:hint="eastAsia" w:ascii="仿宋" w:hAnsi="仿宋" w:eastAsia="仿宋" w:cs="仿宋"/>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w:t>
      </w:r>
      <w:r>
        <w:rPr>
          <w:rFonts w:hint="eastAsia" w:ascii="仿宋" w:hAnsi="仿宋" w:eastAsia="仿宋" w:cs="仿宋"/>
          <w:sz w:val="32"/>
          <w:szCs w:val="32"/>
          <w:lang w:val="en-US" w:eastAsia="zh-CN"/>
        </w:rPr>
        <w:t>泗县二建混凝土生产建设项目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该项目年取水总量为4.46万m³。取水用途为生产用水、办公用水，取水地点位于安徽省宿州市泗县泗城镇三湾社区303省道南侧。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泗县二建混凝土有限公司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六、行政相对人代码：913413240772429489</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七、法定代表人姓名：</w:t>
      </w:r>
      <w:r>
        <w:rPr>
          <w:rFonts w:hint="eastAsia" w:ascii="仿宋" w:hAnsi="仿宋" w:eastAsia="仿宋" w:cs="仿宋"/>
          <w:sz w:val="32"/>
          <w:szCs w:val="32"/>
          <w:lang w:val="en-US" w:eastAsia="zh-CN"/>
        </w:rPr>
        <w:t>郭金桂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034B21B9"/>
    <w:rsid w:val="03AA533C"/>
    <w:rsid w:val="0E207BD8"/>
    <w:rsid w:val="10DD4A5A"/>
    <w:rsid w:val="1B2D1C07"/>
    <w:rsid w:val="23491C79"/>
    <w:rsid w:val="331A0A09"/>
    <w:rsid w:val="380539CA"/>
    <w:rsid w:val="47323F06"/>
    <w:rsid w:val="5774737B"/>
    <w:rsid w:val="599F06BF"/>
    <w:rsid w:val="5B856C33"/>
    <w:rsid w:val="727C5851"/>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436</Words>
  <Characters>475</Characters>
  <Lines>0</Lines>
  <Paragraphs>0</Paragraphs>
  <TotalTime>3</TotalTime>
  <ScaleCrop>false</ScaleCrop>
  <LinksUpToDate>false</LinksUpToDate>
  <CharactersWithSpaces>475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岗岗的</cp:lastModifiedBy>
  <dcterms:modified xsi:type="dcterms:W3CDTF">2024-05-09T09:23:55Z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CEB4B563A40B49AFB1D6A821FC6A94D1_13</vt:lpwstr>
  </property>
</Properties>
</file>