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关于泗县二建混凝土生产建设项目取水许可申请</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方正小标宋简体" w:hAnsi="方正小标宋简体" w:eastAsia="方正小标宋简体" w:cs="方正小标宋简体"/>
          <w:b w:val="0"/>
          <w:bCs w:val="0"/>
          <w:sz w:val="36"/>
          <w:szCs w:val="36"/>
          <w:lang w:val="en-US" w:eastAsia="zh-CN"/>
        </w:rPr>
        <w:t>的批复</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根据国家发展和改革委员会行政许可和行政处罚等信用信息公示工作要求，现将</w:t>
      </w:r>
      <w:r>
        <w:rPr>
          <w:rFonts w:hint="eastAsia" w:ascii="仿宋" w:hAnsi="仿宋" w:eastAsia="仿宋" w:cs="仿宋"/>
          <w:sz w:val="32"/>
          <w:szCs w:val="32"/>
          <w:lang w:eastAsia="zh-CN"/>
        </w:rPr>
        <w:t>泗县</w:t>
      </w:r>
      <w:r>
        <w:rPr>
          <w:rFonts w:hint="eastAsia" w:ascii="仿宋" w:hAnsi="仿宋" w:eastAsia="仿宋" w:cs="仿宋"/>
          <w:sz w:val="32"/>
          <w:szCs w:val="32"/>
        </w:rPr>
        <w:t>水利局行政审批事项予以公示。联系地址及电话：</w:t>
      </w:r>
      <w:r>
        <w:rPr>
          <w:rFonts w:hint="eastAsia" w:ascii="仿宋" w:hAnsi="仿宋" w:eastAsia="仿宋" w:cs="仿宋"/>
          <w:sz w:val="32"/>
          <w:szCs w:val="32"/>
          <w:lang w:eastAsia="zh-CN"/>
        </w:rPr>
        <w:t>泗县数据资源管理局企业服务大厅水利局窗口</w:t>
      </w:r>
      <w:r>
        <w:rPr>
          <w:rFonts w:hint="eastAsia" w:ascii="仿宋" w:hAnsi="仿宋" w:eastAsia="仿宋" w:cs="仿宋"/>
          <w:sz w:val="32"/>
          <w:szCs w:val="32"/>
        </w:rPr>
        <w:t>，联系电话：0557-</w:t>
      </w:r>
      <w:r>
        <w:rPr>
          <w:rFonts w:hint="eastAsia" w:ascii="仿宋" w:hAnsi="仿宋" w:eastAsia="仿宋" w:cs="仿宋"/>
          <w:sz w:val="32"/>
          <w:szCs w:val="32"/>
          <w:lang w:val="en-US" w:eastAsia="zh-CN"/>
        </w:rPr>
        <w:t>7095802</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一、行政审批决定书文号：</w:t>
      </w:r>
      <w:r>
        <w:rPr>
          <w:rFonts w:hint="eastAsia" w:ascii="仿宋" w:hAnsi="仿宋" w:eastAsia="仿宋" w:cs="仿宋"/>
          <w:sz w:val="32"/>
          <w:szCs w:val="32"/>
          <w:lang w:val="en-US" w:eastAsia="zh-CN"/>
        </w:rPr>
        <w:t>泗</w:t>
      </w:r>
      <w:r>
        <w:rPr>
          <w:rFonts w:hint="eastAsia" w:ascii="仿宋" w:hAnsi="仿宋" w:eastAsia="仿宋" w:cs="仿宋"/>
          <w:sz w:val="32"/>
          <w:szCs w:val="32"/>
        </w:rPr>
        <w:t>水审批〔202</w:t>
      </w:r>
      <w:r>
        <w:rPr>
          <w:rFonts w:hint="eastAsia" w:ascii="仿宋" w:hAnsi="仿宋" w:eastAsia="仿宋" w:cs="仿宋"/>
          <w:sz w:val="32"/>
          <w:szCs w:val="32"/>
          <w:lang w:val="en-US" w:eastAsia="zh-CN"/>
        </w:rPr>
        <w:t>4</w:t>
      </w:r>
      <w:bookmarkStart w:id="0" w:name="_GoBack"/>
      <w:bookmarkEnd w:id="0"/>
      <w:r>
        <w:rPr>
          <w:rFonts w:hint="eastAsia" w:ascii="仿宋" w:hAnsi="仿宋" w:eastAsia="仿宋" w:cs="仿宋"/>
          <w:sz w:val="32"/>
          <w:szCs w:val="32"/>
        </w:rPr>
        <w:t>〕</w:t>
      </w:r>
      <w:r>
        <w:rPr>
          <w:rFonts w:hint="eastAsia" w:ascii="仿宋" w:hAnsi="仿宋" w:eastAsia="仿宋" w:cs="仿宋"/>
          <w:sz w:val="32"/>
          <w:szCs w:val="32"/>
          <w:lang w:val="en-US" w:eastAsia="zh-CN"/>
        </w:rPr>
        <w:t>15</w:t>
      </w:r>
      <w:r>
        <w:rPr>
          <w:rFonts w:hint="eastAsia" w:ascii="仿宋" w:hAnsi="仿宋" w:eastAsia="仿宋" w:cs="仿宋"/>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二、项目名称：</w:t>
      </w:r>
      <w:r>
        <w:rPr>
          <w:rFonts w:hint="eastAsia" w:ascii="仿宋" w:hAnsi="仿宋" w:eastAsia="仿宋" w:cs="仿宋"/>
          <w:sz w:val="32"/>
          <w:szCs w:val="32"/>
          <w:lang w:val="en-US" w:eastAsia="zh-CN"/>
        </w:rPr>
        <w:t>泗县二建混凝土生产建设项目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三、审批类别：取水许可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审批内容</w:t>
      </w:r>
      <w:r>
        <w:rPr>
          <w:rFonts w:hint="eastAsia" w:ascii="仿宋" w:hAnsi="仿宋" w:eastAsia="仿宋" w:cs="仿宋"/>
          <w:sz w:val="32"/>
          <w:szCs w:val="32"/>
          <w:lang w:val="en-US" w:eastAsia="zh-CN"/>
        </w:rPr>
        <w:t>：基本同意项目取水方案。该项目年取水总量为4.46万m³。取水用途为生产用水、办公用水，取水地点位于安徽省宿州市泗县泗城镇三湾社区303省道南侧。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五、行政相对人名称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泗县二建混凝土有限公司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六、行政相对人代码：913413240772429489</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七、法定代表人姓名：</w:t>
      </w:r>
      <w:r>
        <w:rPr>
          <w:rFonts w:hint="eastAsia" w:ascii="仿宋" w:hAnsi="仿宋" w:eastAsia="仿宋" w:cs="仿宋"/>
          <w:sz w:val="32"/>
          <w:szCs w:val="32"/>
          <w:lang w:val="en-US" w:eastAsia="zh-CN"/>
        </w:rPr>
        <w:t>郭金桂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八、审批决定日期：202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sz w:val="32"/>
          <w:szCs w:val="32"/>
        </w:rPr>
        <w:t>九、审批机关：</w:t>
      </w:r>
      <w:r>
        <w:rPr>
          <w:rFonts w:hint="eastAsia" w:ascii="仿宋" w:hAnsi="仿宋" w:eastAsia="仿宋" w:cs="仿宋"/>
          <w:sz w:val="32"/>
          <w:szCs w:val="32"/>
          <w:lang w:eastAsia="zh-CN"/>
        </w:rPr>
        <w:t>泗县</w:t>
      </w:r>
      <w:r>
        <w:rPr>
          <w:rFonts w:hint="eastAsia" w:ascii="仿宋" w:hAnsi="仿宋" w:eastAsia="仿宋" w:cs="仿宋"/>
          <w:sz w:val="32"/>
          <w:szCs w:val="32"/>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380539CA"/>
    <w:rsid w:val="034B21B9"/>
    <w:rsid w:val="03AA533C"/>
    <w:rsid w:val="0E207BD8"/>
    <w:rsid w:val="10DD4A5A"/>
    <w:rsid w:val="1B2D1C07"/>
    <w:rsid w:val="21EA2081"/>
    <w:rsid w:val="23491C79"/>
    <w:rsid w:val="331A0A09"/>
    <w:rsid w:val="380539CA"/>
    <w:rsid w:val="47323F06"/>
    <w:rsid w:val="5774737B"/>
    <w:rsid w:val="599F06BF"/>
    <w:rsid w:val="5B856C33"/>
    <w:rsid w:val="727C5851"/>
    <w:rsid w:val="7CF9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436</Words>
  <Characters>475</Characters>
  <Lines>0</Lines>
  <Paragraphs>0</Paragraphs>
  <TotalTime>3</TotalTime>
  <ScaleCrop>false</ScaleCrop>
  <LinksUpToDate>false</LinksUpToDate>
  <CharactersWithSpaces>475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2021-02-01T07:36:00Z</dcterms:created>
  <dc:creator>Administrator</dc:creator>
  <cp:lastModifiedBy>岗岗的</cp:lastModifiedBy>
  <dcterms:modified xsi:type="dcterms:W3CDTF">2024-06-03T00:59:50Z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CEB4B563A40B49AFB1D6A821FC6A94D1_13</vt:lpwstr>
  </property>
</Properties>
</file>