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B35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方正小标宋简体" w:hAnsi="方正小标宋简体" w:eastAsia="方正小标宋简体" w:cs="方正小标宋简体"/>
          <w:b w:val="0"/>
          <w:bCs w:val="0"/>
          <w:sz w:val="36"/>
          <w:szCs w:val="36"/>
          <w:lang w:val="en-US" w:eastAsia="zh-CN"/>
        </w:rPr>
        <w:t>关于宿州明丽阳光电力工程维修有限公司泗县分公司延续取水许可申请的批复</w:t>
      </w:r>
    </w:p>
    <w:bookmarkEnd w:id="0"/>
    <w:p w14:paraId="089AB7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14:paraId="3D1522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14:paraId="3158FC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33</w:t>
      </w:r>
      <w:r>
        <w:rPr>
          <w:rFonts w:hint="eastAsia" w:ascii="仿宋" w:hAnsi="仿宋" w:eastAsia="仿宋" w:cs="仿宋"/>
          <w:sz w:val="32"/>
          <w:szCs w:val="32"/>
        </w:rPr>
        <w:t>号</w:t>
      </w:r>
    </w:p>
    <w:p w14:paraId="7BE992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二、项目名称：宿州明丽阳光电力工程维修有限公司泗县分公司</w:t>
      </w:r>
      <w:r>
        <w:rPr>
          <w:rFonts w:hint="eastAsia" w:ascii="仿宋" w:hAnsi="仿宋" w:eastAsia="仿宋" w:cs="仿宋"/>
          <w:sz w:val="32"/>
          <w:szCs w:val="32"/>
          <w:lang w:val="en-US" w:eastAsia="zh-CN"/>
        </w:rPr>
        <w:t>延续取水许可</w:t>
      </w:r>
    </w:p>
    <w:p w14:paraId="539EC23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14:paraId="11E28E2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：基本同意项目取水方案。该项目年取水总量为1.4万m³。取水用途为生活用水，取水地点位于安徽省宿州市泗县泗城镇三湾社区高尤社区</w:t>
      </w:r>
      <w:r>
        <w:rPr>
          <w:rFonts w:hint="eastAsia" w:ascii="仿宋" w:hAnsi="仿宋" w:eastAsia="仿宋" w:cs="仿宋"/>
          <w:sz w:val="32"/>
          <w:szCs w:val="32"/>
        </w:rPr>
        <w:t>宿州明丽阳光电力工程维修有限公司泗县分公司</w:t>
      </w:r>
      <w:r>
        <w:rPr>
          <w:rFonts w:hint="eastAsia" w:ascii="仿宋" w:hAnsi="仿宋" w:eastAsia="仿宋" w:cs="仿宋"/>
          <w:sz w:val="32"/>
          <w:szCs w:val="32"/>
          <w:lang w:val="en-US" w:eastAsia="zh-CN"/>
        </w:rPr>
        <w:t>院内。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14:paraId="01509F9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rPr>
        <w:t>宿州明丽阳光电力工程维修有限公司泗县分公司</w:t>
      </w:r>
    </w:p>
    <w:p w14:paraId="6A4EC6B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六、行政相对人代码：91341324MA2RNDBX64</w:t>
      </w:r>
    </w:p>
    <w:p w14:paraId="0B32D7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七、法定代表人姓名：</w:t>
      </w:r>
      <w:r>
        <w:rPr>
          <w:rFonts w:hint="eastAsia" w:ascii="仿宋" w:hAnsi="仿宋" w:eastAsia="仿宋" w:cs="仿宋"/>
          <w:sz w:val="32"/>
          <w:szCs w:val="32"/>
          <w:lang w:val="en-US" w:eastAsia="zh-CN"/>
        </w:rPr>
        <w:t>张黎鸣</w:t>
      </w:r>
    </w:p>
    <w:p w14:paraId="35A49A8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p>
    <w:p w14:paraId="6CD5AB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10DD4A5A"/>
    <w:rsid w:val="1B2D1C07"/>
    <w:rsid w:val="23491C79"/>
    <w:rsid w:val="2F2C399B"/>
    <w:rsid w:val="331A0A09"/>
    <w:rsid w:val="380539CA"/>
    <w:rsid w:val="47323F06"/>
    <w:rsid w:val="4A901A63"/>
    <w:rsid w:val="599F06BF"/>
    <w:rsid w:val="5B856C33"/>
    <w:rsid w:val="727C5851"/>
    <w:rsid w:val="75522D19"/>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446</Words>
  <Characters>485</Characters>
  <Lines>0</Lines>
  <Paragraphs>0</Paragraphs>
  <TotalTime>3</TotalTime>
  <ScaleCrop>false</ScaleCrop>
  <LinksUpToDate>false</LinksUpToDate>
  <CharactersWithSpaces>485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水洗晴空</cp:lastModifiedBy>
  <dcterms:modified xsi:type="dcterms:W3CDTF">2024-09-11T02:19:02Z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2CF3AE94E1AD431DA1F8484015E8562E_13</vt:lpwstr>
  </property>
</Properties>
</file>