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AEB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安徽泉为绿能新能源科技有限公司高效HJT光伏电池产业化扩建</w:t>
      </w:r>
      <w:r>
        <w:rPr>
          <w:rFonts w:hint="default" w:ascii="微软雅黑" w:hAnsi="微软雅黑" w:eastAsia="微软雅黑" w:cs="微软雅黑"/>
          <w:b/>
          <w:bCs/>
          <w:sz w:val="44"/>
          <w:szCs w:val="44"/>
          <w:lang w:val="en-US" w:eastAsia="zh-CN"/>
        </w:rPr>
        <w:t>项目水土保持</w:t>
      </w:r>
    </w:p>
    <w:p w14:paraId="4EAC656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行政许可承诺书</w:t>
      </w:r>
      <w:bookmarkEnd w:id="0"/>
    </w:p>
    <w:p w14:paraId="13CE8E9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579451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36</w:t>
      </w:r>
      <w:r>
        <w:rPr>
          <w:rFonts w:hint="eastAsia" w:asciiTheme="minorEastAsia" w:hAnsiTheme="minorEastAsia" w:eastAsiaTheme="minorEastAsia" w:cstheme="minorEastAsia"/>
          <w:sz w:val="32"/>
          <w:szCs w:val="40"/>
        </w:rPr>
        <w:t>号</w:t>
      </w:r>
    </w:p>
    <w:p w14:paraId="489FA23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安徽泉为绿能新能源科技有限公司高效HJT光伏电池产业化扩建项目</w:t>
      </w:r>
    </w:p>
    <w:p w14:paraId="3B5CB7B1">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w:t>
      </w:r>
      <w:r>
        <w:rPr>
          <w:rFonts w:hint="eastAsia" w:asciiTheme="minorEastAsia" w:hAnsiTheme="minorEastAsia" w:eastAsiaTheme="minorEastAsia" w:cstheme="minorEastAsia"/>
          <w:sz w:val="32"/>
          <w:szCs w:val="40"/>
          <w:lang w:val="en-US" w:eastAsia="zh-CN"/>
        </w:rPr>
        <w:t>码：2401-341324-04-01-969475</w:t>
      </w:r>
    </w:p>
    <w:p w14:paraId="5D28AA32">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14:paraId="7D36272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经济开发区G343与潼河路交叉口东北</w:t>
      </w:r>
      <w:r>
        <w:rPr>
          <w:rFonts w:hint="eastAsia" w:asciiTheme="minorEastAsia" w:hAnsiTheme="minorEastAsia" w:eastAsiaTheme="minorEastAsia" w:cstheme="minorEastAsia"/>
          <w:sz w:val="32"/>
          <w:szCs w:val="40"/>
          <w:lang w:val="en-US" w:eastAsia="zh-CN"/>
        </w:rPr>
        <w:t>角。项目占地总面积11.89hm²，均为永久占地。项目防治责任面积11.89hm²。基本同意水土流失防治责任范围的界定和防治区划分。同意</w:t>
      </w:r>
      <w:r>
        <w:rPr>
          <w:rFonts w:hint="eastAsia" w:asciiTheme="minorEastAsia" w:hAnsiTheme="minorEastAsia" w:cstheme="minorEastAsia"/>
          <w:sz w:val="32"/>
          <w:szCs w:val="40"/>
          <w:lang w:val="en-US" w:eastAsia="zh-CN"/>
        </w:rPr>
        <w:t>项</w:t>
      </w:r>
      <w:r>
        <w:rPr>
          <w:rFonts w:hint="eastAsia" w:asciiTheme="minorEastAsia" w:hAnsiTheme="minorEastAsia" w:eastAsiaTheme="minorEastAsia" w:cstheme="minorEastAsia"/>
          <w:sz w:val="32"/>
          <w:szCs w:val="40"/>
        </w:rPr>
        <w:t>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5FE25501">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安徽泉为绿能新能源科技有限公司</w:t>
      </w:r>
    </w:p>
    <w:p w14:paraId="6F5AAFB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1341324</w:t>
      </w:r>
      <w:r>
        <w:rPr>
          <w:rFonts w:hint="eastAsia" w:asciiTheme="minorEastAsia" w:hAnsiTheme="minorEastAsia" w:cstheme="minorEastAsia"/>
          <w:sz w:val="32"/>
          <w:szCs w:val="40"/>
          <w:lang w:val="en-US" w:eastAsia="zh-CN"/>
        </w:rPr>
        <w:t>MA8PRLRW20</w:t>
      </w:r>
    </w:p>
    <w:p w14:paraId="6BD3D74E">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张庆峰</w:t>
      </w:r>
    </w:p>
    <w:p w14:paraId="1395745B">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日</w:t>
      </w:r>
    </w:p>
    <w:p w14:paraId="12D3C292">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C3668E4"/>
    <w:rsid w:val="0D654A75"/>
    <w:rsid w:val="0DC50A44"/>
    <w:rsid w:val="155C03D2"/>
    <w:rsid w:val="15BF331F"/>
    <w:rsid w:val="1690327C"/>
    <w:rsid w:val="19A57654"/>
    <w:rsid w:val="1C7C5B62"/>
    <w:rsid w:val="1EE505FD"/>
    <w:rsid w:val="202D3F03"/>
    <w:rsid w:val="210A75D2"/>
    <w:rsid w:val="238C12E9"/>
    <w:rsid w:val="24CE35CB"/>
    <w:rsid w:val="2B42196B"/>
    <w:rsid w:val="30FE746D"/>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4FF51834"/>
    <w:rsid w:val="51D728D3"/>
    <w:rsid w:val="53A25347"/>
    <w:rsid w:val="54EB68BA"/>
    <w:rsid w:val="57FF2E3D"/>
    <w:rsid w:val="580544B7"/>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503</Words>
  <Characters>574</Characters>
  <Lines>0</Lines>
  <Paragraphs>0</Paragraphs>
  <TotalTime>10</TotalTime>
  <ScaleCrop>false</ScaleCrop>
  <LinksUpToDate>false</LinksUpToDate>
  <CharactersWithSpaces>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2024-10-31T02:55:27Z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0E9B36B999BE4C88B5749B5E15538204_13</vt:lpwstr>
  </property>
</Properties>
</file>