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409DE">
      <w:pPr>
        <w:spacing w:line="600" w:lineRule="exact"/>
        <w:jc w:val="left"/>
        <w:rPr>
          <w:rFonts w:ascii="仿宋" w:hAnsi="仿宋" w:eastAsia="仿宋"/>
          <w:sz w:val="30"/>
          <w:szCs w:val="30"/>
        </w:rPr>
      </w:pPr>
      <w:r>
        <w:rPr>
          <w:rFonts w:hint="eastAsia" w:ascii="仿宋" w:hAnsi="仿宋" w:eastAsia="仿宋"/>
          <w:sz w:val="30"/>
          <w:szCs w:val="30"/>
        </w:rPr>
        <w:t>附件1</w:t>
      </w:r>
    </w:p>
    <w:p w14:paraId="04A9AD85">
      <w:pPr>
        <w:pStyle w:val="2"/>
      </w:pPr>
    </w:p>
    <w:p w14:paraId="76A94026">
      <w:pPr>
        <w:spacing w:line="600" w:lineRule="exact"/>
        <w:jc w:val="center"/>
        <w:rPr>
          <w:rFonts w:ascii="黑体" w:hAnsi="黑体" w:eastAsia="黑体"/>
          <w:sz w:val="44"/>
          <w:szCs w:val="44"/>
        </w:rPr>
      </w:pPr>
    </w:p>
    <w:p w14:paraId="25432D23">
      <w:pPr>
        <w:spacing w:line="600" w:lineRule="exact"/>
        <w:jc w:val="center"/>
        <w:rPr>
          <w:rFonts w:hint="eastAsia" w:ascii="黑体" w:hAnsi="黑体" w:eastAsia="黑体"/>
          <w:sz w:val="44"/>
          <w:szCs w:val="44"/>
        </w:rPr>
      </w:pPr>
      <w:r>
        <w:rPr>
          <w:rFonts w:hint="eastAsia" w:ascii="黑体" w:hAnsi="黑体" w:eastAsia="黑体"/>
          <w:sz w:val="44"/>
          <w:szCs w:val="44"/>
        </w:rPr>
        <w:t>中共泗县纪律检查委员会(泗县监察委</w:t>
      </w:r>
      <w:r>
        <w:rPr>
          <w:rFonts w:hint="eastAsia" w:ascii="黑体" w:hAnsi="黑体" w:eastAsia="黑体"/>
          <w:sz w:val="44"/>
          <w:szCs w:val="44"/>
          <w:lang w:val="en-US" w:eastAsia="zh-CN"/>
        </w:rPr>
        <w:t>员</w:t>
      </w:r>
      <w:r>
        <w:rPr>
          <w:rFonts w:hint="eastAsia" w:ascii="黑体" w:hAnsi="黑体" w:eastAsia="黑体"/>
          <w:sz w:val="44"/>
          <w:szCs w:val="44"/>
        </w:rPr>
        <w:t>会)</w:t>
      </w:r>
    </w:p>
    <w:p w14:paraId="1E813CE6">
      <w:pPr>
        <w:spacing w:line="600" w:lineRule="exact"/>
        <w:jc w:val="center"/>
        <w:rPr>
          <w:rFonts w:ascii="黑体" w:hAnsi="黑体" w:eastAsia="黑体"/>
          <w:sz w:val="44"/>
          <w:szCs w:val="44"/>
        </w:rPr>
      </w:pPr>
      <w:r>
        <w:rPr>
          <w:rFonts w:hint="eastAsia" w:ascii="黑体" w:hAnsi="黑体" w:eastAsia="黑体"/>
          <w:sz w:val="44"/>
          <w:szCs w:val="44"/>
        </w:rPr>
        <w:t>2023年部门预算公开</w:t>
      </w:r>
    </w:p>
    <w:p w14:paraId="54280E94">
      <w:pPr>
        <w:pStyle w:val="2"/>
        <w:ind w:firstLine="0"/>
        <w:rPr>
          <w:rFonts w:eastAsia="方正仿宋简体"/>
          <w:color w:val="auto"/>
          <w:sz w:val="32"/>
          <w:szCs w:val="32"/>
          <w:u w:val="single"/>
        </w:rPr>
      </w:pPr>
    </w:p>
    <w:p w14:paraId="01BBCE34">
      <w:pPr>
        <w:pStyle w:val="2"/>
        <w:rPr>
          <w:rFonts w:eastAsia="方正仿宋简体"/>
          <w:color w:val="auto"/>
          <w:sz w:val="32"/>
          <w:szCs w:val="32"/>
          <w:u w:val="single"/>
        </w:rPr>
      </w:pPr>
    </w:p>
    <w:p w14:paraId="70AA9306">
      <w:pPr>
        <w:pStyle w:val="2"/>
        <w:rPr>
          <w:rFonts w:eastAsia="方正仿宋简体"/>
          <w:color w:val="auto"/>
          <w:sz w:val="32"/>
          <w:szCs w:val="32"/>
          <w:u w:val="single"/>
        </w:rPr>
      </w:pPr>
    </w:p>
    <w:p w14:paraId="07C7224C">
      <w:pPr>
        <w:pStyle w:val="2"/>
        <w:rPr>
          <w:rFonts w:eastAsia="方正仿宋简体"/>
          <w:color w:val="auto"/>
          <w:sz w:val="32"/>
          <w:szCs w:val="32"/>
          <w:u w:val="single"/>
        </w:rPr>
      </w:pPr>
    </w:p>
    <w:p w14:paraId="0944D99B">
      <w:pPr>
        <w:pStyle w:val="2"/>
        <w:rPr>
          <w:rFonts w:eastAsia="方正仿宋简体"/>
          <w:color w:val="auto"/>
          <w:sz w:val="32"/>
          <w:szCs w:val="32"/>
          <w:u w:val="single"/>
        </w:rPr>
      </w:pPr>
    </w:p>
    <w:p w14:paraId="5A58DA49">
      <w:pPr>
        <w:pStyle w:val="2"/>
        <w:rPr>
          <w:rFonts w:eastAsia="方正仿宋简体"/>
          <w:color w:val="auto"/>
          <w:sz w:val="32"/>
          <w:szCs w:val="32"/>
          <w:u w:val="single"/>
        </w:rPr>
      </w:pPr>
    </w:p>
    <w:p w14:paraId="4E55FC95">
      <w:pPr>
        <w:pStyle w:val="2"/>
        <w:ind w:firstLine="0"/>
        <w:rPr>
          <w:rFonts w:eastAsia="方正仿宋简体"/>
          <w:color w:val="auto"/>
          <w:sz w:val="32"/>
          <w:szCs w:val="32"/>
          <w:u w:val="single"/>
        </w:rPr>
      </w:pPr>
    </w:p>
    <w:p w14:paraId="38F144EC">
      <w:pPr>
        <w:pStyle w:val="2"/>
        <w:rPr>
          <w:rFonts w:eastAsia="方正仿宋简体"/>
          <w:color w:val="auto"/>
          <w:sz w:val="32"/>
          <w:szCs w:val="32"/>
          <w:u w:val="single"/>
        </w:rPr>
      </w:pPr>
    </w:p>
    <w:p w14:paraId="178A7D4F">
      <w:pPr>
        <w:pStyle w:val="2"/>
        <w:rPr>
          <w:rFonts w:eastAsia="方正仿宋简体"/>
          <w:color w:val="auto"/>
          <w:sz w:val="32"/>
          <w:szCs w:val="32"/>
          <w:u w:val="single"/>
        </w:rPr>
      </w:pPr>
    </w:p>
    <w:p w14:paraId="37328B12">
      <w:pPr>
        <w:pStyle w:val="2"/>
        <w:rPr>
          <w:rFonts w:eastAsia="方正仿宋简体"/>
          <w:color w:val="auto"/>
          <w:sz w:val="32"/>
          <w:szCs w:val="32"/>
          <w:u w:val="single"/>
        </w:rPr>
      </w:pPr>
    </w:p>
    <w:p w14:paraId="42B8AE0E">
      <w:pPr>
        <w:pStyle w:val="2"/>
        <w:rPr>
          <w:rFonts w:eastAsia="方正仿宋简体"/>
          <w:color w:val="auto"/>
          <w:sz w:val="32"/>
          <w:szCs w:val="32"/>
          <w:u w:val="single"/>
        </w:rPr>
      </w:pPr>
    </w:p>
    <w:p w14:paraId="7CF10036">
      <w:pPr>
        <w:pStyle w:val="2"/>
        <w:ind w:firstLine="0"/>
        <w:rPr>
          <w:rFonts w:eastAsia="方正仿宋简体"/>
          <w:color w:val="auto"/>
          <w:sz w:val="32"/>
          <w:szCs w:val="32"/>
          <w:u w:val="single"/>
        </w:rPr>
      </w:pPr>
    </w:p>
    <w:p w14:paraId="273BB62A">
      <w:pPr>
        <w:pStyle w:val="2"/>
        <w:rPr>
          <w:rFonts w:eastAsia="方正仿宋简体"/>
          <w:color w:val="auto"/>
          <w:sz w:val="32"/>
          <w:szCs w:val="32"/>
          <w:u w:val="single"/>
        </w:rPr>
      </w:pPr>
    </w:p>
    <w:p w14:paraId="1D1AF83D">
      <w:pPr>
        <w:pStyle w:val="2"/>
        <w:rPr>
          <w:rFonts w:eastAsia="方正仿宋简体"/>
          <w:color w:val="auto"/>
          <w:sz w:val="32"/>
          <w:szCs w:val="32"/>
          <w:u w:val="single"/>
        </w:rPr>
      </w:pPr>
    </w:p>
    <w:p w14:paraId="0E1C099C">
      <w:pPr>
        <w:pStyle w:val="2"/>
        <w:rPr>
          <w:rFonts w:eastAsia="方正仿宋简体"/>
          <w:color w:val="auto"/>
          <w:sz w:val="32"/>
          <w:szCs w:val="32"/>
          <w:u w:val="single"/>
        </w:rPr>
      </w:pPr>
    </w:p>
    <w:p w14:paraId="10027DC1">
      <w:pPr>
        <w:pStyle w:val="2"/>
        <w:ind w:firstLine="0"/>
        <w:jc w:val="center"/>
        <w:rPr>
          <w:rFonts w:eastAsia="方正仿宋简体"/>
          <w:color w:val="auto"/>
          <w:sz w:val="44"/>
          <w:szCs w:val="44"/>
        </w:rPr>
      </w:pPr>
      <w:r>
        <w:rPr>
          <w:rFonts w:hint="eastAsia" w:eastAsia="方正仿宋简体"/>
          <w:color w:val="auto"/>
          <w:sz w:val="44"/>
          <w:szCs w:val="44"/>
        </w:rPr>
        <w:t>2023年2月</w:t>
      </w:r>
    </w:p>
    <w:p w14:paraId="79208712">
      <w:pPr>
        <w:spacing w:line="600" w:lineRule="exact"/>
        <w:jc w:val="center"/>
        <w:rPr>
          <w:rFonts w:ascii="方正大标宋简体" w:eastAsia="方正大标宋简体"/>
          <w:sz w:val="44"/>
          <w:szCs w:val="44"/>
        </w:rPr>
      </w:pPr>
      <w:r>
        <w:rPr>
          <w:rFonts w:hint="eastAsia" w:ascii="仿宋_GB2312" w:eastAsia="仿宋_GB2312"/>
          <w:sz w:val="32"/>
          <w:szCs w:val="32"/>
        </w:rPr>
        <w:br w:type="page"/>
      </w:r>
      <w:r>
        <w:rPr>
          <w:rFonts w:hint="eastAsia" w:ascii="方正大标宋简体" w:eastAsia="方正大标宋简体"/>
          <w:sz w:val="44"/>
          <w:szCs w:val="44"/>
        </w:rPr>
        <w:t>目  录</w:t>
      </w:r>
    </w:p>
    <w:p w14:paraId="52038B7F">
      <w:pPr>
        <w:spacing w:line="600" w:lineRule="exact"/>
        <w:jc w:val="left"/>
        <w:rPr>
          <w:rFonts w:ascii="方正仿宋_GBK" w:eastAsia="方正仿宋_GBK" w:cs="方正仿宋_GBK"/>
          <w:sz w:val="28"/>
          <w:szCs w:val="32"/>
        </w:rPr>
      </w:pPr>
    </w:p>
    <w:p w14:paraId="2602D387">
      <w:pPr>
        <w:spacing w:line="580" w:lineRule="exact"/>
        <w:ind w:firstLine="588" w:firstLineChars="200"/>
        <w:rPr>
          <w:rFonts w:eastAsia="方正仿宋简体"/>
          <w:b/>
          <w:bCs/>
          <w:sz w:val="30"/>
          <w:szCs w:val="30"/>
        </w:rPr>
      </w:pPr>
      <w:r>
        <w:rPr>
          <w:rFonts w:hint="eastAsia" w:eastAsia="方正仿宋简体"/>
          <w:b/>
          <w:bCs/>
          <w:sz w:val="30"/>
          <w:szCs w:val="30"/>
        </w:rPr>
        <w:t>第一部分 部门概况</w:t>
      </w:r>
    </w:p>
    <w:p w14:paraId="3F21EC57">
      <w:pPr>
        <w:spacing w:line="580" w:lineRule="exact"/>
        <w:ind w:firstLine="588" w:firstLineChars="200"/>
        <w:rPr>
          <w:rFonts w:ascii="仿宋" w:hAnsi="仿宋" w:eastAsia="仿宋"/>
          <w:sz w:val="30"/>
          <w:szCs w:val="30"/>
        </w:rPr>
      </w:pPr>
      <w:r>
        <w:rPr>
          <w:rFonts w:hint="eastAsia" w:ascii="仿宋" w:hAnsi="仿宋" w:eastAsia="仿宋"/>
          <w:sz w:val="30"/>
          <w:szCs w:val="30"/>
        </w:rPr>
        <w:t>1.主要职责</w:t>
      </w:r>
    </w:p>
    <w:p w14:paraId="22725EA3">
      <w:pPr>
        <w:spacing w:line="580" w:lineRule="exact"/>
        <w:ind w:firstLine="588" w:firstLineChars="200"/>
        <w:rPr>
          <w:rFonts w:ascii="仿宋" w:hAnsi="仿宋" w:eastAsia="仿宋"/>
          <w:sz w:val="30"/>
          <w:szCs w:val="30"/>
        </w:rPr>
      </w:pPr>
      <w:r>
        <w:rPr>
          <w:rFonts w:hint="eastAsia" w:ascii="仿宋" w:hAnsi="仿宋" w:eastAsia="仿宋"/>
          <w:sz w:val="30"/>
          <w:szCs w:val="30"/>
        </w:rPr>
        <w:t>2.部门预算构成</w:t>
      </w:r>
    </w:p>
    <w:p w14:paraId="72C2E48A">
      <w:pPr>
        <w:spacing w:line="580" w:lineRule="exact"/>
        <w:ind w:firstLine="588" w:firstLineChars="200"/>
        <w:rPr>
          <w:rFonts w:ascii="仿宋" w:hAnsi="仿宋" w:eastAsia="仿宋"/>
          <w:sz w:val="30"/>
          <w:szCs w:val="30"/>
        </w:rPr>
      </w:pPr>
      <w:r>
        <w:rPr>
          <w:rFonts w:hint="eastAsia" w:ascii="仿宋" w:hAnsi="仿宋" w:eastAsia="仿宋"/>
          <w:sz w:val="30"/>
          <w:szCs w:val="30"/>
        </w:rPr>
        <w:t>3.2023年度主要工作任务</w:t>
      </w:r>
    </w:p>
    <w:p w14:paraId="098D57FB">
      <w:pPr>
        <w:spacing w:line="580" w:lineRule="exact"/>
        <w:ind w:firstLine="588" w:firstLineChars="200"/>
        <w:rPr>
          <w:rFonts w:eastAsia="方正仿宋简体"/>
          <w:b/>
          <w:bCs/>
          <w:sz w:val="30"/>
          <w:szCs w:val="30"/>
        </w:rPr>
      </w:pPr>
      <w:r>
        <w:rPr>
          <w:rFonts w:hint="eastAsia" w:eastAsia="方正仿宋简体"/>
          <w:b/>
          <w:bCs/>
          <w:sz w:val="30"/>
          <w:szCs w:val="30"/>
        </w:rPr>
        <w:t>第二部分 2023年部门预算表</w:t>
      </w:r>
    </w:p>
    <w:p w14:paraId="76CFB840">
      <w:pPr>
        <w:spacing w:line="580" w:lineRule="exact"/>
        <w:ind w:firstLine="588" w:firstLineChars="200"/>
        <w:rPr>
          <w:rFonts w:ascii="仿宋" w:hAnsi="仿宋" w:eastAsia="仿宋"/>
          <w:sz w:val="30"/>
          <w:szCs w:val="30"/>
        </w:rPr>
      </w:pPr>
      <w:r>
        <w:rPr>
          <w:rFonts w:hint="eastAsia" w:ascii="仿宋" w:hAnsi="仿宋" w:eastAsia="仿宋"/>
          <w:sz w:val="30"/>
          <w:szCs w:val="30"/>
        </w:rPr>
        <w:t>1.中共泗县纪律检查委员会(泗县监察委</w:t>
      </w:r>
      <w:r>
        <w:rPr>
          <w:rFonts w:hint="eastAsia" w:ascii="仿宋" w:hAnsi="仿宋" w:eastAsia="仿宋"/>
          <w:sz w:val="30"/>
          <w:szCs w:val="30"/>
          <w:lang w:val="en-US" w:eastAsia="zh-CN"/>
        </w:rPr>
        <w:t>员</w:t>
      </w:r>
      <w:r>
        <w:rPr>
          <w:rFonts w:hint="eastAsia" w:ascii="仿宋" w:hAnsi="仿宋" w:eastAsia="仿宋"/>
          <w:sz w:val="30"/>
          <w:szCs w:val="30"/>
        </w:rPr>
        <w:t xml:space="preserve">会)2023年财政拨款收支总表 </w:t>
      </w:r>
    </w:p>
    <w:p w14:paraId="5E729096">
      <w:pPr>
        <w:spacing w:line="580" w:lineRule="exact"/>
        <w:ind w:firstLine="588" w:firstLineChars="200"/>
        <w:rPr>
          <w:rFonts w:ascii="仿宋" w:hAnsi="仿宋" w:eastAsia="仿宋"/>
          <w:sz w:val="30"/>
          <w:szCs w:val="30"/>
        </w:rPr>
      </w:pPr>
      <w:r>
        <w:rPr>
          <w:rFonts w:hint="eastAsia" w:ascii="仿宋" w:hAnsi="仿宋" w:eastAsia="仿宋"/>
          <w:sz w:val="30"/>
          <w:szCs w:val="30"/>
        </w:rPr>
        <w:t>2.中共泗县纪律检查委员会(泗县监察委</w:t>
      </w:r>
      <w:r>
        <w:rPr>
          <w:rFonts w:hint="eastAsia" w:ascii="仿宋" w:hAnsi="仿宋" w:eastAsia="仿宋"/>
          <w:sz w:val="30"/>
          <w:szCs w:val="30"/>
          <w:lang w:val="en-US" w:eastAsia="zh-CN"/>
        </w:rPr>
        <w:t>员</w:t>
      </w:r>
      <w:r>
        <w:rPr>
          <w:rFonts w:hint="eastAsia" w:ascii="仿宋" w:hAnsi="仿宋" w:eastAsia="仿宋"/>
          <w:sz w:val="30"/>
          <w:szCs w:val="30"/>
        </w:rPr>
        <w:t>会)2023年一般公共预算支出预算表</w:t>
      </w:r>
    </w:p>
    <w:p w14:paraId="6FAC3F63">
      <w:pPr>
        <w:spacing w:line="580" w:lineRule="exact"/>
        <w:ind w:firstLine="588" w:firstLineChars="200"/>
        <w:rPr>
          <w:rFonts w:ascii="仿宋" w:hAnsi="仿宋" w:eastAsia="仿宋"/>
          <w:sz w:val="30"/>
          <w:szCs w:val="30"/>
        </w:rPr>
      </w:pPr>
      <w:r>
        <w:rPr>
          <w:rFonts w:hint="eastAsia" w:ascii="仿宋" w:hAnsi="仿宋" w:eastAsia="仿宋"/>
          <w:sz w:val="30"/>
          <w:szCs w:val="30"/>
        </w:rPr>
        <w:t>3.中共泗县纪律检查委员会(泗县监察委</w:t>
      </w:r>
      <w:r>
        <w:rPr>
          <w:rFonts w:hint="eastAsia" w:ascii="仿宋" w:hAnsi="仿宋" w:eastAsia="仿宋"/>
          <w:sz w:val="30"/>
          <w:szCs w:val="30"/>
          <w:lang w:val="en-US" w:eastAsia="zh-CN"/>
        </w:rPr>
        <w:t>员</w:t>
      </w:r>
      <w:r>
        <w:rPr>
          <w:rFonts w:hint="eastAsia" w:ascii="仿宋" w:hAnsi="仿宋" w:eastAsia="仿宋"/>
          <w:sz w:val="30"/>
          <w:szCs w:val="30"/>
        </w:rPr>
        <w:t>会)2023年一般公共预算基本支出预算表</w:t>
      </w:r>
    </w:p>
    <w:p w14:paraId="355DC70C">
      <w:pPr>
        <w:spacing w:line="580" w:lineRule="exact"/>
        <w:ind w:firstLine="588" w:firstLineChars="200"/>
        <w:rPr>
          <w:rFonts w:ascii="仿宋" w:hAnsi="仿宋" w:eastAsia="仿宋"/>
          <w:sz w:val="30"/>
          <w:szCs w:val="30"/>
        </w:rPr>
      </w:pPr>
      <w:r>
        <w:rPr>
          <w:rFonts w:hint="eastAsia" w:ascii="仿宋" w:hAnsi="仿宋" w:eastAsia="仿宋"/>
          <w:sz w:val="30"/>
          <w:szCs w:val="30"/>
        </w:rPr>
        <w:t>4.中共泗县纪律检查委员会(泗县监察委</w:t>
      </w:r>
      <w:r>
        <w:rPr>
          <w:rFonts w:hint="eastAsia" w:ascii="仿宋" w:hAnsi="仿宋" w:eastAsia="仿宋"/>
          <w:sz w:val="30"/>
          <w:szCs w:val="30"/>
          <w:lang w:val="en-US" w:eastAsia="zh-CN"/>
        </w:rPr>
        <w:t>员</w:t>
      </w:r>
      <w:r>
        <w:rPr>
          <w:rFonts w:hint="eastAsia" w:ascii="仿宋" w:hAnsi="仿宋" w:eastAsia="仿宋"/>
          <w:sz w:val="30"/>
          <w:szCs w:val="30"/>
        </w:rPr>
        <w:t xml:space="preserve">会)2023年政府性基金预算支出预算表 </w:t>
      </w:r>
    </w:p>
    <w:p w14:paraId="5F9A0831">
      <w:pPr>
        <w:spacing w:line="580" w:lineRule="exact"/>
        <w:ind w:firstLine="588" w:firstLineChars="200"/>
        <w:rPr>
          <w:rFonts w:ascii="仿宋" w:hAnsi="仿宋" w:eastAsia="仿宋"/>
          <w:sz w:val="30"/>
          <w:szCs w:val="30"/>
        </w:rPr>
      </w:pPr>
      <w:r>
        <w:rPr>
          <w:rFonts w:hint="eastAsia" w:ascii="仿宋" w:hAnsi="仿宋" w:eastAsia="仿宋"/>
          <w:sz w:val="30"/>
          <w:szCs w:val="30"/>
        </w:rPr>
        <w:t>5.中共泗县纪律检查委员会(泗县监察委</w:t>
      </w:r>
      <w:r>
        <w:rPr>
          <w:rFonts w:hint="eastAsia" w:ascii="仿宋" w:hAnsi="仿宋" w:eastAsia="仿宋"/>
          <w:sz w:val="30"/>
          <w:szCs w:val="30"/>
          <w:lang w:val="en-US" w:eastAsia="zh-CN"/>
        </w:rPr>
        <w:t>员</w:t>
      </w:r>
      <w:r>
        <w:rPr>
          <w:rFonts w:hint="eastAsia" w:ascii="仿宋" w:hAnsi="仿宋" w:eastAsia="仿宋"/>
          <w:sz w:val="30"/>
          <w:szCs w:val="30"/>
        </w:rPr>
        <w:t>会)2023年部门收支预算总表</w:t>
      </w:r>
    </w:p>
    <w:p w14:paraId="65D5A2F0">
      <w:pPr>
        <w:spacing w:line="580" w:lineRule="exact"/>
        <w:ind w:firstLine="588" w:firstLineChars="200"/>
        <w:rPr>
          <w:rFonts w:ascii="仿宋" w:hAnsi="仿宋" w:eastAsia="仿宋"/>
          <w:sz w:val="30"/>
          <w:szCs w:val="30"/>
        </w:rPr>
      </w:pPr>
      <w:r>
        <w:rPr>
          <w:rFonts w:hint="eastAsia" w:ascii="仿宋" w:hAnsi="仿宋" w:eastAsia="仿宋"/>
          <w:sz w:val="30"/>
          <w:szCs w:val="30"/>
        </w:rPr>
        <w:t>6.中共泗县纪律检查委员会(泗县监察委</w:t>
      </w:r>
      <w:r>
        <w:rPr>
          <w:rFonts w:hint="eastAsia" w:ascii="仿宋" w:hAnsi="仿宋" w:eastAsia="仿宋"/>
          <w:sz w:val="30"/>
          <w:szCs w:val="30"/>
          <w:lang w:val="en-US" w:eastAsia="zh-CN"/>
        </w:rPr>
        <w:t>员</w:t>
      </w:r>
      <w:r>
        <w:rPr>
          <w:rFonts w:hint="eastAsia" w:ascii="仿宋" w:hAnsi="仿宋" w:eastAsia="仿宋"/>
          <w:sz w:val="30"/>
          <w:szCs w:val="30"/>
        </w:rPr>
        <w:t>会)2023年部门收入预算表</w:t>
      </w:r>
    </w:p>
    <w:p w14:paraId="1013AC04">
      <w:pPr>
        <w:spacing w:line="580" w:lineRule="exact"/>
        <w:ind w:firstLine="588" w:firstLineChars="200"/>
        <w:rPr>
          <w:rFonts w:ascii="仿宋" w:hAnsi="仿宋" w:eastAsia="仿宋"/>
          <w:sz w:val="30"/>
          <w:szCs w:val="30"/>
        </w:rPr>
      </w:pPr>
      <w:r>
        <w:rPr>
          <w:rFonts w:hint="eastAsia" w:ascii="仿宋" w:hAnsi="仿宋" w:eastAsia="仿宋"/>
          <w:sz w:val="30"/>
          <w:szCs w:val="30"/>
        </w:rPr>
        <w:t>7.中共泗县纪律检查委员会(泗县监察委</w:t>
      </w:r>
      <w:r>
        <w:rPr>
          <w:rFonts w:hint="eastAsia" w:ascii="仿宋" w:hAnsi="仿宋" w:eastAsia="仿宋"/>
          <w:sz w:val="30"/>
          <w:szCs w:val="30"/>
          <w:lang w:val="en-US" w:eastAsia="zh-CN"/>
        </w:rPr>
        <w:t>员</w:t>
      </w:r>
      <w:r>
        <w:rPr>
          <w:rFonts w:hint="eastAsia" w:ascii="仿宋" w:hAnsi="仿宋" w:eastAsia="仿宋"/>
          <w:sz w:val="30"/>
          <w:szCs w:val="30"/>
        </w:rPr>
        <w:t>会)2023年部门支出预算表</w:t>
      </w:r>
    </w:p>
    <w:p w14:paraId="25B1B025">
      <w:pPr>
        <w:spacing w:line="580" w:lineRule="exact"/>
        <w:ind w:firstLine="588" w:firstLineChars="200"/>
        <w:rPr>
          <w:rFonts w:ascii="仿宋" w:hAnsi="仿宋" w:eastAsia="仿宋"/>
          <w:sz w:val="30"/>
          <w:szCs w:val="30"/>
        </w:rPr>
      </w:pPr>
      <w:r>
        <w:rPr>
          <w:rFonts w:hint="eastAsia" w:ascii="仿宋" w:hAnsi="仿宋" w:eastAsia="仿宋"/>
          <w:sz w:val="30"/>
          <w:szCs w:val="30"/>
        </w:rPr>
        <w:t>8.中共泗县纪律检查委员会(泗县监察委</w:t>
      </w:r>
      <w:r>
        <w:rPr>
          <w:rFonts w:hint="eastAsia" w:ascii="仿宋" w:hAnsi="仿宋" w:eastAsia="仿宋"/>
          <w:sz w:val="30"/>
          <w:szCs w:val="30"/>
          <w:lang w:val="en-US" w:eastAsia="zh-CN"/>
        </w:rPr>
        <w:t>员</w:t>
      </w:r>
      <w:r>
        <w:rPr>
          <w:rFonts w:hint="eastAsia" w:ascii="仿宋" w:hAnsi="仿宋" w:eastAsia="仿宋"/>
          <w:sz w:val="30"/>
          <w:szCs w:val="30"/>
        </w:rPr>
        <w:t>会)2023年国有资本经营预算支出表</w:t>
      </w:r>
    </w:p>
    <w:p w14:paraId="3F843E8B">
      <w:pPr>
        <w:spacing w:line="580" w:lineRule="exact"/>
        <w:ind w:firstLine="588" w:firstLineChars="200"/>
        <w:rPr>
          <w:rFonts w:ascii="仿宋" w:hAnsi="仿宋" w:eastAsia="仿宋"/>
          <w:sz w:val="30"/>
          <w:szCs w:val="30"/>
        </w:rPr>
      </w:pPr>
      <w:r>
        <w:rPr>
          <w:rFonts w:hint="eastAsia" w:ascii="仿宋" w:hAnsi="仿宋" w:eastAsia="仿宋"/>
          <w:sz w:val="30"/>
          <w:szCs w:val="30"/>
        </w:rPr>
        <w:t>9.中共泗县纪律检查委员会(泗县监察委</w:t>
      </w:r>
      <w:r>
        <w:rPr>
          <w:rFonts w:hint="eastAsia" w:ascii="仿宋" w:hAnsi="仿宋" w:eastAsia="仿宋"/>
          <w:sz w:val="30"/>
          <w:szCs w:val="30"/>
          <w:lang w:val="en-US" w:eastAsia="zh-CN"/>
        </w:rPr>
        <w:t>员</w:t>
      </w:r>
      <w:r>
        <w:rPr>
          <w:rFonts w:hint="eastAsia" w:ascii="仿宋" w:hAnsi="仿宋" w:eastAsia="仿宋"/>
          <w:sz w:val="30"/>
          <w:szCs w:val="30"/>
        </w:rPr>
        <w:t>会)2023年项目支出表</w:t>
      </w:r>
    </w:p>
    <w:p w14:paraId="0321AFA3">
      <w:pPr>
        <w:spacing w:line="580" w:lineRule="exact"/>
        <w:ind w:firstLine="588" w:firstLineChars="200"/>
        <w:rPr>
          <w:rFonts w:ascii="仿宋" w:hAnsi="仿宋" w:eastAsia="仿宋"/>
          <w:sz w:val="30"/>
          <w:szCs w:val="30"/>
        </w:rPr>
      </w:pPr>
      <w:r>
        <w:rPr>
          <w:rFonts w:hint="eastAsia" w:ascii="仿宋" w:hAnsi="仿宋" w:eastAsia="仿宋"/>
          <w:sz w:val="30"/>
          <w:szCs w:val="30"/>
        </w:rPr>
        <w:t>10.中共泗县纪律检查委员会(泗县监察委</w:t>
      </w:r>
      <w:r>
        <w:rPr>
          <w:rFonts w:hint="eastAsia" w:ascii="仿宋" w:hAnsi="仿宋" w:eastAsia="仿宋"/>
          <w:sz w:val="30"/>
          <w:szCs w:val="30"/>
          <w:lang w:val="en-US" w:eastAsia="zh-CN"/>
        </w:rPr>
        <w:t>员</w:t>
      </w:r>
      <w:r>
        <w:rPr>
          <w:rFonts w:hint="eastAsia" w:ascii="仿宋" w:hAnsi="仿宋" w:eastAsia="仿宋"/>
          <w:sz w:val="30"/>
          <w:szCs w:val="30"/>
        </w:rPr>
        <w:t xml:space="preserve">会)2023年政府采购支出表 </w:t>
      </w:r>
    </w:p>
    <w:p w14:paraId="45B33F95">
      <w:pPr>
        <w:spacing w:line="580" w:lineRule="exact"/>
        <w:ind w:firstLine="588" w:firstLineChars="200"/>
        <w:rPr>
          <w:rFonts w:ascii="仿宋" w:hAnsi="仿宋" w:eastAsia="仿宋"/>
          <w:sz w:val="30"/>
          <w:szCs w:val="30"/>
        </w:rPr>
      </w:pPr>
      <w:r>
        <w:rPr>
          <w:rFonts w:hint="eastAsia" w:ascii="仿宋" w:hAnsi="仿宋" w:eastAsia="仿宋"/>
          <w:sz w:val="30"/>
          <w:szCs w:val="30"/>
        </w:rPr>
        <w:t>11.中共泗县纪律检查委员会(泗县监察委</w:t>
      </w:r>
      <w:r>
        <w:rPr>
          <w:rFonts w:hint="eastAsia" w:ascii="仿宋" w:hAnsi="仿宋" w:eastAsia="仿宋"/>
          <w:sz w:val="30"/>
          <w:szCs w:val="30"/>
          <w:lang w:val="en-US" w:eastAsia="zh-CN"/>
        </w:rPr>
        <w:t>员</w:t>
      </w:r>
      <w:r>
        <w:rPr>
          <w:rFonts w:hint="eastAsia" w:ascii="仿宋" w:hAnsi="仿宋" w:eastAsia="仿宋"/>
          <w:sz w:val="30"/>
          <w:szCs w:val="30"/>
        </w:rPr>
        <w:t>会)2023年政府购买服务支出表</w:t>
      </w:r>
    </w:p>
    <w:p w14:paraId="3A461BB8">
      <w:pPr>
        <w:spacing w:line="580" w:lineRule="exact"/>
        <w:ind w:firstLine="588" w:firstLineChars="200"/>
        <w:rPr>
          <w:rFonts w:eastAsia="方正仿宋简体"/>
          <w:b/>
          <w:bCs/>
          <w:sz w:val="30"/>
          <w:szCs w:val="30"/>
        </w:rPr>
      </w:pPr>
      <w:r>
        <w:rPr>
          <w:rFonts w:hint="eastAsia" w:eastAsia="方正仿宋简体"/>
          <w:b/>
          <w:bCs/>
          <w:sz w:val="30"/>
          <w:szCs w:val="30"/>
        </w:rPr>
        <w:t xml:space="preserve">第三部分 2023年部门预算情况说明 </w:t>
      </w:r>
    </w:p>
    <w:p w14:paraId="4B81046F">
      <w:pPr>
        <w:spacing w:line="580" w:lineRule="exact"/>
        <w:ind w:firstLine="588" w:firstLineChars="200"/>
        <w:rPr>
          <w:rFonts w:ascii="仿宋" w:hAnsi="仿宋" w:eastAsia="仿宋"/>
          <w:sz w:val="30"/>
          <w:szCs w:val="30"/>
        </w:rPr>
      </w:pPr>
      <w:r>
        <w:rPr>
          <w:rFonts w:hint="eastAsia" w:ascii="仿宋" w:hAnsi="仿宋" w:eastAsia="仿宋"/>
          <w:sz w:val="30"/>
          <w:szCs w:val="30"/>
        </w:rPr>
        <w:t>1.关于2023年财政拨款收支总表的说明</w:t>
      </w:r>
    </w:p>
    <w:p w14:paraId="6C486102">
      <w:pPr>
        <w:spacing w:line="580" w:lineRule="exact"/>
        <w:ind w:firstLine="588" w:firstLineChars="200"/>
        <w:rPr>
          <w:rFonts w:ascii="仿宋" w:hAnsi="仿宋" w:eastAsia="仿宋"/>
          <w:sz w:val="30"/>
          <w:szCs w:val="30"/>
        </w:rPr>
      </w:pPr>
      <w:r>
        <w:rPr>
          <w:rFonts w:hint="eastAsia" w:ascii="仿宋" w:hAnsi="仿宋" w:eastAsia="仿宋"/>
          <w:sz w:val="30"/>
          <w:szCs w:val="30"/>
        </w:rPr>
        <w:t>2.关于2023年一般公共预算支出预算表的说明</w:t>
      </w:r>
    </w:p>
    <w:p w14:paraId="26B4694A">
      <w:pPr>
        <w:spacing w:line="580" w:lineRule="exact"/>
        <w:ind w:firstLine="588" w:firstLineChars="200"/>
        <w:rPr>
          <w:rFonts w:ascii="仿宋" w:hAnsi="仿宋" w:eastAsia="仿宋"/>
          <w:sz w:val="30"/>
          <w:szCs w:val="30"/>
        </w:rPr>
      </w:pPr>
      <w:r>
        <w:rPr>
          <w:rFonts w:hint="eastAsia" w:ascii="仿宋" w:hAnsi="仿宋" w:eastAsia="仿宋"/>
          <w:sz w:val="30"/>
          <w:szCs w:val="30"/>
        </w:rPr>
        <w:t>3.关于2023年一般公共预算基本支出预算表的说明</w:t>
      </w:r>
    </w:p>
    <w:p w14:paraId="797F9C36">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4.关于2023年政府性基金预算支出预算表的说明 </w:t>
      </w:r>
    </w:p>
    <w:p w14:paraId="05D7E766">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5.关于2023年部门收支预算总表的说明 </w:t>
      </w:r>
    </w:p>
    <w:p w14:paraId="036683FB">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6.关于2023年部门收入预算表的说明 </w:t>
      </w:r>
    </w:p>
    <w:p w14:paraId="6F2F0624">
      <w:pPr>
        <w:spacing w:line="580" w:lineRule="exact"/>
        <w:ind w:firstLine="588" w:firstLineChars="200"/>
        <w:rPr>
          <w:rFonts w:ascii="仿宋" w:hAnsi="仿宋" w:eastAsia="仿宋"/>
          <w:sz w:val="30"/>
          <w:szCs w:val="30"/>
        </w:rPr>
      </w:pPr>
      <w:r>
        <w:rPr>
          <w:rFonts w:hint="eastAsia" w:ascii="仿宋" w:hAnsi="仿宋" w:eastAsia="仿宋"/>
          <w:sz w:val="30"/>
          <w:szCs w:val="30"/>
        </w:rPr>
        <w:t>7.关于2023年部门支出预算表的说明</w:t>
      </w:r>
    </w:p>
    <w:p w14:paraId="187B0B08">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8.关于2023年国有资本经营预算支出表的说明 </w:t>
      </w:r>
    </w:p>
    <w:p w14:paraId="2672BB61">
      <w:pPr>
        <w:spacing w:line="580" w:lineRule="exact"/>
        <w:ind w:firstLine="588" w:firstLineChars="200"/>
        <w:rPr>
          <w:rFonts w:ascii="仿宋" w:hAnsi="仿宋" w:eastAsia="仿宋"/>
          <w:sz w:val="30"/>
          <w:szCs w:val="30"/>
        </w:rPr>
      </w:pPr>
      <w:r>
        <w:rPr>
          <w:rFonts w:hint="eastAsia" w:ascii="仿宋" w:hAnsi="仿宋" w:eastAsia="仿宋"/>
          <w:sz w:val="30"/>
          <w:szCs w:val="30"/>
        </w:rPr>
        <w:t>9.关于2023年项目支出表的说明</w:t>
      </w:r>
    </w:p>
    <w:p w14:paraId="799EB978">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10.关于2023年政府采购支出表的说明 </w:t>
      </w:r>
    </w:p>
    <w:p w14:paraId="6D8F7125">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11.关于 2023年政府购买服务支出表的说明 </w:t>
      </w:r>
    </w:p>
    <w:p w14:paraId="5650BB56">
      <w:pPr>
        <w:spacing w:line="580" w:lineRule="exact"/>
        <w:ind w:firstLine="588" w:firstLineChars="200"/>
        <w:rPr>
          <w:rFonts w:ascii="仿宋" w:hAnsi="仿宋" w:eastAsia="仿宋"/>
          <w:sz w:val="30"/>
          <w:szCs w:val="30"/>
        </w:rPr>
      </w:pPr>
      <w:r>
        <w:rPr>
          <w:rFonts w:hint="eastAsia" w:ascii="仿宋" w:hAnsi="仿宋" w:eastAsia="仿宋"/>
          <w:sz w:val="30"/>
          <w:szCs w:val="30"/>
        </w:rPr>
        <w:t>12.其他重要事项情况说明</w:t>
      </w:r>
    </w:p>
    <w:p w14:paraId="628977FC">
      <w:pPr>
        <w:spacing w:line="580" w:lineRule="exact"/>
        <w:ind w:firstLine="588" w:firstLineChars="200"/>
        <w:rPr>
          <w:rFonts w:eastAsia="方正仿宋简体"/>
          <w:b/>
          <w:bCs/>
          <w:sz w:val="30"/>
          <w:szCs w:val="30"/>
        </w:rPr>
      </w:pPr>
      <w:r>
        <w:rPr>
          <w:rFonts w:hint="eastAsia" w:eastAsia="方正仿宋简体"/>
          <w:b/>
          <w:bCs/>
          <w:sz w:val="30"/>
          <w:szCs w:val="30"/>
        </w:rPr>
        <w:t>第四部分 名词解释</w:t>
      </w:r>
    </w:p>
    <w:p w14:paraId="14485635">
      <w:pPr>
        <w:spacing w:line="600" w:lineRule="exact"/>
        <w:jc w:val="center"/>
        <w:rPr>
          <w:rFonts w:ascii="方正大标宋简体" w:eastAsia="方正大标宋简体"/>
          <w:sz w:val="36"/>
          <w:szCs w:val="36"/>
        </w:rPr>
      </w:pPr>
      <w:r>
        <w:rPr>
          <w:rFonts w:hint="eastAsia" w:eastAsia="方正仿宋简体"/>
          <w:b/>
          <w:bCs/>
          <w:sz w:val="32"/>
          <w:szCs w:val="32"/>
        </w:rPr>
        <w:br w:type="page"/>
      </w:r>
      <w:r>
        <w:rPr>
          <w:rFonts w:hint="eastAsia" w:ascii="方正大标宋简体" w:eastAsia="方正大标宋简体"/>
          <w:sz w:val="36"/>
          <w:szCs w:val="36"/>
        </w:rPr>
        <w:t>第一部分 部门概况</w:t>
      </w:r>
    </w:p>
    <w:p w14:paraId="38904774">
      <w:pPr>
        <w:spacing w:line="600" w:lineRule="exact"/>
        <w:jc w:val="left"/>
        <w:rPr>
          <w:rFonts w:ascii="方正仿宋_GBK" w:eastAsia="方正仿宋_GBK" w:cs="方正仿宋_GBK"/>
          <w:sz w:val="28"/>
          <w:szCs w:val="32"/>
        </w:rPr>
      </w:pPr>
    </w:p>
    <w:p w14:paraId="1BDD0DDF">
      <w:pPr>
        <w:spacing w:line="580" w:lineRule="exact"/>
        <w:ind w:firstLine="628" w:firstLineChars="200"/>
        <w:rPr>
          <w:rFonts w:eastAsia="方正黑体简体"/>
          <w:sz w:val="32"/>
          <w:szCs w:val="32"/>
        </w:rPr>
      </w:pPr>
      <w:r>
        <w:rPr>
          <w:rFonts w:hint="eastAsia" w:eastAsia="方正黑体简体"/>
          <w:sz w:val="32"/>
          <w:szCs w:val="32"/>
        </w:rPr>
        <w:t>一、主要职责</w:t>
      </w:r>
    </w:p>
    <w:p w14:paraId="2488549C">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一）负责全县党的纪律检查工作。贯彻落实党中央、中央纪委、省纪委、市纪委及县委关于纪律检查工作的决定，维护党的章程和其他党内法规，检查党的路线方针政策和决议的执行情况，协助县委推进全面从严治党、加强党风建设和组织协调反腐败工作。</w:t>
      </w:r>
    </w:p>
    <w:p w14:paraId="7D376B1E">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二）依照党的章程和其他党内法规履行监督、执纪、问责职责。负责经常对党员进行遵守纪律的教育，作出关于维护党纪的决定；对县委工作部门、县委批准设立的党组（党委），各乡镇（开发区）党（工）委、纪（工）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14:paraId="084BB891">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（三）在县委领导下，配合开展巡察工作，监督推动省委巡视、市委巡察及县委巡察发现问题整改落实。</w:t>
      </w:r>
    </w:p>
    <w:p w14:paraId="3BC436E6">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四）负责全县监察工作。贯彻落实党中央、国家监委，省纪委、省监委，市纪委、市监委及县委关于监察工作的决定，维护宪法法律，依法对科级及科级以下行使公权力的公职人员进行监察，调查职务违法和职务犯罪，开展廉政建设和反腐败工作。</w:t>
      </w:r>
    </w:p>
    <w:p w14:paraId="24245E7E">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2EACD66B">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（六）负责组织协调全县全面从严治党、党风廉政建设和反腐败宣传教育工作。</w:t>
      </w:r>
    </w:p>
    <w:p w14:paraId="37CF8E22">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（七）负责综合分析全县全面从严治党、党风廉政建设和反腐败工作情况，对纪检监察工作重要理论及实践问题进行调查研究；起草、修改全县纪检监察规章制度，参与起草制定有关规范性文件。</w:t>
      </w:r>
    </w:p>
    <w:p w14:paraId="1433C91F">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（八）负责协调落实市纪委监委交办的反腐败合作等事宜；加强对反腐败追逃追赃和防逃工作的组织协调，督促有关单位做好相关工作。</w:t>
      </w:r>
    </w:p>
    <w:p w14:paraId="1E79139A">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九）根据干部管理权限，负责全县纪检监察系统领导班子建设、干部队伍建设和组织建设的综合规划、政策研究、制度建设和业务指导；会同有关方面做好县纪委监委派驻（出）机构、乡镇纪委班子建设有关工作；组织全县纪检监察系统干部教育培训工作等。</w:t>
      </w:r>
    </w:p>
    <w:p w14:paraId="33B34496">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（十）完成市纪委监委和县委交办的其他任务。</w:t>
      </w:r>
    </w:p>
    <w:p w14:paraId="3B5ECCF3">
      <w:pPr>
        <w:numPr>
          <w:ilvl w:val="0"/>
          <w:numId w:val="1"/>
        </w:numPr>
        <w:spacing w:line="580" w:lineRule="exact"/>
        <w:ind w:firstLine="628" w:firstLineChars="200"/>
        <w:rPr>
          <w:rFonts w:eastAsia="方正黑体简体"/>
          <w:sz w:val="32"/>
          <w:szCs w:val="32"/>
        </w:rPr>
      </w:pPr>
      <w:r>
        <w:rPr>
          <w:rFonts w:hint="eastAsia" w:eastAsia="方正黑体简体"/>
          <w:sz w:val="32"/>
          <w:szCs w:val="32"/>
        </w:rPr>
        <w:t>部门预算构成</w:t>
      </w:r>
    </w:p>
    <w:p w14:paraId="027D5084">
      <w:pPr>
        <w:spacing w:line="580" w:lineRule="exact"/>
        <w:ind w:firstLine="628" w:firstLineChars="200"/>
        <w:rPr>
          <w:rFonts w:ascii="仿宋" w:hAnsi="仿宋" w:eastAsia="仿宋"/>
          <w:sz w:val="32"/>
          <w:szCs w:val="32"/>
        </w:rPr>
      </w:pPr>
      <w:r>
        <w:rPr>
          <w:rFonts w:hint="eastAsia" w:ascii="仿宋" w:hAnsi="仿宋" w:eastAsia="仿宋"/>
          <w:sz w:val="32"/>
          <w:szCs w:val="32"/>
        </w:rPr>
        <w:t xml:space="preserve"> 从预算单位构成看，</w:t>
      </w:r>
      <w:r>
        <w:rPr>
          <w:rFonts w:hint="eastAsia" w:ascii="仿宋" w:hAnsi="仿宋" w:eastAsia="仿宋"/>
          <w:sz w:val="30"/>
          <w:szCs w:val="30"/>
        </w:rPr>
        <w:t>中共泗县纪律检查委员会(泗县监察委</w:t>
      </w:r>
      <w:r>
        <w:rPr>
          <w:rFonts w:hint="eastAsia" w:ascii="仿宋" w:hAnsi="仿宋" w:eastAsia="仿宋"/>
          <w:sz w:val="30"/>
          <w:szCs w:val="30"/>
          <w:lang w:val="en-US" w:eastAsia="zh-CN"/>
        </w:rPr>
        <w:t>员</w:t>
      </w:r>
      <w:r>
        <w:rPr>
          <w:rFonts w:hint="eastAsia" w:ascii="仿宋" w:hAnsi="仿宋" w:eastAsia="仿宋"/>
          <w:sz w:val="30"/>
          <w:szCs w:val="30"/>
        </w:rPr>
        <w:t>会)</w:t>
      </w:r>
      <w:r>
        <w:rPr>
          <w:rFonts w:hint="eastAsia" w:ascii="仿宋" w:hAnsi="仿宋" w:eastAsia="仿宋"/>
          <w:sz w:val="32"/>
          <w:szCs w:val="32"/>
        </w:rPr>
        <w:t>2023年度部门预算包括本级预算，纳入部门预算编制范围的预算单位共</w:t>
      </w:r>
      <w:r>
        <w:rPr>
          <w:rFonts w:hint="eastAsia" w:ascii="仿宋" w:hAnsi="仿宋" w:eastAsia="仿宋"/>
          <w:sz w:val="32"/>
          <w:szCs w:val="32"/>
          <w:lang w:val="en-US" w:eastAsia="zh-CN"/>
        </w:rPr>
        <w:t>1</w:t>
      </w:r>
      <w:r>
        <w:rPr>
          <w:rFonts w:hint="eastAsia" w:ascii="仿宋" w:hAnsi="仿宋" w:eastAsia="仿宋"/>
          <w:sz w:val="32"/>
          <w:szCs w:val="32"/>
        </w:rPr>
        <w:t>个，具体情况见下表。</w:t>
      </w:r>
    </w:p>
    <w:tbl>
      <w:tblPr>
        <w:tblStyle w:val="7"/>
        <w:tblW w:w="9000" w:type="dxa"/>
        <w:tblInd w:w="288" w:type="dxa"/>
        <w:shd w:val="clear" w:color="auto" w:fill="FFFFFF"/>
        <w:tblLayout w:type="fixed"/>
        <w:tblCellMar>
          <w:top w:w="0" w:type="dxa"/>
          <w:left w:w="0" w:type="dxa"/>
          <w:bottom w:w="0" w:type="dxa"/>
          <w:right w:w="0" w:type="dxa"/>
        </w:tblCellMar>
      </w:tblPr>
      <w:tblGrid>
        <w:gridCol w:w="900"/>
        <w:gridCol w:w="3758"/>
        <w:gridCol w:w="4342"/>
      </w:tblGrid>
      <w:tr w14:paraId="4AD65F26">
        <w:tblPrEx>
          <w:shd w:val="clear" w:color="auto" w:fill="FFFFFF"/>
          <w:tblCellMar>
            <w:top w:w="0" w:type="dxa"/>
            <w:left w:w="0" w:type="dxa"/>
            <w:bottom w:w="0" w:type="dxa"/>
            <w:right w:w="0" w:type="dxa"/>
          </w:tblCellMar>
        </w:tblPrEx>
        <w:trPr>
          <w:trHeight w:val="829"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5C759D">
            <w:pPr>
              <w:spacing w:line="580" w:lineRule="exact"/>
              <w:rPr>
                <w:rFonts w:ascii="仿宋" w:hAnsi="仿宋" w:eastAsia="仿宋"/>
                <w:sz w:val="32"/>
                <w:szCs w:val="32"/>
              </w:rPr>
            </w:pPr>
            <w:r>
              <w:rPr>
                <w:rFonts w:hint="eastAsia" w:ascii="仿宋" w:hAnsi="仿宋" w:eastAsia="仿宋"/>
                <w:sz w:val="32"/>
                <w:szCs w:val="32"/>
              </w:rPr>
              <w:t>序号</w:t>
            </w:r>
          </w:p>
        </w:tc>
        <w:tc>
          <w:tcPr>
            <w:tcW w:w="37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DE5D85">
            <w:pPr>
              <w:spacing w:line="580" w:lineRule="exact"/>
              <w:ind w:firstLine="628" w:firstLineChars="200"/>
              <w:rPr>
                <w:rFonts w:ascii="仿宋" w:hAnsi="仿宋" w:eastAsia="仿宋"/>
                <w:sz w:val="32"/>
                <w:szCs w:val="32"/>
              </w:rPr>
            </w:pPr>
            <w:r>
              <w:rPr>
                <w:rFonts w:hint="eastAsia" w:ascii="仿宋" w:hAnsi="仿宋" w:eastAsia="仿宋"/>
                <w:sz w:val="32"/>
                <w:szCs w:val="32"/>
              </w:rPr>
              <w:t>单位名称</w:t>
            </w:r>
          </w:p>
        </w:tc>
        <w:tc>
          <w:tcPr>
            <w:tcW w:w="4342" w:type="dxa"/>
            <w:tcBorders>
              <w:top w:val="single" w:color="auto" w:sz="8" w:space="0"/>
              <w:left w:val="nil"/>
              <w:bottom w:val="single" w:color="auto" w:sz="8" w:space="0"/>
              <w:right w:val="single" w:color="auto" w:sz="8" w:space="0"/>
            </w:tcBorders>
            <w:shd w:val="clear" w:color="auto" w:fill="FFFFFF"/>
          </w:tcPr>
          <w:p w14:paraId="2BC863AA">
            <w:pPr>
              <w:spacing w:line="580" w:lineRule="exact"/>
              <w:ind w:firstLine="628" w:firstLineChars="200"/>
              <w:rPr>
                <w:rFonts w:ascii="仿宋" w:hAnsi="仿宋" w:eastAsia="仿宋"/>
                <w:sz w:val="32"/>
                <w:szCs w:val="32"/>
              </w:rPr>
            </w:pPr>
            <w:r>
              <w:rPr>
                <w:rFonts w:hint="eastAsia" w:ascii="仿宋" w:hAnsi="仿宋" w:eastAsia="仿宋"/>
                <w:sz w:val="32"/>
                <w:szCs w:val="32"/>
              </w:rPr>
              <w:t>单位性质</w:t>
            </w:r>
          </w:p>
        </w:tc>
      </w:tr>
      <w:tr w14:paraId="03C81A1C">
        <w:tblPrEx>
          <w:tblCellMar>
            <w:top w:w="0" w:type="dxa"/>
            <w:left w:w="0" w:type="dxa"/>
            <w:bottom w:w="0" w:type="dxa"/>
            <w:right w:w="0" w:type="dxa"/>
          </w:tblCellMar>
        </w:tblPrEx>
        <w:trPr>
          <w:trHeight w:val="1050"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7B0E5D">
            <w:pPr>
              <w:spacing w:line="580" w:lineRule="exact"/>
              <w:jc w:val="center"/>
              <w:rPr>
                <w:rFonts w:ascii="仿宋" w:hAnsi="仿宋" w:eastAsia="仿宋"/>
                <w:sz w:val="32"/>
                <w:szCs w:val="32"/>
              </w:rPr>
            </w:pPr>
            <w:r>
              <w:rPr>
                <w:rFonts w:hint="eastAsia" w:ascii="仿宋" w:hAnsi="仿宋" w:eastAsia="仿宋"/>
                <w:sz w:val="32"/>
                <w:szCs w:val="32"/>
              </w:rPr>
              <w:t>1</w:t>
            </w:r>
          </w:p>
        </w:tc>
        <w:tc>
          <w:tcPr>
            <w:tcW w:w="3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32B1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32"/>
                <w:szCs w:val="32"/>
                <w:lang w:val="en-US" w:eastAsia="zh-CN"/>
              </w:rPr>
            </w:pPr>
            <w:r>
              <w:rPr>
                <w:rFonts w:hint="eastAsia" w:ascii="仿宋" w:hAnsi="仿宋" w:eastAsia="仿宋"/>
                <w:sz w:val="32"/>
                <w:szCs w:val="32"/>
              </w:rPr>
              <w:t>中共泗县纪律检查委员会(泗县监察委</w:t>
            </w:r>
            <w:r>
              <w:rPr>
                <w:rFonts w:hint="eastAsia" w:ascii="仿宋" w:hAnsi="仿宋" w:eastAsia="仿宋"/>
                <w:sz w:val="32"/>
                <w:szCs w:val="32"/>
                <w:lang w:val="en-US" w:eastAsia="zh-CN"/>
              </w:rPr>
              <w:t>员</w:t>
            </w:r>
            <w:r>
              <w:rPr>
                <w:rFonts w:hint="eastAsia" w:ascii="仿宋" w:hAnsi="仿宋" w:eastAsia="仿宋"/>
                <w:sz w:val="32"/>
                <w:szCs w:val="32"/>
              </w:rPr>
              <w:t>会)</w:t>
            </w:r>
            <w:r>
              <w:rPr>
                <w:rFonts w:hint="eastAsia" w:ascii="仿宋" w:hAnsi="仿宋" w:eastAsia="仿宋"/>
                <w:sz w:val="32"/>
                <w:szCs w:val="32"/>
                <w:lang w:val="en-US" w:eastAsia="zh-CN"/>
              </w:rPr>
              <w:t>本级</w:t>
            </w:r>
          </w:p>
        </w:tc>
        <w:tc>
          <w:tcPr>
            <w:tcW w:w="4342" w:type="dxa"/>
            <w:tcBorders>
              <w:top w:val="nil"/>
              <w:left w:val="nil"/>
              <w:bottom w:val="single" w:color="auto" w:sz="8" w:space="0"/>
              <w:right w:val="single" w:color="auto" w:sz="8" w:space="0"/>
            </w:tcBorders>
            <w:shd w:val="clear" w:color="auto" w:fill="FFFFFF"/>
          </w:tcPr>
          <w:p w14:paraId="4A75D155">
            <w:pPr>
              <w:spacing w:line="580" w:lineRule="exact"/>
              <w:rPr>
                <w:rFonts w:ascii="仿宋" w:hAnsi="仿宋" w:eastAsia="仿宋"/>
                <w:sz w:val="32"/>
                <w:szCs w:val="32"/>
              </w:rPr>
            </w:pPr>
            <w:r>
              <w:rPr>
                <w:rFonts w:hint="eastAsia" w:ascii="仿宋" w:hAnsi="仿宋" w:eastAsia="仿宋"/>
                <w:sz w:val="32"/>
                <w:szCs w:val="32"/>
              </w:rPr>
              <w:t>行政单位</w:t>
            </w:r>
          </w:p>
        </w:tc>
      </w:tr>
    </w:tbl>
    <w:p w14:paraId="663E9049">
      <w:pPr>
        <w:spacing w:line="580" w:lineRule="exact"/>
        <w:ind w:firstLine="628" w:firstLineChars="200"/>
        <w:rPr>
          <w:rFonts w:ascii="仿宋" w:hAnsi="仿宋" w:eastAsia="仿宋"/>
          <w:sz w:val="32"/>
          <w:szCs w:val="32"/>
        </w:rPr>
      </w:pPr>
      <w:r>
        <w:rPr>
          <w:rFonts w:hint="eastAsia" w:ascii="仿宋" w:hAnsi="仿宋" w:eastAsia="仿宋"/>
          <w:sz w:val="32"/>
          <w:szCs w:val="32"/>
        </w:rPr>
        <w:t>中共泗县纪律检查委员会(泗县监察委</w:t>
      </w:r>
      <w:r>
        <w:rPr>
          <w:rFonts w:hint="eastAsia" w:ascii="仿宋" w:hAnsi="仿宋" w:eastAsia="仿宋"/>
          <w:sz w:val="32"/>
          <w:szCs w:val="32"/>
          <w:lang w:val="en-US" w:eastAsia="zh-CN"/>
        </w:rPr>
        <w:t>员</w:t>
      </w:r>
      <w:r>
        <w:rPr>
          <w:rFonts w:hint="eastAsia" w:ascii="仿宋" w:hAnsi="仿宋" w:eastAsia="仿宋"/>
          <w:sz w:val="32"/>
          <w:szCs w:val="32"/>
        </w:rPr>
        <w:t>会)2023年度部门预算仅包括本级预算，无下属单位预算。</w:t>
      </w:r>
    </w:p>
    <w:p w14:paraId="18F65359">
      <w:pPr>
        <w:spacing w:line="580" w:lineRule="exact"/>
        <w:ind w:firstLine="628" w:firstLineChars="200"/>
        <w:rPr>
          <w:rFonts w:eastAsia="方正黑体简体"/>
          <w:sz w:val="32"/>
          <w:szCs w:val="32"/>
        </w:rPr>
      </w:pPr>
      <w:r>
        <w:rPr>
          <w:rFonts w:hint="eastAsia" w:ascii="黑体" w:hAnsi="黑体" w:eastAsia="黑体"/>
          <w:sz w:val="32"/>
          <w:szCs w:val="32"/>
        </w:rPr>
        <w:t>三、2023年度主要工作任务</w:t>
      </w:r>
      <w:r>
        <w:rPr>
          <w:rFonts w:hint="eastAsia" w:eastAsia="方正黑体简体"/>
          <w:sz w:val="32"/>
          <w:szCs w:val="32"/>
        </w:rPr>
        <w:t xml:space="preserve"> </w:t>
      </w:r>
      <w:bookmarkStart w:id="0" w:name="_GoBack"/>
      <w:bookmarkEnd w:id="0"/>
    </w:p>
    <w:p w14:paraId="73B3E623">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（一）</w:t>
      </w:r>
      <w:r>
        <w:rPr>
          <w:rFonts w:hint="eastAsia" w:ascii="仿宋" w:hAnsi="仿宋" w:eastAsia="仿宋" w:cs="仿宋"/>
          <w:bCs/>
          <w:sz w:val="32"/>
          <w:szCs w:val="32"/>
        </w:rPr>
        <w:t>坚持把党的政治建设摆在首位，自觉践行“两个维护”。始终把党的政治建设作为第一要务，深入学习贯彻党的十九大和十九届二中、三中、四中、五中全会精神，不断提升政治站位，增强政治自觉，切实将思想和行动统一到党中央重大决策部署上来。</w:t>
      </w:r>
    </w:p>
    <w:p w14:paraId="4FB04D1F">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（二）</w:t>
      </w:r>
      <w:r>
        <w:rPr>
          <w:rFonts w:hint="eastAsia" w:ascii="仿宋" w:hAnsi="仿宋" w:eastAsia="仿宋" w:cs="仿宋"/>
          <w:bCs/>
          <w:sz w:val="32"/>
          <w:szCs w:val="32"/>
        </w:rPr>
        <w:t>坚持把“三不”方针方略一体推进，巩固发展压倒性胜利。全面从严治党首先要从政治上看，深刻把握腐败问题的整治本质和政治危害，坚持无禁区、全覆盖、零容忍，坚持重遏制、强高压，长震慑，把严的主基调长期坚持下去。</w:t>
      </w:r>
    </w:p>
    <w:p w14:paraId="7E68BFAB">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（三）</w:t>
      </w:r>
      <w:r>
        <w:rPr>
          <w:rFonts w:hint="eastAsia" w:ascii="仿宋" w:hAnsi="仿宋" w:eastAsia="仿宋" w:cs="仿宋"/>
          <w:bCs/>
          <w:sz w:val="32"/>
          <w:szCs w:val="32"/>
        </w:rPr>
        <w:t>坚持把纠“四风”树新风抓在手上，持续厚植群众基础。作风建设永远在路上，必须不停步、不松懈，驰而不息纠“四风”树新风，锲而不舍落实中央八项规定精神。</w:t>
      </w:r>
    </w:p>
    <w:p w14:paraId="21FAE362">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（四）</w:t>
      </w:r>
      <w:r>
        <w:rPr>
          <w:rFonts w:hint="eastAsia" w:ascii="仿宋" w:hAnsi="仿宋" w:eastAsia="仿宋" w:cs="仿宋"/>
          <w:bCs/>
          <w:sz w:val="32"/>
          <w:szCs w:val="32"/>
        </w:rPr>
        <w:t>坚持把人民至上理念贯穿始终，促进社会公平正义。坚持以人民为中心发展思想，加强对各项惠民富民、促进共同富裕政策落实情况监督检查，加强对群众反映强烈的问题集中整治，推动解决群众的“急难愁盼”问题。</w:t>
      </w:r>
    </w:p>
    <w:p w14:paraId="6B1F29C1">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（五）</w:t>
      </w:r>
      <w:r>
        <w:rPr>
          <w:rFonts w:hint="eastAsia" w:ascii="仿宋" w:hAnsi="仿宋" w:eastAsia="仿宋" w:cs="仿宋"/>
          <w:bCs/>
          <w:sz w:val="32"/>
          <w:szCs w:val="32"/>
        </w:rPr>
        <w:t>坚持把监督首要职责落到实处，不断提升治理效能。进一步深化协助党委全面从严治党职责，督促各级党组织严格落实主体责任，党组织书记认真履行第一责任人责任，其他班子成员落实“一岗双责”，推动政治监督谈话规范化、常态化开展，压紧压实管党治党责任。</w:t>
      </w:r>
    </w:p>
    <w:p w14:paraId="072BB270">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（六）</w:t>
      </w:r>
      <w:r>
        <w:rPr>
          <w:rFonts w:hint="eastAsia" w:ascii="仿宋" w:hAnsi="仿宋" w:eastAsia="仿宋" w:cs="仿宋"/>
          <w:bCs/>
          <w:sz w:val="32"/>
          <w:szCs w:val="32"/>
        </w:rPr>
        <w:t>坚持把政治巡查责任压紧压实，不断提高巡察质量。贯彻中央巡视巡察工作方针，坚持政治巡查职能定位，把政治标准和政治要求贯穿巡察监督全过程，重点围绕贯彻落实习近平总书记考察安徽重要讲话指示精神、实施“十四五”规划等加强巡察监督，注重从政治视角去审视、分析、甄别问题，着力发现和纠正政治偏差。</w:t>
      </w:r>
    </w:p>
    <w:p w14:paraId="0E3A6216">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（七）</w:t>
      </w:r>
      <w:r>
        <w:rPr>
          <w:rFonts w:hint="eastAsia" w:ascii="仿宋" w:hAnsi="仿宋" w:eastAsia="仿宋" w:cs="仿宋"/>
          <w:bCs/>
          <w:sz w:val="32"/>
          <w:szCs w:val="32"/>
        </w:rPr>
        <w:t>坚持把全面深化改革引向深入，持续激发创新活力。坚持和完善双重领导体制，认真落实县纪委监委向市纪委监委、县委请示报告制度，加强县纪委监委对乡镇纪委、派驻（出）机构的领导，对乡镇纪委、派驻（出）机构、乡镇工作室开展述职评议。持续深化派驻机构改革，认真落实纪检监察机关派驻机构工作规则，健全对派驻机构工作的指导、管理监督和综合协调制度。</w:t>
      </w:r>
    </w:p>
    <w:p w14:paraId="23AE7C41">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（八）</w:t>
      </w:r>
      <w:r>
        <w:rPr>
          <w:rFonts w:hint="eastAsia" w:ascii="仿宋" w:hAnsi="仿宋" w:eastAsia="仿宋" w:cs="仿宋"/>
          <w:bCs/>
          <w:sz w:val="32"/>
          <w:szCs w:val="32"/>
        </w:rPr>
        <w:t>坚持把干部队伍建设拧紧抓牢、始终依规依纪依法忠诚干净担当履职尽责。纪检监察干部要深入学习贯彻习近平新时代中国特色社会主义思想，带头旗帜鲜明讲政治，带头提高政治判断力、政治领悟力、政治执行力，带头践行“三严三实”、弘扬实事求是作风，提高把握新发展阶段、贯彻新发展理念、构建新发展格局的能力。</w:t>
      </w:r>
    </w:p>
    <w:p w14:paraId="7B73A5BD">
      <w:pPr>
        <w:pStyle w:val="2"/>
        <w:ind w:firstLine="0"/>
        <w:rPr>
          <w:rFonts w:ascii="黑体" w:hAnsi="黑体" w:eastAsia="黑体"/>
          <w:sz w:val="36"/>
          <w:szCs w:val="36"/>
        </w:rPr>
      </w:pPr>
    </w:p>
    <w:p w14:paraId="358ABCA8">
      <w:pPr>
        <w:pStyle w:val="2"/>
        <w:ind w:firstLine="0"/>
        <w:rPr>
          <w:rFonts w:ascii="黑体" w:hAnsi="黑体" w:eastAsia="黑体"/>
          <w:sz w:val="36"/>
          <w:szCs w:val="36"/>
        </w:rPr>
      </w:pPr>
    </w:p>
    <w:p w14:paraId="6D907BDA">
      <w:pPr>
        <w:pStyle w:val="2"/>
        <w:ind w:firstLine="0"/>
        <w:rPr>
          <w:rFonts w:ascii="黑体" w:hAnsi="黑体" w:eastAsia="黑体"/>
          <w:sz w:val="36"/>
          <w:szCs w:val="36"/>
        </w:rPr>
      </w:pPr>
    </w:p>
    <w:p w14:paraId="6E9CA2E2">
      <w:pPr>
        <w:pStyle w:val="2"/>
        <w:ind w:firstLine="0"/>
        <w:rPr>
          <w:rFonts w:ascii="黑体" w:hAnsi="黑体" w:eastAsia="黑体"/>
          <w:sz w:val="36"/>
          <w:szCs w:val="36"/>
        </w:rPr>
      </w:pPr>
    </w:p>
    <w:p w14:paraId="1AA29139">
      <w:pPr>
        <w:pStyle w:val="2"/>
        <w:ind w:firstLine="0"/>
        <w:rPr>
          <w:rFonts w:ascii="黑体" w:hAnsi="黑体" w:eastAsia="黑体"/>
          <w:sz w:val="36"/>
          <w:szCs w:val="36"/>
        </w:rPr>
      </w:pPr>
    </w:p>
    <w:p w14:paraId="0DDA086E">
      <w:pPr>
        <w:pStyle w:val="2"/>
        <w:ind w:firstLine="0"/>
        <w:rPr>
          <w:rFonts w:ascii="黑体" w:hAnsi="黑体" w:eastAsia="黑体"/>
          <w:sz w:val="36"/>
          <w:szCs w:val="36"/>
        </w:rPr>
      </w:pPr>
    </w:p>
    <w:p w14:paraId="2C097926">
      <w:pPr>
        <w:pStyle w:val="2"/>
        <w:ind w:firstLine="0"/>
        <w:rPr>
          <w:rFonts w:ascii="黑体" w:hAnsi="黑体" w:eastAsia="黑体"/>
          <w:sz w:val="36"/>
          <w:szCs w:val="36"/>
        </w:rPr>
      </w:pPr>
    </w:p>
    <w:p w14:paraId="3B2BAE10">
      <w:pPr>
        <w:pStyle w:val="2"/>
        <w:ind w:firstLine="0"/>
        <w:rPr>
          <w:rFonts w:ascii="黑体" w:hAnsi="黑体" w:eastAsia="黑体"/>
          <w:sz w:val="36"/>
          <w:szCs w:val="36"/>
        </w:rPr>
      </w:pPr>
    </w:p>
    <w:p w14:paraId="444B988C">
      <w:pPr>
        <w:pStyle w:val="2"/>
        <w:ind w:firstLine="0"/>
        <w:rPr>
          <w:rFonts w:ascii="黑体" w:hAnsi="黑体" w:eastAsia="黑体"/>
          <w:sz w:val="36"/>
          <w:szCs w:val="36"/>
        </w:rPr>
      </w:pPr>
    </w:p>
    <w:p w14:paraId="7FBD29D2">
      <w:pPr>
        <w:pStyle w:val="2"/>
        <w:ind w:firstLine="0"/>
        <w:rPr>
          <w:rFonts w:ascii="黑体" w:hAnsi="黑体" w:eastAsia="黑体"/>
          <w:sz w:val="36"/>
          <w:szCs w:val="36"/>
        </w:rPr>
      </w:pPr>
    </w:p>
    <w:p w14:paraId="50717B85">
      <w:pPr>
        <w:pStyle w:val="2"/>
        <w:ind w:firstLine="0"/>
        <w:rPr>
          <w:rFonts w:ascii="黑体" w:hAnsi="黑体" w:eastAsia="黑体"/>
          <w:sz w:val="36"/>
          <w:szCs w:val="36"/>
        </w:rPr>
      </w:pPr>
    </w:p>
    <w:p w14:paraId="5AC5C4E3">
      <w:pPr>
        <w:pStyle w:val="2"/>
        <w:jc w:val="center"/>
        <w:rPr>
          <w:rFonts w:ascii="黑体" w:hAnsi="黑体" w:eastAsia="黑体"/>
          <w:sz w:val="36"/>
          <w:szCs w:val="36"/>
        </w:rPr>
      </w:pPr>
      <w:r>
        <w:rPr>
          <w:rFonts w:hint="eastAsia" w:ascii="黑体" w:hAnsi="黑体" w:eastAsia="黑体"/>
          <w:sz w:val="36"/>
          <w:szCs w:val="36"/>
        </w:rPr>
        <w:t>第二部分 2023 年部门(单位)预算表</w:t>
      </w:r>
    </w:p>
    <w:p w14:paraId="0FFD0601">
      <w:pPr>
        <w:pStyle w:val="2"/>
        <w:wordWrap w:val="0"/>
        <w:ind w:right="612"/>
        <w:jc w:val="center"/>
        <w:rPr>
          <w:sz w:val="21"/>
          <w:szCs w:val="21"/>
        </w:rPr>
      </w:pPr>
      <w:r>
        <w:rPr>
          <w:rFonts w:hint="eastAsia"/>
          <w:sz w:val="21"/>
          <w:szCs w:val="21"/>
        </w:rPr>
        <w:t xml:space="preserve">                                                       部门</w:t>
      </w:r>
      <w:r>
        <w:rPr>
          <w:rFonts w:hint="eastAsia"/>
          <w:sz w:val="21"/>
          <w:szCs w:val="21"/>
          <w:u w:val="single"/>
        </w:rPr>
        <w:t>（单位）</w:t>
      </w:r>
      <w:r>
        <w:rPr>
          <w:rFonts w:hint="eastAsia"/>
          <w:sz w:val="21"/>
          <w:szCs w:val="21"/>
        </w:rPr>
        <w:t>公开表1</w:t>
      </w:r>
    </w:p>
    <w:p w14:paraId="14627C7B">
      <w:pPr>
        <w:pStyle w:val="2"/>
        <w:ind w:left="0" w:leftChars="0" w:firstLine="0" w:firstLineChars="0"/>
        <w:jc w:val="center"/>
        <w:rPr>
          <w:rFonts w:hint="eastAsia"/>
          <w:b/>
        </w:rPr>
      </w:pPr>
      <w:r>
        <w:rPr>
          <w:rFonts w:hint="eastAsia"/>
          <w:b/>
        </w:rPr>
        <w:t>中共泗县纪律检查委员会(泗县监察委员会)2023年部门</w:t>
      </w:r>
    </w:p>
    <w:p w14:paraId="45068F87">
      <w:pPr>
        <w:pStyle w:val="2"/>
        <w:jc w:val="center"/>
        <w:rPr>
          <w:b/>
        </w:rPr>
      </w:pPr>
      <w:r>
        <w:rPr>
          <w:rFonts w:hint="eastAsia"/>
          <w:b/>
        </w:rPr>
        <w:t>财政拨款收支预算总表</w:t>
      </w:r>
    </w:p>
    <w:p w14:paraId="28D89718">
      <w:pPr>
        <w:pStyle w:val="2"/>
        <w:ind w:left="0" w:leftChars="0" w:firstLine="0" w:firstLineChars="0"/>
        <w:rPr>
          <w:rFonts w:eastAsia="方正仿宋_GBK"/>
        </w:rPr>
      </w:pPr>
      <w:r>
        <w:drawing>
          <wp:inline distT="0" distB="0" distL="114300" distR="114300">
            <wp:extent cx="5579110" cy="5773420"/>
            <wp:effectExtent l="0" t="0" r="254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579110" cy="5773420"/>
                    </a:xfrm>
                    <a:prstGeom prst="rect">
                      <a:avLst/>
                    </a:prstGeom>
                    <a:noFill/>
                    <a:ln>
                      <a:noFill/>
                    </a:ln>
                  </pic:spPr>
                </pic:pic>
              </a:graphicData>
            </a:graphic>
          </wp:inline>
        </w:drawing>
      </w:r>
      <w:r>
        <w:rPr>
          <w:rFonts w:hint="eastAsia" w:ascii="方正仿宋_GBK" w:eastAsia="方正仿宋_GBK" w:cs="Arial"/>
          <w:kern w:val="0"/>
          <w:sz w:val="20"/>
          <w:szCs w:val="18"/>
        </w:rPr>
        <w:t xml:space="preserve">     </w:t>
      </w:r>
    </w:p>
    <w:p w14:paraId="5E4701B9">
      <w:pPr>
        <w:pStyle w:val="2"/>
        <w:jc w:val="right"/>
      </w:pPr>
      <w:r>
        <w:rPr>
          <w:rFonts w:hint="eastAsia"/>
          <w:sz w:val="21"/>
          <w:szCs w:val="21"/>
        </w:rPr>
        <w:t>部门公开表2</w:t>
      </w:r>
    </w:p>
    <w:p w14:paraId="4235F168">
      <w:pPr>
        <w:pStyle w:val="2"/>
        <w:ind w:left="0" w:leftChars="0" w:firstLine="0" w:firstLineChars="0"/>
        <w:jc w:val="center"/>
        <w:rPr>
          <w:rFonts w:hint="eastAsia"/>
          <w:b/>
        </w:rPr>
      </w:pPr>
      <w:r>
        <w:rPr>
          <w:rFonts w:hint="eastAsia"/>
          <w:b/>
        </w:rPr>
        <w:t>中共泗县纪律检查委员会(泗县监察委员会)2023年部门</w:t>
      </w:r>
    </w:p>
    <w:p w14:paraId="74BFAA02">
      <w:pPr>
        <w:pStyle w:val="2"/>
        <w:jc w:val="center"/>
        <w:rPr>
          <w:b/>
        </w:rPr>
      </w:pPr>
      <w:r>
        <w:rPr>
          <w:rFonts w:hint="eastAsia"/>
          <w:b/>
        </w:rPr>
        <w:t>一般公共预算支出预算表</w:t>
      </w:r>
    </w:p>
    <w:p w14:paraId="11F9EEBE">
      <w:pPr>
        <w:pStyle w:val="2"/>
        <w:ind w:left="0" w:leftChars="0" w:firstLine="0" w:firstLineChars="0"/>
        <w:rPr>
          <w:rFonts w:eastAsia="方正仿宋_GBK"/>
        </w:rPr>
      </w:pPr>
      <w:r>
        <w:drawing>
          <wp:inline distT="0" distB="0" distL="114300" distR="114300">
            <wp:extent cx="5505450" cy="4038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505450" cy="4038600"/>
                    </a:xfrm>
                    <a:prstGeom prst="rect">
                      <a:avLst/>
                    </a:prstGeom>
                    <a:noFill/>
                    <a:ln>
                      <a:noFill/>
                    </a:ln>
                  </pic:spPr>
                </pic:pic>
              </a:graphicData>
            </a:graphic>
          </wp:inline>
        </w:drawing>
      </w:r>
      <w:r>
        <w:rPr>
          <w:rFonts w:hint="eastAsia" w:ascii="方正仿宋_GBK" w:eastAsia="方正仿宋_GBK" w:cs="Arial"/>
          <w:kern w:val="0"/>
          <w:sz w:val="20"/>
          <w:szCs w:val="18"/>
        </w:rPr>
        <w:t xml:space="preserve">                          </w:t>
      </w:r>
    </w:p>
    <w:p w14:paraId="71F449DF">
      <w:pPr>
        <w:pStyle w:val="2"/>
      </w:pPr>
    </w:p>
    <w:p w14:paraId="011B92CC">
      <w:pPr>
        <w:pStyle w:val="2"/>
      </w:pPr>
    </w:p>
    <w:p w14:paraId="2FC111BC">
      <w:pPr>
        <w:pStyle w:val="2"/>
      </w:pPr>
    </w:p>
    <w:p w14:paraId="6B7E17A3">
      <w:pPr>
        <w:pStyle w:val="2"/>
      </w:pPr>
    </w:p>
    <w:p w14:paraId="2FAFE345">
      <w:pPr>
        <w:pStyle w:val="2"/>
      </w:pPr>
    </w:p>
    <w:p w14:paraId="083C9E2C">
      <w:pPr>
        <w:pStyle w:val="2"/>
      </w:pPr>
    </w:p>
    <w:p w14:paraId="187D38C1">
      <w:pPr>
        <w:pStyle w:val="2"/>
      </w:pPr>
    </w:p>
    <w:p w14:paraId="68E1AE75">
      <w:pPr>
        <w:pStyle w:val="2"/>
        <w:jc w:val="right"/>
      </w:pPr>
      <w:r>
        <w:rPr>
          <w:rFonts w:hint="eastAsia"/>
          <w:sz w:val="21"/>
          <w:szCs w:val="21"/>
        </w:rPr>
        <w:t>部门公开表3</w:t>
      </w:r>
    </w:p>
    <w:p w14:paraId="454D8971">
      <w:pPr>
        <w:pStyle w:val="2"/>
        <w:keepNext w:val="0"/>
        <w:keepLines w:val="0"/>
        <w:pageBreakBefore w:val="0"/>
        <w:widowControl w:val="0"/>
        <w:kinsoku/>
        <w:wordWrap/>
        <w:overflowPunct/>
        <w:topLinePunct w:val="0"/>
        <w:autoSpaceDE/>
        <w:autoSpaceDN/>
        <w:bidi w:val="0"/>
        <w:adjustRightInd/>
        <w:snapToGrid/>
        <w:spacing w:line="320" w:lineRule="atLeast"/>
        <w:ind w:left="0" w:leftChars="0" w:firstLine="0" w:firstLineChars="0"/>
        <w:jc w:val="center"/>
        <w:textAlignment w:val="baseline"/>
        <w:rPr>
          <w:rFonts w:hint="eastAsia"/>
          <w:b/>
        </w:rPr>
      </w:pPr>
      <w:r>
        <w:rPr>
          <w:rFonts w:hint="eastAsia"/>
          <w:b/>
        </w:rPr>
        <w:t>中共泗县纪律检查委员会(泗县监察委员会)2023年部门</w:t>
      </w:r>
    </w:p>
    <w:p w14:paraId="760A0ACC">
      <w:pPr>
        <w:pStyle w:val="2"/>
        <w:keepNext w:val="0"/>
        <w:keepLines w:val="0"/>
        <w:pageBreakBefore w:val="0"/>
        <w:widowControl w:val="0"/>
        <w:kinsoku/>
        <w:wordWrap/>
        <w:overflowPunct/>
        <w:topLinePunct w:val="0"/>
        <w:autoSpaceDE/>
        <w:autoSpaceDN/>
        <w:bidi w:val="0"/>
        <w:adjustRightInd/>
        <w:snapToGrid/>
        <w:spacing w:line="320" w:lineRule="atLeast"/>
        <w:ind w:firstLine="624"/>
        <w:jc w:val="center"/>
        <w:textAlignment w:val="baseline"/>
        <w:rPr>
          <w:rFonts w:eastAsia="方正仿宋_GBK"/>
        </w:rPr>
      </w:pPr>
      <w:r>
        <w:rPr>
          <w:rFonts w:hint="eastAsia"/>
          <w:b/>
        </w:rPr>
        <w:t>一般公共预算基本支出预算表</w:t>
      </w:r>
      <w:r>
        <w:rPr>
          <w:rFonts w:hint="eastAsia" w:ascii="方正仿宋_GBK" w:eastAsia="方正仿宋_GBK" w:cs="Arial"/>
          <w:kern w:val="0"/>
          <w:sz w:val="20"/>
          <w:szCs w:val="18"/>
        </w:rPr>
        <w:t xml:space="preserve">  </w:t>
      </w:r>
    </w:p>
    <w:p w14:paraId="5E577306">
      <w:pPr>
        <w:pStyle w:val="2"/>
        <w:ind w:left="0" w:leftChars="0" w:firstLine="0" w:firstLineChars="0"/>
      </w:pPr>
      <w:r>
        <w:drawing>
          <wp:inline distT="0" distB="0" distL="114300" distR="114300">
            <wp:extent cx="5577205" cy="6943725"/>
            <wp:effectExtent l="0" t="0" r="444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a:stretch>
                      <a:fillRect/>
                    </a:stretch>
                  </pic:blipFill>
                  <pic:spPr>
                    <a:xfrm>
                      <a:off x="0" y="0"/>
                      <a:ext cx="5577205" cy="6943725"/>
                    </a:xfrm>
                    <a:prstGeom prst="rect">
                      <a:avLst/>
                    </a:prstGeom>
                    <a:noFill/>
                    <a:ln>
                      <a:noFill/>
                    </a:ln>
                  </pic:spPr>
                </pic:pic>
              </a:graphicData>
            </a:graphic>
          </wp:inline>
        </w:drawing>
      </w:r>
    </w:p>
    <w:p w14:paraId="2B7DA4A4">
      <w:pPr>
        <w:pStyle w:val="2"/>
        <w:jc w:val="right"/>
      </w:pPr>
      <w:r>
        <w:rPr>
          <w:rFonts w:hint="eastAsia"/>
          <w:sz w:val="21"/>
          <w:szCs w:val="21"/>
        </w:rPr>
        <w:t>部门公开表4</w:t>
      </w:r>
    </w:p>
    <w:p w14:paraId="00BB458F">
      <w:pPr>
        <w:pStyle w:val="2"/>
        <w:ind w:left="0" w:leftChars="0" w:firstLine="0" w:firstLineChars="0"/>
        <w:jc w:val="center"/>
        <w:rPr>
          <w:rFonts w:hint="eastAsia"/>
          <w:b/>
        </w:rPr>
      </w:pPr>
      <w:r>
        <w:rPr>
          <w:rFonts w:hint="eastAsia"/>
          <w:b/>
        </w:rPr>
        <w:t>中共泗县纪律检查委员会(泗县监察委员会)2023年部门</w:t>
      </w:r>
    </w:p>
    <w:p w14:paraId="0E694FFB">
      <w:pPr>
        <w:pStyle w:val="2"/>
        <w:jc w:val="center"/>
        <w:rPr>
          <w:b/>
        </w:rPr>
      </w:pPr>
      <w:r>
        <w:rPr>
          <w:rFonts w:hint="eastAsia"/>
          <w:b/>
        </w:rPr>
        <w:t>政府性基金预算支出预算表</w:t>
      </w:r>
    </w:p>
    <w:p w14:paraId="149F7ED9">
      <w:pPr>
        <w:pStyle w:val="2"/>
        <w:ind w:left="0" w:leftChars="0" w:firstLine="0" w:firstLineChars="0"/>
      </w:pPr>
      <w:r>
        <w:drawing>
          <wp:inline distT="0" distB="0" distL="114300" distR="114300">
            <wp:extent cx="5543550" cy="1095375"/>
            <wp:effectExtent l="0" t="0" r="0" b="952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8"/>
                    <a:stretch>
                      <a:fillRect/>
                    </a:stretch>
                  </pic:blipFill>
                  <pic:spPr>
                    <a:xfrm>
                      <a:off x="0" y="0"/>
                      <a:ext cx="5543550" cy="1095375"/>
                    </a:xfrm>
                    <a:prstGeom prst="rect">
                      <a:avLst/>
                    </a:prstGeom>
                    <a:noFill/>
                    <a:ln>
                      <a:noFill/>
                    </a:ln>
                  </pic:spPr>
                </pic:pic>
              </a:graphicData>
            </a:graphic>
          </wp:inline>
        </w:drawing>
      </w:r>
    </w:p>
    <w:p w14:paraId="5A88680A">
      <w:pPr>
        <w:pStyle w:val="2"/>
        <w:ind w:left="0" w:leftChars="0" w:firstLine="0" w:firstLineChars="0"/>
      </w:pPr>
    </w:p>
    <w:p w14:paraId="718E1BFD">
      <w:pPr>
        <w:pStyle w:val="2"/>
        <w:ind w:left="0" w:leftChars="0" w:firstLine="0" w:firstLineChars="0"/>
      </w:pPr>
    </w:p>
    <w:p w14:paraId="5E480FC0">
      <w:pPr>
        <w:pStyle w:val="2"/>
        <w:ind w:left="0" w:leftChars="0" w:firstLine="0" w:firstLineChars="0"/>
      </w:pPr>
    </w:p>
    <w:p w14:paraId="7BF92712">
      <w:pPr>
        <w:pStyle w:val="2"/>
        <w:ind w:left="0" w:leftChars="0" w:firstLine="0" w:firstLineChars="0"/>
      </w:pPr>
    </w:p>
    <w:p w14:paraId="1F1E33E5">
      <w:pPr>
        <w:pStyle w:val="2"/>
        <w:ind w:left="0" w:leftChars="0" w:firstLine="0" w:firstLineChars="0"/>
      </w:pPr>
    </w:p>
    <w:p w14:paraId="502C67D6">
      <w:pPr>
        <w:pStyle w:val="2"/>
        <w:ind w:left="0" w:leftChars="0" w:firstLine="0" w:firstLineChars="0"/>
      </w:pPr>
    </w:p>
    <w:p w14:paraId="60BCB396">
      <w:pPr>
        <w:pStyle w:val="2"/>
        <w:ind w:left="0" w:leftChars="0" w:firstLine="0" w:firstLineChars="0"/>
      </w:pPr>
    </w:p>
    <w:p w14:paraId="3334A610">
      <w:pPr>
        <w:pStyle w:val="2"/>
        <w:ind w:left="0" w:leftChars="0" w:firstLine="0" w:firstLineChars="0"/>
      </w:pPr>
    </w:p>
    <w:p w14:paraId="0AA510B8">
      <w:pPr>
        <w:pStyle w:val="2"/>
        <w:ind w:left="0" w:leftChars="0" w:firstLine="0" w:firstLineChars="0"/>
      </w:pPr>
    </w:p>
    <w:p w14:paraId="32F12AC6">
      <w:pPr>
        <w:pStyle w:val="2"/>
        <w:ind w:left="0" w:leftChars="0" w:firstLine="0" w:firstLineChars="0"/>
      </w:pPr>
    </w:p>
    <w:p w14:paraId="7ECBE5BA">
      <w:pPr>
        <w:pStyle w:val="2"/>
        <w:ind w:left="0" w:leftChars="0" w:firstLine="0" w:firstLineChars="0"/>
      </w:pPr>
    </w:p>
    <w:p w14:paraId="2D599538">
      <w:pPr>
        <w:pStyle w:val="2"/>
        <w:ind w:left="0" w:leftChars="0" w:firstLine="0" w:firstLineChars="0"/>
      </w:pPr>
    </w:p>
    <w:p w14:paraId="1F0CBC03">
      <w:pPr>
        <w:pStyle w:val="2"/>
        <w:ind w:left="0" w:leftChars="0" w:firstLine="0" w:firstLineChars="0"/>
      </w:pPr>
    </w:p>
    <w:p w14:paraId="32ED0171">
      <w:pPr>
        <w:pStyle w:val="2"/>
        <w:ind w:left="0" w:leftChars="0" w:firstLine="0" w:firstLineChars="0"/>
      </w:pPr>
    </w:p>
    <w:p w14:paraId="2AA29293">
      <w:pPr>
        <w:pStyle w:val="2"/>
        <w:ind w:left="0" w:leftChars="0" w:firstLine="0" w:firstLineChars="0"/>
      </w:pPr>
    </w:p>
    <w:p w14:paraId="7D5731E4">
      <w:pPr>
        <w:pStyle w:val="2"/>
        <w:jc w:val="right"/>
      </w:pPr>
      <w:r>
        <w:rPr>
          <w:rFonts w:hint="eastAsia"/>
          <w:sz w:val="21"/>
          <w:szCs w:val="21"/>
        </w:rPr>
        <w:t>部门公开表5</w:t>
      </w:r>
    </w:p>
    <w:p w14:paraId="1EEA7ADA">
      <w:pPr>
        <w:pStyle w:val="2"/>
        <w:ind w:left="0" w:leftChars="0" w:firstLine="0" w:firstLineChars="0"/>
        <w:jc w:val="center"/>
        <w:rPr>
          <w:rFonts w:hint="eastAsia"/>
          <w:b/>
        </w:rPr>
      </w:pPr>
      <w:r>
        <w:rPr>
          <w:rFonts w:hint="eastAsia"/>
          <w:b/>
        </w:rPr>
        <w:t>中共泗县纪律检查委员会(泗县监察委员会)2023年部门</w:t>
      </w:r>
    </w:p>
    <w:p w14:paraId="75C6FF46">
      <w:pPr>
        <w:pStyle w:val="2"/>
        <w:jc w:val="center"/>
      </w:pPr>
      <w:r>
        <w:rPr>
          <w:rFonts w:hint="eastAsia"/>
          <w:b/>
        </w:rPr>
        <w:t>收支预算总表</w:t>
      </w:r>
    </w:p>
    <w:p w14:paraId="574DF8CF">
      <w:pPr>
        <w:pStyle w:val="2"/>
        <w:ind w:left="0" w:leftChars="0" w:firstLine="0" w:firstLineChars="0"/>
      </w:pPr>
      <w:r>
        <w:drawing>
          <wp:inline distT="0" distB="0" distL="114300" distR="114300">
            <wp:extent cx="5579110" cy="5964555"/>
            <wp:effectExtent l="0" t="0" r="2540" b="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9"/>
                    <a:stretch>
                      <a:fillRect/>
                    </a:stretch>
                  </pic:blipFill>
                  <pic:spPr>
                    <a:xfrm>
                      <a:off x="0" y="0"/>
                      <a:ext cx="5579110" cy="5964555"/>
                    </a:xfrm>
                    <a:prstGeom prst="rect">
                      <a:avLst/>
                    </a:prstGeom>
                    <a:noFill/>
                    <a:ln>
                      <a:noFill/>
                    </a:ln>
                  </pic:spPr>
                </pic:pic>
              </a:graphicData>
            </a:graphic>
          </wp:inline>
        </w:drawing>
      </w:r>
    </w:p>
    <w:p w14:paraId="79FF849C">
      <w:pPr>
        <w:pStyle w:val="2"/>
      </w:pPr>
    </w:p>
    <w:p w14:paraId="48D34769">
      <w:pPr>
        <w:pStyle w:val="2"/>
      </w:pPr>
    </w:p>
    <w:tbl>
      <w:tblPr>
        <w:tblStyle w:val="7"/>
        <w:tblW w:w="9133" w:type="dxa"/>
        <w:tblInd w:w="108" w:type="dxa"/>
        <w:tblLayout w:type="fixed"/>
        <w:tblCellMar>
          <w:top w:w="0" w:type="dxa"/>
          <w:left w:w="108" w:type="dxa"/>
          <w:bottom w:w="0" w:type="dxa"/>
          <w:right w:w="108" w:type="dxa"/>
        </w:tblCellMar>
      </w:tblPr>
      <w:tblGrid>
        <w:gridCol w:w="9133"/>
      </w:tblGrid>
      <w:tr w14:paraId="68C44176">
        <w:tblPrEx>
          <w:tblCellMar>
            <w:top w:w="0" w:type="dxa"/>
            <w:left w:w="108" w:type="dxa"/>
            <w:bottom w:w="0" w:type="dxa"/>
            <w:right w:w="108" w:type="dxa"/>
          </w:tblCellMar>
        </w:tblPrEx>
        <w:trPr>
          <w:trHeight w:val="510" w:hRule="atLeast"/>
        </w:trPr>
        <w:tc>
          <w:tcPr>
            <w:tcW w:w="9133" w:type="dxa"/>
            <w:tcBorders>
              <w:top w:val="nil"/>
              <w:left w:val="nil"/>
              <w:bottom w:val="nil"/>
              <w:right w:val="nil"/>
            </w:tcBorders>
            <w:vAlign w:val="center"/>
          </w:tcPr>
          <w:p w14:paraId="70D0896B">
            <w:pPr>
              <w:pStyle w:val="2"/>
              <w:ind w:right="102"/>
              <w:jc w:val="right"/>
            </w:pPr>
            <w:r>
              <w:rPr>
                <w:rFonts w:hint="eastAsia"/>
                <w:sz w:val="21"/>
                <w:szCs w:val="21"/>
              </w:rPr>
              <w:t>部门公开表6</w:t>
            </w:r>
          </w:p>
          <w:p w14:paraId="30130D55">
            <w:pPr>
              <w:pStyle w:val="2"/>
              <w:ind w:left="0" w:leftChars="0" w:firstLine="0" w:firstLineChars="0"/>
              <w:jc w:val="center"/>
              <w:rPr>
                <w:rFonts w:hint="eastAsia"/>
                <w:b/>
              </w:rPr>
            </w:pPr>
            <w:r>
              <w:rPr>
                <w:rFonts w:hint="eastAsia"/>
                <w:b/>
              </w:rPr>
              <w:t>中共泗县纪律检查委员会(泗县监察委员会)2023年部门</w:t>
            </w:r>
          </w:p>
          <w:p w14:paraId="63596D3A">
            <w:pPr>
              <w:pStyle w:val="2"/>
              <w:jc w:val="center"/>
              <w:rPr>
                <w:b/>
              </w:rPr>
            </w:pPr>
            <w:r>
              <w:rPr>
                <w:rFonts w:hint="eastAsia"/>
                <w:b/>
              </w:rPr>
              <w:t>收入预算总表</w:t>
            </w:r>
          </w:p>
          <w:p w14:paraId="025D3E5A">
            <w:pPr>
              <w:pStyle w:val="2"/>
              <w:ind w:left="0" w:leftChars="0" w:firstLine="0" w:firstLineChars="0"/>
            </w:pPr>
            <w:r>
              <w:drawing>
                <wp:inline distT="0" distB="0" distL="114300" distR="114300">
                  <wp:extent cx="5651500" cy="3086100"/>
                  <wp:effectExtent l="0" t="0" r="6350"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0"/>
                          <a:stretch>
                            <a:fillRect/>
                          </a:stretch>
                        </pic:blipFill>
                        <pic:spPr>
                          <a:xfrm>
                            <a:off x="0" y="0"/>
                            <a:ext cx="5651500" cy="3086100"/>
                          </a:xfrm>
                          <a:prstGeom prst="rect">
                            <a:avLst/>
                          </a:prstGeom>
                          <a:noFill/>
                          <a:ln>
                            <a:noFill/>
                          </a:ln>
                        </pic:spPr>
                      </pic:pic>
                    </a:graphicData>
                  </a:graphic>
                </wp:inline>
              </w:drawing>
            </w:r>
          </w:p>
          <w:p w14:paraId="28F33437">
            <w:pPr>
              <w:pStyle w:val="2"/>
            </w:pPr>
          </w:p>
          <w:p w14:paraId="73941E52">
            <w:pPr>
              <w:pStyle w:val="2"/>
            </w:pPr>
          </w:p>
          <w:p w14:paraId="3BB2D3BC">
            <w:pPr>
              <w:pStyle w:val="2"/>
            </w:pPr>
          </w:p>
          <w:p w14:paraId="2DE9E499">
            <w:pPr>
              <w:pStyle w:val="2"/>
            </w:pPr>
          </w:p>
          <w:p w14:paraId="0AE881B8">
            <w:pPr>
              <w:pStyle w:val="2"/>
            </w:pPr>
          </w:p>
          <w:p w14:paraId="640F198B">
            <w:pPr>
              <w:pStyle w:val="2"/>
            </w:pPr>
          </w:p>
          <w:p w14:paraId="7E754F18">
            <w:pPr>
              <w:pStyle w:val="2"/>
            </w:pPr>
          </w:p>
          <w:p w14:paraId="5DE42949">
            <w:pPr>
              <w:pStyle w:val="2"/>
            </w:pPr>
          </w:p>
          <w:p w14:paraId="504EC7AF">
            <w:pPr>
              <w:pStyle w:val="2"/>
            </w:pPr>
          </w:p>
          <w:p w14:paraId="23090F89">
            <w:pPr>
              <w:pStyle w:val="2"/>
            </w:pPr>
          </w:p>
          <w:p w14:paraId="599387D0">
            <w:pPr>
              <w:pStyle w:val="2"/>
              <w:ind w:right="102"/>
              <w:jc w:val="right"/>
            </w:pPr>
            <w:r>
              <w:rPr>
                <w:rFonts w:hint="eastAsia"/>
                <w:sz w:val="21"/>
                <w:szCs w:val="21"/>
              </w:rPr>
              <w:t>部门公开表7</w:t>
            </w:r>
          </w:p>
          <w:p w14:paraId="07BC3066">
            <w:pPr>
              <w:pStyle w:val="2"/>
              <w:ind w:left="0" w:leftChars="0" w:firstLine="0" w:firstLineChars="0"/>
              <w:jc w:val="center"/>
              <w:rPr>
                <w:rFonts w:hint="eastAsia"/>
                <w:b/>
              </w:rPr>
            </w:pPr>
            <w:r>
              <w:rPr>
                <w:rFonts w:hint="eastAsia"/>
                <w:b/>
              </w:rPr>
              <w:t>中共泗县纪律检查委员会(泗县监察委员会)2023年部门</w:t>
            </w:r>
          </w:p>
          <w:p w14:paraId="78D556CF">
            <w:pPr>
              <w:pStyle w:val="2"/>
              <w:jc w:val="center"/>
              <w:rPr>
                <w:b/>
              </w:rPr>
            </w:pPr>
            <w:r>
              <w:rPr>
                <w:rFonts w:hint="eastAsia"/>
                <w:b/>
              </w:rPr>
              <w:t>支出预算总表</w:t>
            </w:r>
          </w:p>
          <w:p w14:paraId="49860888">
            <w:pPr>
              <w:pStyle w:val="2"/>
              <w:ind w:left="0" w:leftChars="0" w:firstLine="0" w:firstLineChars="0"/>
            </w:pPr>
            <w:r>
              <w:drawing>
                <wp:inline distT="0" distB="0" distL="114300" distR="114300">
                  <wp:extent cx="5655945" cy="4511040"/>
                  <wp:effectExtent l="0" t="0" r="1905" b="381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1"/>
                          <a:stretch>
                            <a:fillRect/>
                          </a:stretch>
                        </pic:blipFill>
                        <pic:spPr>
                          <a:xfrm>
                            <a:off x="0" y="0"/>
                            <a:ext cx="5655945" cy="4511040"/>
                          </a:xfrm>
                          <a:prstGeom prst="rect">
                            <a:avLst/>
                          </a:prstGeom>
                          <a:noFill/>
                          <a:ln>
                            <a:noFill/>
                          </a:ln>
                        </pic:spPr>
                      </pic:pic>
                    </a:graphicData>
                  </a:graphic>
                </wp:inline>
              </w:drawing>
            </w:r>
          </w:p>
          <w:p w14:paraId="136AD2DB">
            <w:pPr>
              <w:pStyle w:val="2"/>
            </w:pPr>
          </w:p>
          <w:p w14:paraId="76FDD907">
            <w:pPr>
              <w:pStyle w:val="2"/>
            </w:pPr>
          </w:p>
          <w:p w14:paraId="5B86272E">
            <w:pPr>
              <w:pStyle w:val="2"/>
            </w:pPr>
          </w:p>
          <w:p w14:paraId="7A226AC4">
            <w:pPr>
              <w:pStyle w:val="2"/>
            </w:pPr>
          </w:p>
        </w:tc>
      </w:tr>
    </w:tbl>
    <w:p w14:paraId="32F7294E">
      <w:pPr>
        <w:pStyle w:val="2"/>
        <w:ind w:firstLine="0"/>
      </w:pPr>
    </w:p>
    <w:p w14:paraId="5C3B5D68">
      <w:pPr>
        <w:pStyle w:val="2"/>
        <w:ind w:firstLine="0"/>
      </w:pPr>
    </w:p>
    <w:p w14:paraId="37BB73C7">
      <w:pPr>
        <w:pStyle w:val="2"/>
        <w:ind w:right="102"/>
        <w:jc w:val="right"/>
      </w:pPr>
      <w:r>
        <w:rPr>
          <w:rFonts w:hint="eastAsia"/>
          <w:sz w:val="21"/>
          <w:szCs w:val="21"/>
        </w:rPr>
        <w:t>部门公开表8</w:t>
      </w:r>
    </w:p>
    <w:p w14:paraId="38CBDCFE">
      <w:pPr>
        <w:pStyle w:val="2"/>
        <w:ind w:left="0" w:leftChars="0" w:firstLine="0" w:firstLineChars="0"/>
        <w:jc w:val="center"/>
        <w:rPr>
          <w:rFonts w:hint="eastAsia"/>
          <w:b/>
        </w:rPr>
      </w:pPr>
      <w:r>
        <w:rPr>
          <w:rFonts w:hint="eastAsia"/>
          <w:b/>
        </w:rPr>
        <w:t>中共泗县纪律检查委员会(泗县监察委员会)2023</w:t>
      </w:r>
      <w:r>
        <w:rPr>
          <w:rFonts w:hint="eastAsia"/>
          <w:b/>
          <w:lang w:val="en-US" w:eastAsia="zh-CN"/>
        </w:rPr>
        <w:t>年</w:t>
      </w:r>
      <w:r>
        <w:rPr>
          <w:rFonts w:hint="eastAsia"/>
          <w:b/>
        </w:rPr>
        <w:t>国有资本</w:t>
      </w:r>
    </w:p>
    <w:p w14:paraId="327D25F3">
      <w:pPr>
        <w:pStyle w:val="2"/>
        <w:jc w:val="center"/>
        <w:rPr>
          <w:b/>
        </w:rPr>
      </w:pPr>
      <w:r>
        <w:rPr>
          <w:rFonts w:hint="eastAsia"/>
          <w:b/>
        </w:rPr>
        <w:t>经营预算支出表</w:t>
      </w:r>
    </w:p>
    <w:p w14:paraId="68D21A53">
      <w:pPr>
        <w:pStyle w:val="2"/>
        <w:ind w:firstLine="0"/>
      </w:pPr>
    </w:p>
    <w:tbl>
      <w:tblPr>
        <w:tblStyle w:val="7"/>
        <w:tblW w:w="8662" w:type="dxa"/>
        <w:tblInd w:w="93" w:type="dxa"/>
        <w:tblLayout w:type="autofit"/>
        <w:tblCellMar>
          <w:top w:w="0" w:type="dxa"/>
          <w:left w:w="108" w:type="dxa"/>
          <w:bottom w:w="0" w:type="dxa"/>
          <w:right w:w="108" w:type="dxa"/>
        </w:tblCellMar>
      </w:tblPr>
      <w:tblGrid>
        <w:gridCol w:w="1380"/>
        <w:gridCol w:w="2888"/>
        <w:gridCol w:w="850"/>
        <w:gridCol w:w="962"/>
        <w:gridCol w:w="881"/>
        <w:gridCol w:w="1701"/>
      </w:tblGrid>
      <w:tr w14:paraId="2B6CE783">
        <w:tblPrEx>
          <w:tblCellMar>
            <w:top w:w="0" w:type="dxa"/>
            <w:left w:w="108" w:type="dxa"/>
            <w:bottom w:w="0" w:type="dxa"/>
            <w:right w:w="108" w:type="dxa"/>
          </w:tblCellMar>
        </w:tblPrEx>
        <w:trPr>
          <w:trHeight w:val="612" w:hRule="atLeast"/>
        </w:trPr>
        <w:tc>
          <w:tcPr>
            <w:tcW w:w="6080" w:type="dxa"/>
            <w:gridSpan w:val="4"/>
            <w:tcBorders>
              <w:top w:val="nil"/>
              <w:left w:val="nil"/>
              <w:bottom w:val="nil"/>
              <w:right w:val="nil"/>
            </w:tcBorders>
            <w:shd w:val="clear" w:color="auto" w:fill="auto"/>
            <w:noWrap/>
            <w:vAlign w:val="center"/>
          </w:tcPr>
          <w:p w14:paraId="479374D4">
            <w:pPr>
              <w:widowControl/>
              <w:jc w:val="left"/>
              <w:rPr>
                <w:rFonts w:ascii="Calibri" w:hAnsi="Calibri" w:cs="Arial"/>
                <w:color w:val="000000"/>
                <w:kern w:val="0"/>
                <w:sz w:val="22"/>
                <w:szCs w:val="22"/>
              </w:rPr>
            </w:pPr>
            <w:r>
              <w:rPr>
                <w:rFonts w:hint="eastAsia" w:ascii="宋体" w:hAnsi="宋体" w:cs="Arial"/>
                <w:color w:val="000000"/>
                <w:kern w:val="0"/>
                <w:sz w:val="22"/>
                <w:szCs w:val="22"/>
              </w:rPr>
              <w:t>部门名称</w:t>
            </w:r>
            <w:r>
              <w:rPr>
                <w:rFonts w:ascii="Calibri" w:hAnsi="Calibri" w:cs="Arial"/>
                <w:color w:val="000000"/>
                <w:kern w:val="0"/>
                <w:sz w:val="22"/>
                <w:szCs w:val="22"/>
              </w:rPr>
              <w:t>:</w:t>
            </w:r>
            <w:r>
              <w:rPr>
                <w:rFonts w:hint="eastAsia" w:ascii="Calibri" w:hAnsi="Calibri" w:cs="Arial"/>
                <w:color w:val="000000"/>
                <w:kern w:val="0"/>
                <w:sz w:val="22"/>
                <w:szCs w:val="22"/>
              </w:rPr>
              <w:t xml:space="preserve"> 020-中共泗县纪律检查委员会(泗县监察委员会)</w:t>
            </w:r>
          </w:p>
        </w:tc>
        <w:tc>
          <w:tcPr>
            <w:tcW w:w="2582" w:type="dxa"/>
            <w:gridSpan w:val="2"/>
            <w:tcBorders>
              <w:top w:val="nil"/>
              <w:left w:val="nil"/>
              <w:bottom w:val="nil"/>
              <w:right w:val="nil"/>
            </w:tcBorders>
            <w:shd w:val="clear" w:color="auto" w:fill="auto"/>
            <w:noWrap/>
            <w:vAlign w:val="center"/>
          </w:tcPr>
          <w:p w14:paraId="537058D9">
            <w:pPr>
              <w:widowControl/>
              <w:ind w:firstLine="428" w:firstLineChars="200"/>
              <w:jc w:val="center"/>
              <w:rPr>
                <w:rFonts w:ascii="Calibri" w:hAnsi="Calibri" w:cs="Arial"/>
                <w:color w:val="000000"/>
                <w:kern w:val="0"/>
                <w:sz w:val="22"/>
                <w:szCs w:val="22"/>
              </w:rPr>
            </w:pPr>
            <w:r>
              <w:rPr>
                <w:rFonts w:ascii="Calibri" w:hAnsi="Calibri" w:cs="Arial"/>
                <w:color w:val="000000"/>
                <w:kern w:val="0"/>
                <w:sz w:val="22"/>
                <w:szCs w:val="22"/>
              </w:rPr>
              <w:t>单位:万元</w:t>
            </w:r>
          </w:p>
        </w:tc>
      </w:tr>
      <w:tr w14:paraId="3582442F">
        <w:tblPrEx>
          <w:tblCellMar>
            <w:top w:w="0" w:type="dxa"/>
            <w:left w:w="108" w:type="dxa"/>
            <w:bottom w:w="0" w:type="dxa"/>
            <w:right w:w="108" w:type="dxa"/>
          </w:tblCellMar>
        </w:tblPrEx>
        <w:trPr>
          <w:trHeight w:val="405" w:hRule="atLeast"/>
        </w:trPr>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AA400">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科目编码</w:t>
            </w:r>
          </w:p>
        </w:tc>
        <w:tc>
          <w:tcPr>
            <w:tcW w:w="2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0C41D">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科目名称</w:t>
            </w:r>
          </w:p>
        </w:tc>
        <w:tc>
          <w:tcPr>
            <w:tcW w:w="4394" w:type="dxa"/>
            <w:gridSpan w:val="4"/>
            <w:tcBorders>
              <w:top w:val="single" w:color="000000" w:sz="4" w:space="0"/>
              <w:left w:val="nil"/>
              <w:bottom w:val="single" w:color="000000" w:sz="4" w:space="0"/>
              <w:right w:val="single" w:color="000000" w:sz="4" w:space="0"/>
            </w:tcBorders>
            <w:shd w:val="clear" w:color="auto" w:fill="auto"/>
            <w:vAlign w:val="center"/>
          </w:tcPr>
          <w:p w14:paraId="027F41FC">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国有资本经营预算财政拨款支出</w:t>
            </w:r>
          </w:p>
        </w:tc>
      </w:tr>
      <w:tr w14:paraId="61B1F6ED">
        <w:tblPrEx>
          <w:tblCellMar>
            <w:top w:w="0" w:type="dxa"/>
            <w:left w:w="108" w:type="dxa"/>
            <w:bottom w:w="0" w:type="dxa"/>
            <w:right w:w="108" w:type="dxa"/>
          </w:tblCellMar>
        </w:tblPrEx>
        <w:trPr>
          <w:trHeight w:val="360"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14:paraId="09A35FD2">
            <w:pPr>
              <w:widowControl/>
              <w:jc w:val="left"/>
              <w:rPr>
                <w:rFonts w:ascii="宋体" w:hAnsi="宋体" w:cs="Arial"/>
                <w:b/>
                <w:bCs/>
                <w:color w:val="000000"/>
                <w:kern w:val="0"/>
                <w:sz w:val="22"/>
                <w:szCs w:val="22"/>
              </w:rPr>
            </w:pPr>
          </w:p>
        </w:tc>
        <w:tc>
          <w:tcPr>
            <w:tcW w:w="2888" w:type="dxa"/>
            <w:vMerge w:val="continue"/>
            <w:tcBorders>
              <w:top w:val="single" w:color="000000" w:sz="4" w:space="0"/>
              <w:left w:val="single" w:color="000000" w:sz="4" w:space="0"/>
              <w:bottom w:val="single" w:color="000000" w:sz="4" w:space="0"/>
              <w:right w:val="single" w:color="000000" w:sz="4" w:space="0"/>
            </w:tcBorders>
            <w:vAlign w:val="center"/>
          </w:tcPr>
          <w:p w14:paraId="4D3748CB">
            <w:pPr>
              <w:widowControl/>
              <w:jc w:val="left"/>
              <w:rPr>
                <w:rFonts w:ascii="宋体" w:hAnsi="宋体" w:cs="Arial"/>
                <w:b/>
                <w:bCs/>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14:paraId="770C14B8">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合计</w:t>
            </w:r>
          </w:p>
        </w:tc>
        <w:tc>
          <w:tcPr>
            <w:tcW w:w="1843" w:type="dxa"/>
            <w:gridSpan w:val="2"/>
            <w:tcBorders>
              <w:top w:val="nil"/>
              <w:left w:val="nil"/>
              <w:bottom w:val="single" w:color="000000" w:sz="4" w:space="0"/>
              <w:right w:val="single" w:color="000000" w:sz="4" w:space="0"/>
            </w:tcBorders>
            <w:shd w:val="clear" w:color="auto" w:fill="auto"/>
            <w:vAlign w:val="center"/>
          </w:tcPr>
          <w:p w14:paraId="2BBEACCD">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基本支出</w:t>
            </w:r>
          </w:p>
        </w:tc>
        <w:tc>
          <w:tcPr>
            <w:tcW w:w="1701" w:type="dxa"/>
            <w:tcBorders>
              <w:top w:val="nil"/>
              <w:left w:val="nil"/>
              <w:bottom w:val="single" w:color="000000" w:sz="4" w:space="0"/>
              <w:right w:val="single" w:color="000000" w:sz="4" w:space="0"/>
            </w:tcBorders>
            <w:shd w:val="clear" w:color="auto" w:fill="auto"/>
            <w:vAlign w:val="center"/>
          </w:tcPr>
          <w:p w14:paraId="3FB06DEB">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项目支出</w:t>
            </w:r>
          </w:p>
        </w:tc>
      </w:tr>
      <w:tr w14:paraId="07D2B063">
        <w:tblPrEx>
          <w:tblCellMar>
            <w:top w:w="0" w:type="dxa"/>
            <w:left w:w="108" w:type="dxa"/>
            <w:bottom w:w="0" w:type="dxa"/>
            <w:right w:w="108" w:type="dxa"/>
          </w:tblCellMar>
        </w:tblPrEx>
        <w:trPr>
          <w:trHeight w:val="405" w:hRule="atLeast"/>
        </w:trPr>
        <w:tc>
          <w:tcPr>
            <w:tcW w:w="1380" w:type="dxa"/>
            <w:tcBorders>
              <w:top w:val="nil"/>
              <w:left w:val="single" w:color="000000" w:sz="4" w:space="0"/>
              <w:bottom w:val="single" w:color="000000" w:sz="4" w:space="0"/>
              <w:right w:val="single" w:color="000000" w:sz="4" w:space="0"/>
            </w:tcBorders>
            <w:shd w:val="clear" w:color="auto" w:fill="auto"/>
            <w:noWrap/>
            <w:vAlign w:val="center"/>
          </w:tcPr>
          <w:p w14:paraId="27C8C274">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888" w:type="dxa"/>
            <w:tcBorders>
              <w:top w:val="nil"/>
              <w:left w:val="nil"/>
              <w:bottom w:val="single" w:color="000000" w:sz="4" w:space="0"/>
              <w:right w:val="single" w:color="000000" w:sz="4" w:space="0"/>
            </w:tcBorders>
            <w:shd w:val="clear" w:color="auto" w:fill="auto"/>
            <w:noWrap/>
            <w:vAlign w:val="center"/>
          </w:tcPr>
          <w:p w14:paraId="1A662DDA">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50" w:type="dxa"/>
            <w:tcBorders>
              <w:top w:val="nil"/>
              <w:left w:val="nil"/>
              <w:bottom w:val="single" w:color="000000" w:sz="4" w:space="0"/>
              <w:right w:val="single" w:color="000000" w:sz="4" w:space="0"/>
            </w:tcBorders>
            <w:shd w:val="clear" w:color="auto" w:fill="auto"/>
            <w:vAlign w:val="center"/>
          </w:tcPr>
          <w:p w14:paraId="11AF416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43" w:type="dxa"/>
            <w:gridSpan w:val="2"/>
            <w:tcBorders>
              <w:top w:val="nil"/>
              <w:left w:val="nil"/>
              <w:bottom w:val="single" w:color="000000" w:sz="4" w:space="0"/>
              <w:right w:val="single" w:color="000000" w:sz="4" w:space="0"/>
            </w:tcBorders>
            <w:shd w:val="clear" w:color="auto" w:fill="auto"/>
            <w:vAlign w:val="center"/>
          </w:tcPr>
          <w:p w14:paraId="69A0DBF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1" w:type="dxa"/>
            <w:tcBorders>
              <w:top w:val="nil"/>
              <w:left w:val="nil"/>
              <w:bottom w:val="single" w:color="000000" w:sz="4" w:space="0"/>
              <w:right w:val="single" w:color="000000" w:sz="4" w:space="0"/>
            </w:tcBorders>
            <w:shd w:val="clear" w:color="auto" w:fill="auto"/>
            <w:vAlign w:val="center"/>
          </w:tcPr>
          <w:p w14:paraId="293C8DD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bl>
    <w:p w14:paraId="02008550">
      <w:pPr>
        <w:spacing w:line="600" w:lineRule="exact"/>
        <w:jc w:val="left"/>
        <w:rPr>
          <w:rFonts w:hint="eastAsia" w:ascii="仿宋" w:hAnsi="仿宋" w:eastAsia="仿宋" w:cs="方正仿宋_GBK"/>
          <w:sz w:val="28"/>
          <w:szCs w:val="32"/>
        </w:rPr>
        <w:sectPr>
          <w:footerReference r:id="rId3" w:type="default"/>
          <w:pgSz w:w="11906" w:h="16838"/>
          <w:pgMar w:top="2155" w:right="1531" w:bottom="1588" w:left="1588" w:header="0" w:footer="1588" w:gutter="0"/>
          <w:cols w:space="425" w:num="1"/>
          <w:docGrid w:type="linesAndChars" w:linePitch="569" w:charSpace="-1266"/>
        </w:sectPr>
      </w:pPr>
      <w:r>
        <w:rPr>
          <w:rFonts w:hint="eastAsia" w:ascii="仿宋" w:hAnsi="仿宋" w:eastAsia="仿宋" w:cs="方正仿宋_GBK"/>
          <w:sz w:val="28"/>
          <w:szCs w:val="32"/>
        </w:rPr>
        <w:t>注:中共泗县纪律检查委员会(泗县监察委员会)没有国有资本经营预算拨款收入，也没有国有资本经营预算拨款安排的支出，故本表无数据”。</w:t>
      </w:r>
    </w:p>
    <w:p w14:paraId="6424C23E">
      <w:pPr>
        <w:pStyle w:val="2"/>
        <w:ind w:right="102"/>
        <w:jc w:val="right"/>
      </w:pPr>
      <w:r>
        <w:rPr>
          <w:rFonts w:hint="eastAsia"/>
          <w:sz w:val="21"/>
          <w:szCs w:val="21"/>
        </w:rPr>
        <w:t>部门公开表9</w:t>
      </w:r>
    </w:p>
    <w:p w14:paraId="7543C4D6">
      <w:pPr>
        <w:pStyle w:val="2"/>
        <w:ind w:left="0" w:leftChars="0" w:firstLine="0" w:firstLineChars="0"/>
        <w:jc w:val="center"/>
        <w:rPr>
          <w:rFonts w:hint="eastAsia"/>
          <w:b/>
        </w:rPr>
      </w:pPr>
      <w:r>
        <w:rPr>
          <w:rFonts w:hint="eastAsia"/>
          <w:b/>
        </w:rPr>
        <w:t>中共泗县纪律检查委员会(泗县监察委员会)2023</w:t>
      </w:r>
      <w:r>
        <w:rPr>
          <w:rFonts w:hint="eastAsia"/>
          <w:b/>
          <w:lang w:val="en-US" w:eastAsia="zh-CN"/>
        </w:rPr>
        <w:t>年</w:t>
      </w:r>
      <w:r>
        <w:rPr>
          <w:rFonts w:hint="eastAsia"/>
          <w:b/>
        </w:rPr>
        <w:t>项目支出表</w:t>
      </w:r>
    </w:p>
    <w:p w14:paraId="111DD021">
      <w:pPr>
        <w:pStyle w:val="2"/>
        <w:ind w:left="0" w:leftChars="0" w:firstLine="0" w:firstLineChars="0"/>
        <w:jc w:val="both"/>
        <w:sectPr>
          <w:pgSz w:w="16838" w:h="11906" w:orient="landscape"/>
          <w:pgMar w:top="1588" w:right="2155" w:bottom="1531" w:left="1588" w:header="0" w:footer="1588" w:gutter="0"/>
          <w:cols w:space="425" w:num="1"/>
          <w:docGrid w:type="linesAndChars" w:linePitch="569" w:charSpace="-1266"/>
        </w:sectPr>
      </w:pPr>
      <w:r>
        <w:drawing>
          <wp:inline distT="0" distB="0" distL="114300" distR="114300">
            <wp:extent cx="8314055" cy="1450975"/>
            <wp:effectExtent l="0" t="0" r="10795" b="15875"/>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12"/>
                    <a:stretch>
                      <a:fillRect/>
                    </a:stretch>
                  </pic:blipFill>
                  <pic:spPr>
                    <a:xfrm>
                      <a:off x="0" y="0"/>
                      <a:ext cx="8314055" cy="1450975"/>
                    </a:xfrm>
                    <a:prstGeom prst="rect">
                      <a:avLst/>
                    </a:prstGeom>
                    <a:noFill/>
                    <a:ln>
                      <a:noFill/>
                    </a:ln>
                  </pic:spPr>
                </pic:pic>
              </a:graphicData>
            </a:graphic>
          </wp:inline>
        </w:drawing>
      </w:r>
    </w:p>
    <w:p w14:paraId="0D1AC3C4">
      <w:pPr>
        <w:pStyle w:val="2"/>
        <w:jc w:val="right"/>
      </w:pPr>
      <w:r>
        <w:rPr>
          <w:rFonts w:hint="eastAsia"/>
          <w:sz w:val="21"/>
          <w:szCs w:val="21"/>
        </w:rPr>
        <w:t>部门公开表10</w:t>
      </w:r>
    </w:p>
    <w:p w14:paraId="1EF5760F">
      <w:pPr>
        <w:pStyle w:val="2"/>
        <w:ind w:left="0" w:leftChars="0" w:firstLine="0" w:firstLineChars="0"/>
        <w:jc w:val="center"/>
        <w:rPr>
          <w:rFonts w:hint="eastAsia"/>
          <w:b/>
        </w:rPr>
      </w:pPr>
      <w:r>
        <w:rPr>
          <w:rFonts w:hint="eastAsia"/>
          <w:b/>
        </w:rPr>
        <w:t>中共泗县纪律检查委员会(泗县监察委员会)2023年部门政府采购支出表</w:t>
      </w:r>
    </w:p>
    <w:p w14:paraId="007581A0">
      <w:pPr>
        <w:pStyle w:val="2"/>
        <w:ind w:left="0" w:leftChars="0" w:firstLine="0" w:firstLineChars="0"/>
        <w:jc w:val="both"/>
        <w:sectPr>
          <w:pgSz w:w="16838" w:h="11906" w:orient="landscape"/>
          <w:pgMar w:top="1588" w:right="2155" w:bottom="1531" w:left="1588" w:header="0" w:footer="1588" w:gutter="0"/>
          <w:cols w:space="425" w:num="1"/>
          <w:docGrid w:type="linesAndChars" w:linePitch="569" w:charSpace="-1266"/>
        </w:sectPr>
      </w:pPr>
      <w:r>
        <w:drawing>
          <wp:inline distT="0" distB="0" distL="114300" distR="114300">
            <wp:extent cx="8303895" cy="711200"/>
            <wp:effectExtent l="0" t="0" r="1905" b="12700"/>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13"/>
                    <a:stretch>
                      <a:fillRect/>
                    </a:stretch>
                  </pic:blipFill>
                  <pic:spPr>
                    <a:xfrm>
                      <a:off x="0" y="0"/>
                      <a:ext cx="8303895" cy="711200"/>
                    </a:xfrm>
                    <a:prstGeom prst="rect">
                      <a:avLst/>
                    </a:prstGeom>
                    <a:noFill/>
                    <a:ln>
                      <a:noFill/>
                    </a:ln>
                  </pic:spPr>
                </pic:pic>
              </a:graphicData>
            </a:graphic>
          </wp:inline>
        </w:drawing>
      </w:r>
    </w:p>
    <w:p w14:paraId="41F8E1EB">
      <w:pPr>
        <w:pStyle w:val="2"/>
        <w:jc w:val="right"/>
      </w:pPr>
      <w:r>
        <w:rPr>
          <w:rFonts w:hint="eastAsia"/>
          <w:sz w:val="21"/>
          <w:szCs w:val="21"/>
        </w:rPr>
        <w:t>部门公开表11</w:t>
      </w:r>
    </w:p>
    <w:p w14:paraId="21D0EB55">
      <w:pPr>
        <w:pStyle w:val="2"/>
        <w:ind w:left="0" w:leftChars="0" w:firstLine="0" w:firstLineChars="0"/>
        <w:jc w:val="center"/>
        <w:rPr>
          <w:rFonts w:hint="eastAsia"/>
          <w:b/>
        </w:rPr>
      </w:pPr>
      <w:r>
        <w:rPr>
          <w:rFonts w:hint="eastAsia"/>
          <w:b/>
        </w:rPr>
        <w:t>中共泗县纪律检查委员会(泗县监察委员会)2023年部门政府购买服务支出表</w:t>
      </w:r>
    </w:p>
    <w:p w14:paraId="598DF2D2">
      <w:pPr>
        <w:pStyle w:val="2"/>
        <w:ind w:left="0" w:leftChars="0" w:firstLine="0" w:firstLineChars="0"/>
        <w:jc w:val="both"/>
        <w:rPr>
          <w:rFonts w:hint="eastAsia"/>
          <w:b/>
        </w:rPr>
        <w:sectPr>
          <w:pgSz w:w="16838" w:h="11906" w:orient="landscape"/>
          <w:pgMar w:top="1588" w:right="2155" w:bottom="1531" w:left="1588" w:header="0" w:footer="1588" w:gutter="0"/>
          <w:cols w:space="425" w:num="1"/>
          <w:docGrid w:type="linesAndChars" w:linePitch="569" w:charSpace="-1266"/>
        </w:sectPr>
      </w:pPr>
      <w:r>
        <w:drawing>
          <wp:inline distT="0" distB="0" distL="114300" distR="114300">
            <wp:extent cx="8310245" cy="562610"/>
            <wp:effectExtent l="0" t="0" r="14605" b="8890"/>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14"/>
                    <a:stretch>
                      <a:fillRect/>
                    </a:stretch>
                  </pic:blipFill>
                  <pic:spPr>
                    <a:xfrm>
                      <a:off x="0" y="0"/>
                      <a:ext cx="8310245" cy="562610"/>
                    </a:xfrm>
                    <a:prstGeom prst="rect">
                      <a:avLst/>
                    </a:prstGeom>
                    <a:noFill/>
                    <a:ln>
                      <a:noFill/>
                    </a:ln>
                  </pic:spPr>
                </pic:pic>
              </a:graphicData>
            </a:graphic>
          </wp:inline>
        </w:drawing>
      </w:r>
    </w:p>
    <w:p w14:paraId="1BDC0B1C">
      <w:pPr>
        <w:jc w:val="center"/>
        <w:rPr>
          <w:rFonts w:ascii="黑体" w:hAnsi="黑体" w:eastAsia="黑体"/>
          <w:sz w:val="36"/>
          <w:szCs w:val="36"/>
        </w:rPr>
      </w:pPr>
      <w:r>
        <w:rPr>
          <w:rFonts w:hint="eastAsia" w:ascii="黑体" w:hAnsi="黑体" w:eastAsia="黑体"/>
          <w:sz w:val="36"/>
          <w:szCs w:val="36"/>
        </w:rPr>
        <w:t>第三部分2023年部门预算情况说明</w:t>
      </w:r>
    </w:p>
    <w:p w14:paraId="7C2BF9D2">
      <w:pPr>
        <w:spacing w:line="600" w:lineRule="exact"/>
        <w:jc w:val="left"/>
        <w:rPr>
          <w:rFonts w:ascii="仿宋" w:hAnsi="仿宋" w:eastAsia="仿宋" w:cs="方正仿宋_GBK"/>
          <w:sz w:val="28"/>
          <w:szCs w:val="32"/>
        </w:rPr>
      </w:pPr>
    </w:p>
    <w:p w14:paraId="181433B0">
      <w:pPr>
        <w:spacing w:line="580" w:lineRule="exact"/>
        <w:ind w:firstLine="628" w:firstLineChars="200"/>
        <w:rPr>
          <w:rFonts w:ascii="黑体" w:hAnsi="黑体" w:eastAsia="黑体"/>
          <w:sz w:val="32"/>
          <w:szCs w:val="32"/>
        </w:rPr>
      </w:pPr>
      <w:r>
        <w:rPr>
          <w:rFonts w:hint="eastAsia" w:ascii="黑体" w:hAnsi="黑体" w:eastAsia="黑体"/>
          <w:sz w:val="32"/>
          <w:szCs w:val="32"/>
        </w:rPr>
        <w:t>一、关于2023年收支总表的说明</w:t>
      </w:r>
    </w:p>
    <w:p w14:paraId="454DEA99">
      <w:pPr>
        <w:spacing w:line="580" w:lineRule="exact"/>
        <w:ind w:firstLine="628" w:firstLineChars="200"/>
        <w:rPr>
          <w:rFonts w:ascii="仿宋" w:hAnsi="仿宋" w:eastAsia="仿宋"/>
          <w:sz w:val="32"/>
          <w:szCs w:val="32"/>
        </w:rPr>
      </w:pPr>
      <w:r>
        <w:rPr>
          <w:rFonts w:hint="eastAsia" w:ascii="仿宋" w:hAnsi="仿宋" w:eastAsia="仿宋"/>
          <w:sz w:val="32"/>
          <w:szCs w:val="32"/>
        </w:rPr>
        <w:t>按照综合预算的原则，中共泗县纪律检查委员会(泗县监察委员会)所有收入和支出均纳入部门预算管理。中共泗县纪律检查委员会(泗县监察委员会)2023年收支总预算</w:t>
      </w:r>
      <w:r>
        <w:rPr>
          <w:rFonts w:hint="eastAsia" w:ascii="仿宋" w:hAnsi="仿宋" w:eastAsia="仿宋"/>
          <w:sz w:val="32"/>
          <w:szCs w:val="32"/>
          <w:lang w:val="en-US" w:eastAsia="zh-CN"/>
        </w:rPr>
        <w:t>2162.22</w:t>
      </w:r>
      <w:r>
        <w:rPr>
          <w:rFonts w:hint="eastAsia" w:ascii="仿宋" w:hAnsi="仿宋" w:eastAsia="仿宋"/>
          <w:sz w:val="32"/>
          <w:szCs w:val="32"/>
        </w:rPr>
        <w:t>万元，收入</w:t>
      </w:r>
      <w:r>
        <w:rPr>
          <w:rFonts w:hint="eastAsia" w:ascii="仿宋" w:hAnsi="仿宋" w:eastAsia="仿宋"/>
          <w:sz w:val="32"/>
          <w:szCs w:val="32"/>
          <w:lang w:val="en-US" w:eastAsia="zh-CN"/>
        </w:rPr>
        <w:t>全部是</w:t>
      </w:r>
      <w:r>
        <w:rPr>
          <w:rFonts w:hint="eastAsia" w:ascii="仿宋" w:hAnsi="仿宋" w:eastAsia="仿宋"/>
          <w:sz w:val="32"/>
          <w:szCs w:val="32"/>
        </w:rPr>
        <w:t>一般公共预算拨款收入，支出包括: 一般公共服务支出、卫生健康支出。</w:t>
      </w:r>
    </w:p>
    <w:p w14:paraId="3820B181">
      <w:pPr>
        <w:spacing w:line="580" w:lineRule="exact"/>
        <w:ind w:firstLine="628" w:firstLineChars="200"/>
        <w:rPr>
          <w:rFonts w:ascii="黑体" w:hAnsi="黑体" w:eastAsia="黑体"/>
          <w:sz w:val="32"/>
          <w:szCs w:val="32"/>
        </w:rPr>
      </w:pPr>
      <w:r>
        <w:rPr>
          <w:rFonts w:hint="eastAsia" w:ascii="黑体" w:hAnsi="黑体" w:eastAsia="黑体"/>
          <w:sz w:val="32"/>
          <w:szCs w:val="32"/>
        </w:rPr>
        <w:t>二、关于 2023年收入预算总表的说明</w:t>
      </w:r>
    </w:p>
    <w:p w14:paraId="576F5C9C">
      <w:pPr>
        <w:spacing w:line="580" w:lineRule="exact"/>
        <w:ind w:firstLine="628" w:firstLineChars="200"/>
        <w:rPr>
          <w:rFonts w:ascii="仿宋" w:hAnsi="仿宋" w:eastAsia="仿宋"/>
          <w:sz w:val="32"/>
          <w:szCs w:val="32"/>
        </w:rPr>
      </w:pPr>
      <w:r>
        <w:rPr>
          <w:rFonts w:hint="eastAsia" w:ascii="仿宋" w:hAnsi="仿宋" w:eastAsia="仿宋"/>
          <w:sz w:val="32"/>
          <w:szCs w:val="32"/>
        </w:rPr>
        <w:t>中共泗县纪律检查委员会(泗县监察委员会)2023年收入预算</w:t>
      </w:r>
      <w:r>
        <w:rPr>
          <w:rFonts w:hint="eastAsia" w:ascii="仿宋" w:hAnsi="仿宋" w:eastAsia="仿宋"/>
          <w:sz w:val="32"/>
          <w:szCs w:val="32"/>
          <w:lang w:val="en-US" w:eastAsia="zh-CN"/>
        </w:rPr>
        <w:t>2162.22</w:t>
      </w:r>
      <w:r>
        <w:rPr>
          <w:rFonts w:hint="eastAsia" w:ascii="仿宋" w:hAnsi="仿宋" w:eastAsia="仿宋"/>
          <w:sz w:val="32"/>
          <w:szCs w:val="32"/>
        </w:rPr>
        <w:t>万元，其中，本年收入</w:t>
      </w:r>
      <w:r>
        <w:rPr>
          <w:rFonts w:hint="eastAsia" w:ascii="仿宋" w:hAnsi="仿宋" w:eastAsia="仿宋"/>
          <w:sz w:val="32"/>
          <w:szCs w:val="32"/>
          <w:lang w:val="en-US" w:eastAsia="zh-CN"/>
        </w:rPr>
        <w:t>2162.22</w:t>
      </w:r>
      <w:r>
        <w:rPr>
          <w:rFonts w:hint="eastAsia" w:ascii="仿宋" w:hAnsi="仿宋" w:eastAsia="仿宋"/>
          <w:sz w:val="32"/>
          <w:szCs w:val="32"/>
        </w:rPr>
        <w:t>万元，上年结转结余</w:t>
      </w:r>
      <w:r>
        <w:rPr>
          <w:rFonts w:hint="eastAsia" w:ascii="仿宋" w:hAnsi="仿宋" w:eastAsia="仿宋"/>
          <w:sz w:val="32"/>
          <w:szCs w:val="32"/>
          <w:lang w:val="en-US" w:eastAsia="zh-CN"/>
        </w:rPr>
        <w:t>0</w:t>
      </w:r>
      <w:r>
        <w:rPr>
          <w:rFonts w:hint="eastAsia" w:ascii="仿宋" w:hAnsi="仿宋" w:eastAsia="仿宋"/>
          <w:sz w:val="32"/>
          <w:szCs w:val="32"/>
        </w:rPr>
        <w:t>万元。</w:t>
      </w:r>
    </w:p>
    <w:p w14:paraId="2A775D37">
      <w:pPr>
        <w:spacing w:line="580" w:lineRule="exact"/>
        <w:ind w:firstLine="628" w:firstLineChars="200"/>
        <w:rPr>
          <w:rFonts w:ascii="仿宋" w:hAnsi="仿宋" w:eastAsia="仿宋"/>
          <w:sz w:val="32"/>
          <w:szCs w:val="32"/>
        </w:rPr>
      </w:pPr>
      <w:r>
        <w:rPr>
          <w:rFonts w:hint="eastAsia" w:ascii="仿宋" w:hAnsi="仿宋" w:eastAsia="仿宋"/>
          <w:b/>
          <w:bCs/>
          <w:sz w:val="32"/>
          <w:szCs w:val="32"/>
        </w:rPr>
        <w:t>(一)本年收入</w:t>
      </w:r>
      <w:r>
        <w:rPr>
          <w:rFonts w:hint="eastAsia" w:ascii="仿宋" w:hAnsi="仿宋" w:eastAsia="仿宋"/>
          <w:b/>
          <w:bCs/>
          <w:sz w:val="32"/>
          <w:szCs w:val="32"/>
          <w:lang w:val="en-US" w:eastAsia="zh-CN"/>
        </w:rPr>
        <w:t>2162.22</w:t>
      </w:r>
      <w:r>
        <w:rPr>
          <w:rFonts w:hint="eastAsia" w:ascii="仿宋" w:hAnsi="仿宋" w:eastAsia="仿宋"/>
          <w:b/>
          <w:bCs/>
          <w:sz w:val="32"/>
          <w:szCs w:val="32"/>
        </w:rPr>
        <w:t>万元，</w:t>
      </w:r>
      <w:r>
        <w:rPr>
          <w:rFonts w:hint="eastAsia" w:ascii="仿宋" w:hAnsi="仿宋" w:eastAsia="仿宋"/>
          <w:sz w:val="32"/>
          <w:szCs w:val="32"/>
          <w:lang w:val="en-US" w:eastAsia="zh-CN"/>
        </w:rPr>
        <w:t>全部是</w:t>
      </w:r>
      <w:r>
        <w:rPr>
          <w:rFonts w:hint="eastAsia" w:ascii="仿宋" w:hAnsi="仿宋" w:eastAsia="仿宋"/>
          <w:sz w:val="32"/>
          <w:szCs w:val="32"/>
        </w:rPr>
        <w:t>一般公共预算拨款收入</w:t>
      </w:r>
      <w:r>
        <w:rPr>
          <w:rFonts w:hint="eastAsia" w:ascii="仿宋" w:hAnsi="仿宋" w:eastAsia="仿宋"/>
          <w:sz w:val="32"/>
          <w:szCs w:val="32"/>
          <w:lang w:val="en-US" w:eastAsia="zh-CN"/>
        </w:rPr>
        <w:t>2162.22</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%，比 2022年预算增加</w:t>
      </w:r>
      <w:r>
        <w:rPr>
          <w:rFonts w:hint="eastAsia" w:ascii="仿宋" w:hAnsi="仿宋" w:eastAsia="仿宋"/>
          <w:sz w:val="32"/>
          <w:szCs w:val="32"/>
          <w:lang w:val="en-US" w:eastAsia="zh-CN"/>
        </w:rPr>
        <w:t>500.09</w:t>
      </w:r>
      <w:r>
        <w:rPr>
          <w:rFonts w:hint="eastAsia" w:ascii="仿宋" w:hAnsi="仿宋" w:eastAsia="仿宋"/>
          <w:sz w:val="32"/>
          <w:szCs w:val="32"/>
        </w:rPr>
        <w:t>万元，增长</w:t>
      </w:r>
      <w:r>
        <w:rPr>
          <w:rFonts w:hint="eastAsia" w:ascii="仿宋" w:hAnsi="仿宋" w:eastAsia="仿宋"/>
          <w:sz w:val="32"/>
          <w:szCs w:val="32"/>
          <w:lang w:val="en-US" w:eastAsia="zh-CN"/>
        </w:rPr>
        <w:t>30.09</w:t>
      </w:r>
      <w:r>
        <w:rPr>
          <w:rFonts w:hint="eastAsia" w:ascii="仿宋" w:hAnsi="仿宋" w:eastAsia="仿宋"/>
          <w:sz w:val="32"/>
          <w:szCs w:val="32"/>
        </w:rPr>
        <w:t>%，增长原因主要是</w:t>
      </w:r>
      <w:r>
        <w:rPr>
          <w:rFonts w:hint="eastAsia" w:ascii="仿宋" w:hAnsi="仿宋" w:eastAsia="仿宋"/>
          <w:sz w:val="32"/>
          <w:szCs w:val="32"/>
          <w:lang w:eastAsia="zh-CN"/>
        </w:rPr>
        <w:t>人员增加，日常经费增加</w:t>
      </w:r>
      <w:r>
        <w:rPr>
          <w:rFonts w:hint="eastAsia" w:ascii="仿宋" w:hAnsi="仿宋" w:eastAsia="仿宋"/>
          <w:sz w:val="32"/>
          <w:szCs w:val="32"/>
        </w:rPr>
        <w:t>。</w:t>
      </w:r>
    </w:p>
    <w:p w14:paraId="479EECAA">
      <w:pPr>
        <w:spacing w:line="580" w:lineRule="exact"/>
        <w:ind w:firstLine="628" w:firstLineChars="200"/>
        <w:rPr>
          <w:rFonts w:hint="eastAsia" w:ascii="仿宋" w:hAnsi="仿宋" w:eastAsia="仿宋"/>
          <w:sz w:val="32"/>
          <w:szCs w:val="32"/>
          <w:lang w:eastAsia="zh-CN"/>
        </w:rPr>
      </w:pPr>
      <w:r>
        <w:rPr>
          <w:rFonts w:hint="eastAsia" w:ascii="仿宋" w:hAnsi="仿宋" w:eastAsia="仿宋"/>
          <w:b/>
          <w:bCs/>
          <w:sz w:val="32"/>
          <w:szCs w:val="32"/>
        </w:rPr>
        <w:t>(二)上年结转结余</w:t>
      </w:r>
      <w:r>
        <w:rPr>
          <w:rFonts w:hint="eastAsia" w:ascii="仿宋" w:hAnsi="仿宋" w:eastAsia="仿宋"/>
          <w:b/>
          <w:bCs/>
          <w:sz w:val="32"/>
          <w:szCs w:val="32"/>
          <w:lang w:val="en-US" w:eastAsia="zh-CN"/>
        </w:rPr>
        <w:t>0</w:t>
      </w:r>
      <w:r>
        <w:rPr>
          <w:rFonts w:hint="eastAsia" w:ascii="仿宋" w:hAnsi="仿宋" w:eastAsia="仿宋"/>
          <w:b/>
          <w:bCs/>
          <w:sz w:val="32"/>
          <w:szCs w:val="32"/>
        </w:rPr>
        <w:t>万元</w:t>
      </w:r>
      <w:r>
        <w:rPr>
          <w:rFonts w:hint="eastAsia" w:ascii="仿宋" w:hAnsi="仿宋" w:eastAsia="仿宋"/>
          <w:b/>
          <w:bCs/>
          <w:sz w:val="32"/>
          <w:szCs w:val="32"/>
          <w:lang w:eastAsia="zh-CN"/>
        </w:rPr>
        <w:t>。</w:t>
      </w:r>
    </w:p>
    <w:p w14:paraId="36C53E78">
      <w:pPr>
        <w:spacing w:line="580" w:lineRule="exact"/>
        <w:ind w:firstLine="628" w:firstLineChars="200"/>
        <w:rPr>
          <w:rFonts w:ascii="黑体" w:hAnsi="黑体" w:eastAsia="黑体"/>
          <w:sz w:val="32"/>
          <w:szCs w:val="32"/>
        </w:rPr>
      </w:pPr>
      <w:r>
        <w:rPr>
          <w:rFonts w:hint="eastAsia" w:ascii="黑体" w:hAnsi="黑体" w:eastAsia="黑体"/>
          <w:sz w:val="32"/>
          <w:szCs w:val="32"/>
        </w:rPr>
        <w:t>三、关于2023年支出预算总表的说明</w:t>
      </w:r>
    </w:p>
    <w:p w14:paraId="0698A5BA">
      <w:pPr>
        <w:spacing w:line="580" w:lineRule="exact"/>
        <w:ind w:firstLine="628" w:firstLineChars="200"/>
        <w:rPr>
          <w:rFonts w:hint="eastAsia" w:ascii="仿宋" w:hAnsi="仿宋" w:eastAsia="仿宋"/>
          <w:sz w:val="32"/>
          <w:szCs w:val="32"/>
        </w:rPr>
      </w:pPr>
      <w:r>
        <w:rPr>
          <w:rFonts w:hint="eastAsia" w:ascii="仿宋" w:hAnsi="仿宋" w:eastAsia="仿宋"/>
          <w:sz w:val="32"/>
          <w:szCs w:val="32"/>
        </w:rPr>
        <w:t>中共泗县纪律检查委员会(泗县监察委员会)2023年支出预算</w:t>
      </w:r>
      <w:r>
        <w:rPr>
          <w:rFonts w:hint="eastAsia" w:ascii="仿宋" w:hAnsi="仿宋" w:eastAsia="仿宋"/>
          <w:sz w:val="32"/>
          <w:szCs w:val="32"/>
          <w:lang w:val="en-US" w:eastAsia="zh-CN"/>
        </w:rPr>
        <w:t>2162.22</w:t>
      </w:r>
      <w:r>
        <w:rPr>
          <w:rFonts w:hint="eastAsia" w:ascii="仿宋" w:hAnsi="仿宋" w:eastAsia="仿宋"/>
          <w:sz w:val="32"/>
          <w:szCs w:val="32"/>
        </w:rPr>
        <w:t>万元，比2022年预算增加</w:t>
      </w:r>
      <w:r>
        <w:rPr>
          <w:rFonts w:hint="eastAsia" w:ascii="仿宋" w:hAnsi="仿宋" w:eastAsia="仿宋"/>
          <w:sz w:val="32"/>
          <w:szCs w:val="32"/>
          <w:lang w:val="en-US" w:eastAsia="zh-CN"/>
        </w:rPr>
        <w:t>500.09</w:t>
      </w:r>
      <w:r>
        <w:rPr>
          <w:rFonts w:hint="eastAsia" w:ascii="仿宋" w:hAnsi="仿宋" w:eastAsia="仿宋"/>
          <w:sz w:val="32"/>
          <w:szCs w:val="32"/>
        </w:rPr>
        <w:t>万元，增长</w:t>
      </w:r>
      <w:r>
        <w:rPr>
          <w:rFonts w:hint="eastAsia" w:ascii="仿宋" w:hAnsi="仿宋" w:eastAsia="仿宋"/>
          <w:sz w:val="32"/>
          <w:szCs w:val="32"/>
          <w:lang w:val="en-US" w:eastAsia="zh-CN"/>
        </w:rPr>
        <w:t>30.09</w:t>
      </w:r>
      <w:r>
        <w:rPr>
          <w:rFonts w:hint="eastAsia" w:ascii="仿宋" w:hAnsi="仿宋" w:eastAsia="仿宋"/>
          <w:sz w:val="32"/>
          <w:szCs w:val="32"/>
        </w:rPr>
        <w:t>%，增长原因主要是</w:t>
      </w:r>
      <w:r>
        <w:rPr>
          <w:rFonts w:hint="eastAsia" w:ascii="仿宋" w:hAnsi="仿宋" w:eastAsia="仿宋"/>
          <w:sz w:val="32"/>
          <w:szCs w:val="32"/>
          <w:lang w:eastAsia="zh-CN"/>
        </w:rPr>
        <w:t>人员增加，日常经费增加</w:t>
      </w:r>
      <w:r>
        <w:rPr>
          <w:rFonts w:hint="eastAsia" w:ascii="仿宋" w:hAnsi="仿宋" w:eastAsia="仿宋"/>
          <w:sz w:val="32"/>
          <w:szCs w:val="32"/>
        </w:rPr>
        <w:t>。其中，基本支出</w:t>
      </w:r>
      <w:r>
        <w:rPr>
          <w:rFonts w:hint="eastAsia" w:ascii="仿宋" w:hAnsi="仿宋" w:eastAsia="仿宋"/>
          <w:sz w:val="32"/>
          <w:szCs w:val="32"/>
          <w:lang w:val="en-US" w:eastAsia="zh-CN"/>
        </w:rPr>
        <w:t>1618.22</w:t>
      </w:r>
      <w:r>
        <w:rPr>
          <w:rFonts w:hint="eastAsia" w:ascii="仿宋" w:hAnsi="仿宋" w:eastAsia="仿宋"/>
          <w:sz w:val="32"/>
          <w:szCs w:val="32"/>
        </w:rPr>
        <w:t>万元，占</w:t>
      </w:r>
      <w:r>
        <w:rPr>
          <w:rFonts w:hint="eastAsia" w:ascii="仿宋" w:hAnsi="仿宋" w:eastAsia="仿宋"/>
          <w:sz w:val="32"/>
          <w:szCs w:val="32"/>
          <w:lang w:val="en-US" w:eastAsia="zh-CN"/>
        </w:rPr>
        <w:t>74.84</w:t>
      </w:r>
      <w:r>
        <w:rPr>
          <w:rFonts w:hint="eastAsia" w:ascii="仿宋" w:hAnsi="仿宋" w:eastAsia="仿宋"/>
          <w:sz w:val="32"/>
          <w:szCs w:val="32"/>
        </w:rPr>
        <w:t>%，主要用于保障机构日常运转、完成日常工作任务;项目支出</w:t>
      </w:r>
      <w:r>
        <w:rPr>
          <w:rFonts w:hint="eastAsia" w:ascii="仿宋" w:hAnsi="仿宋" w:eastAsia="仿宋"/>
          <w:sz w:val="32"/>
          <w:szCs w:val="32"/>
          <w:lang w:val="en-US" w:eastAsia="zh-CN"/>
        </w:rPr>
        <w:t>544</w:t>
      </w:r>
      <w:r>
        <w:rPr>
          <w:rFonts w:hint="eastAsia" w:ascii="仿宋" w:hAnsi="仿宋" w:eastAsia="仿宋"/>
          <w:sz w:val="32"/>
          <w:szCs w:val="32"/>
        </w:rPr>
        <w:t>万元，占</w:t>
      </w:r>
      <w:r>
        <w:rPr>
          <w:rFonts w:hint="eastAsia" w:ascii="仿宋" w:hAnsi="仿宋" w:eastAsia="仿宋"/>
          <w:sz w:val="32"/>
          <w:szCs w:val="32"/>
          <w:lang w:val="en-US" w:eastAsia="zh-CN"/>
        </w:rPr>
        <w:t>25.16</w:t>
      </w:r>
      <w:r>
        <w:rPr>
          <w:rFonts w:hint="eastAsia" w:ascii="仿宋" w:hAnsi="仿宋" w:eastAsia="仿宋"/>
          <w:sz w:val="32"/>
          <w:szCs w:val="32"/>
        </w:rPr>
        <w:t>%，主要用于</w:t>
      </w:r>
      <w:r>
        <w:rPr>
          <w:rFonts w:hint="eastAsia" w:ascii="仿宋" w:hAnsi="仿宋" w:eastAsia="仿宋"/>
          <w:sz w:val="32"/>
          <w:szCs w:val="32"/>
          <w:lang w:eastAsia="zh-CN"/>
        </w:rPr>
        <w:t>派驻纪检组和乡镇</w:t>
      </w:r>
      <w:r>
        <w:rPr>
          <w:rFonts w:hint="eastAsia" w:ascii="仿宋" w:hAnsi="仿宋" w:eastAsia="仿宋"/>
          <w:sz w:val="32"/>
          <w:szCs w:val="32"/>
          <w:lang w:val="en-US" w:eastAsia="zh-CN"/>
        </w:rPr>
        <w:t>纪检监察协作区</w:t>
      </w:r>
      <w:r>
        <w:rPr>
          <w:rFonts w:hint="eastAsia" w:ascii="仿宋" w:hAnsi="仿宋" w:eastAsia="仿宋"/>
          <w:sz w:val="32"/>
          <w:szCs w:val="32"/>
          <w:lang w:eastAsia="zh-CN"/>
        </w:rPr>
        <w:t>日常监督、县委巡察、六纪办百姓热线等工作经费支出</w:t>
      </w:r>
      <w:r>
        <w:rPr>
          <w:rFonts w:hint="eastAsia" w:ascii="仿宋" w:hAnsi="仿宋" w:eastAsia="仿宋"/>
          <w:sz w:val="32"/>
          <w:szCs w:val="32"/>
        </w:rPr>
        <w:t>。</w:t>
      </w:r>
    </w:p>
    <w:p w14:paraId="381F30AC">
      <w:pPr>
        <w:spacing w:line="580" w:lineRule="exact"/>
        <w:ind w:firstLine="628" w:firstLineChars="200"/>
        <w:rPr>
          <w:rFonts w:ascii="黑体" w:hAnsi="黑体" w:eastAsia="黑体"/>
          <w:sz w:val="32"/>
          <w:szCs w:val="32"/>
        </w:rPr>
      </w:pPr>
      <w:r>
        <w:rPr>
          <w:rFonts w:hint="eastAsia" w:ascii="黑体" w:hAnsi="黑体" w:eastAsia="黑体"/>
          <w:sz w:val="32"/>
          <w:szCs w:val="32"/>
        </w:rPr>
        <w:t>四、关于2023年财政拨款收支预算总表的说明</w:t>
      </w:r>
    </w:p>
    <w:p w14:paraId="4D132220">
      <w:pPr>
        <w:spacing w:line="580" w:lineRule="exact"/>
        <w:ind w:firstLine="628" w:firstLineChars="200"/>
        <w:rPr>
          <w:rFonts w:ascii="仿宋" w:hAnsi="仿宋" w:eastAsia="仿宋"/>
          <w:sz w:val="32"/>
          <w:szCs w:val="32"/>
        </w:rPr>
      </w:pPr>
      <w:r>
        <w:rPr>
          <w:rFonts w:hint="eastAsia" w:ascii="仿宋" w:hAnsi="仿宋" w:eastAsia="仿宋"/>
          <w:sz w:val="32"/>
          <w:szCs w:val="32"/>
        </w:rPr>
        <w:t>中共泗县纪律检查委员会(泗县监察委员会)2023年财政拨款收支预算</w:t>
      </w:r>
      <w:r>
        <w:rPr>
          <w:rFonts w:hint="eastAsia" w:ascii="仿宋" w:hAnsi="仿宋" w:eastAsia="仿宋"/>
          <w:sz w:val="32"/>
          <w:szCs w:val="32"/>
          <w:lang w:val="en-US" w:eastAsia="zh-CN"/>
        </w:rPr>
        <w:t>2162.22</w:t>
      </w:r>
      <w:r>
        <w:rPr>
          <w:rFonts w:hint="eastAsia" w:ascii="仿宋" w:hAnsi="仿宋" w:eastAsia="仿宋"/>
          <w:sz w:val="32"/>
          <w:szCs w:val="32"/>
        </w:rPr>
        <w:t>万元。收入按资金来源</w:t>
      </w:r>
      <w:r>
        <w:rPr>
          <w:rFonts w:hint="eastAsia" w:ascii="仿宋" w:hAnsi="仿宋" w:eastAsia="仿宋"/>
          <w:sz w:val="32"/>
          <w:szCs w:val="32"/>
          <w:lang w:val="en-US" w:eastAsia="zh-CN"/>
        </w:rPr>
        <w:t>全部为</w:t>
      </w:r>
      <w:r>
        <w:rPr>
          <w:rFonts w:hint="eastAsia" w:ascii="仿宋" w:hAnsi="仿宋" w:eastAsia="仿宋"/>
          <w:sz w:val="32"/>
          <w:szCs w:val="32"/>
        </w:rPr>
        <w:t>一般公共预算拨款</w:t>
      </w:r>
      <w:r>
        <w:rPr>
          <w:rFonts w:hint="eastAsia" w:ascii="仿宋" w:hAnsi="仿宋" w:eastAsia="仿宋"/>
          <w:sz w:val="32"/>
          <w:szCs w:val="32"/>
          <w:lang w:val="en-US" w:eastAsia="zh-CN"/>
        </w:rPr>
        <w:t>2162.22</w:t>
      </w:r>
      <w:r>
        <w:rPr>
          <w:rFonts w:hint="eastAsia" w:ascii="仿宋" w:hAnsi="仿宋" w:eastAsia="仿宋"/>
          <w:sz w:val="32"/>
          <w:szCs w:val="32"/>
        </w:rPr>
        <w:t>万元;按资金年度分</w:t>
      </w:r>
      <w:r>
        <w:rPr>
          <w:rFonts w:hint="eastAsia" w:ascii="仿宋" w:hAnsi="仿宋" w:eastAsia="仿宋"/>
          <w:sz w:val="32"/>
          <w:szCs w:val="32"/>
          <w:lang w:val="en-US" w:eastAsia="zh-CN"/>
        </w:rPr>
        <w:t>全部为</w:t>
      </w:r>
      <w:r>
        <w:rPr>
          <w:rFonts w:hint="eastAsia" w:ascii="仿宋" w:hAnsi="仿宋" w:eastAsia="仿宋"/>
          <w:sz w:val="32"/>
          <w:szCs w:val="32"/>
        </w:rPr>
        <w:t>本年财政拨款收入</w:t>
      </w:r>
      <w:r>
        <w:rPr>
          <w:rFonts w:hint="eastAsia" w:ascii="仿宋" w:hAnsi="仿宋" w:eastAsia="仿宋"/>
          <w:sz w:val="32"/>
          <w:szCs w:val="32"/>
          <w:lang w:val="en-US" w:eastAsia="zh-CN"/>
        </w:rPr>
        <w:t>2162.22</w:t>
      </w:r>
      <w:r>
        <w:rPr>
          <w:rFonts w:hint="eastAsia" w:ascii="仿宋" w:hAnsi="仿宋" w:eastAsia="仿宋"/>
          <w:sz w:val="32"/>
          <w:szCs w:val="32"/>
        </w:rPr>
        <w:t>万元。支出按功能分类分为:一般公共服务支出</w:t>
      </w:r>
      <w:r>
        <w:rPr>
          <w:rFonts w:hint="eastAsia" w:ascii="仿宋" w:hAnsi="仿宋" w:eastAsia="仿宋"/>
          <w:sz w:val="32"/>
          <w:szCs w:val="32"/>
          <w:lang w:val="en-US" w:eastAsia="zh-CN"/>
        </w:rPr>
        <w:t>2084.27</w:t>
      </w:r>
      <w:r>
        <w:rPr>
          <w:rFonts w:hint="eastAsia" w:ascii="仿宋" w:hAnsi="仿宋" w:eastAsia="仿宋"/>
          <w:sz w:val="32"/>
          <w:szCs w:val="32"/>
        </w:rPr>
        <w:t>万元，占</w:t>
      </w:r>
      <w:r>
        <w:rPr>
          <w:rFonts w:hint="eastAsia" w:ascii="仿宋" w:hAnsi="仿宋" w:eastAsia="仿宋"/>
          <w:sz w:val="32"/>
          <w:szCs w:val="32"/>
          <w:lang w:val="en-US" w:eastAsia="zh-CN"/>
        </w:rPr>
        <w:t>96.39</w:t>
      </w:r>
      <w:r>
        <w:rPr>
          <w:rFonts w:hint="eastAsia" w:ascii="仿宋" w:hAnsi="仿宋" w:eastAsia="仿宋"/>
          <w:sz w:val="32"/>
          <w:szCs w:val="32"/>
        </w:rPr>
        <w:t>%;卫生健康支出</w:t>
      </w:r>
      <w:r>
        <w:rPr>
          <w:rFonts w:hint="eastAsia" w:ascii="仿宋" w:hAnsi="仿宋" w:eastAsia="仿宋"/>
          <w:sz w:val="32"/>
          <w:szCs w:val="32"/>
          <w:lang w:val="en-US" w:eastAsia="zh-CN"/>
        </w:rPr>
        <w:t>77.95</w:t>
      </w:r>
      <w:r>
        <w:rPr>
          <w:rFonts w:hint="eastAsia" w:ascii="仿宋" w:hAnsi="仿宋" w:eastAsia="仿宋"/>
          <w:sz w:val="32"/>
          <w:szCs w:val="32"/>
        </w:rPr>
        <w:t>万元，占</w:t>
      </w:r>
      <w:r>
        <w:rPr>
          <w:rFonts w:hint="eastAsia" w:ascii="仿宋" w:hAnsi="仿宋" w:eastAsia="仿宋"/>
          <w:sz w:val="32"/>
          <w:szCs w:val="32"/>
          <w:lang w:val="en-US" w:eastAsia="zh-CN"/>
        </w:rPr>
        <w:t>3.61</w:t>
      </w:r>
      <w:r>
        <w:rPr>
          <w:rFonts w:hint="eastAsia" w:ascii="仿宋" w:hAnsi="仿宋" w:eastAsia="仿宋"/>
          <w:sz w:val="32"/>
          <w:szCs w:val="32"/>
        </w:rPr>
        <w:t>%。</w:t>
      </w:r>
    </w:p>
    <w:p w14:paraId="0DB7D083">
      <w:pPr>
        <w:spacing w:line="580" w:lineRule="exact"/>
        <w:ind w:firstLine="628" w:firstLineChars="200"/>
        <w:rPr>
          <w:rFonts w:ascii="黑体" w:hAnsi="黑体" w:eastAsia="黑体"/>
          <w:sz w:val="32"/>
          <w:szCs w:val="32"/>
        </w:rPr>
      </w:pPr>
      <w:r>
        <w:rPr>
          <w:rFonts w:hint="eastAsia" w:ascii="黑体" w:hAnsi="黑体" w:eastAsia="黑体"/>
          <w:sz w:val="32"/>
          <w:szCs w:val="32"/>
        </w:rPr>
        <w:t>五、关于2023年一般公共预算支出表的说明</w:t>
      </w:r>
    </w:p>
    <w:p w14:paraId="448BED06">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 (一)一般公共预算支出规模变化情况。</w:t>
      </w:r>
    </w:p>
    <w:p w14:paraId="1CD213A6">
      <w:pPr>
        <w:pStyle w:val="6"/>
        <w:adjustRightInd w:val="0"/>
        <w:snapToGrid w:val="0"/>
        <w:spacing w:before="0" w:beforeAutospacing="0" w:after="0" w:afterAutospacing="0" w:line="600" w:lineRule="exact"/>
        <w:ind w:firstLine="616" w:firstLineChars="196"/>
        <w:rPr>
          <w:rFonts w:ascii="仿宋" w:hAnsi="仿宋" w:eastAsia="仿宋"/>
          <w:sz w:val="32"/>
          <w:szCs w:val="32"/>
        </w:rPr>
      </w:pPr>
      <w:r>
        <w:rPr>
          <w:rFonts w:hint="eastAsia" w:ascii="仿宋" w:hAnsi="仿宋" w:eastAsia="仿宋"/>
          <w:sz w:val="32"/>
          <w:szCs w:val="32"/>
        </w:rPr>
        <w:t>中共泗县纪律检查委员会(泗县监察委员会)2023年一般公共预算支出</w:t>
      </w:r>
      <w:r>
        <w:rPr>
          <w:rFonts w:hint="eastAsia" w:ascii="仿宋" w:hAnsi="仿宋" w:eastAsia="仿宋"/>
          <w:sz w:val="32"/>
          <w:szCs w:val="32"/>
          <w:lang w:val="en-US" w:eastAsia="zh-CN"/>
        </w:rPr>
        <w:t>2162.22</w:t>
      </w:r>
      <w:r>
        <w:rPr>
          <w:rFonts w:hint="eastAsia" w:ascii="仿宋" w:hAnsi="仿宋" w:eastAsia="仿宋"/>
          <w:sz w:val="32"/>
          <w:szCs w:val="32"/>
        </w:rPr>
        <w:t>万元，比2022年预算增加</w:t>
      </w:r>
      <w:r>
        <w:rPr>
          <w:rFonts w:hint="eastAsia" w:ascii="仿宋" w:hAnsi="仿宋" w:eastAsia="仿宋"/>
          <w:sz w:val="32"/>
          <w:szCs w:val="32"/>
          <w:lang w:val="en-US" w:eastAsia="zh-CN"/>
        </w:rPr>
        <w:t>500.09</w:t>
      </w:r>
      <w:r>
        <w:rPr>
          <w:rFonts w:hint="eastAsia" w:ascii="仿宋" w:hAnsi="仿宋" w:eastAsia="仿宋"/>
          <w:sz w:val="32"/>
          <w:szCs w:val="32"/>
        </w:rPr>
        <w:t>万元，增长</w:t>
      </w:r>
      <w:r>
        <w:rPr>
          <w:rFonts w:hint="eastAsia" w:ascii="仿宋" w:hAnsi="仿宋" w:eastAsia="仿宋"/>
          <w:sz w:val="32"/>
          <w:szCs w:val="32"/>
          <w:lang w:val="en-US" w:eastAsia="zh-CN"/>
        </w:rPr>
        <w:t>30.09</w:t>
      </w:r>
      <w:r>
        <w:rPr>
          <w:rFonts w:hint="eastAsia" w:ascii="仿宋" w:hAnsi="仿宋" w:eastAsia="仿宋"/>
          <w:sz w:val="32"/>
          <w:szCs w:val="32"/>
        </w:rPr>
        <w:t>%，主要原因:</w:t>
      </w:r>
      <w:r>
        <w:rPr>
          <w:rFonts w:hint="eastAsia" w:ascii="仿宋" w:hAnsi="仿宋" w:eastAsia="仿宋"/>
          <w:sz w:val="32"/>
          <w:szCs w:val="32"/>
          <w:lang w:eastAsia="zh-CN"/>
        </w:rPr>
        <w:t>人员增加，相关费用增加</w:t>
      </w:r>
      <w:r>
        <w:rPr>
          <w:rFonts w:hint="eastAsia" w:ascii="仿宋" w:hAnsi="仿宋" w:eastAsia="仿宋"/>
          <w:sz w:val="32"/>
          <w:szCs w:val="32"/>
        </w:rPr>
        <w:t>。</w:t>
      </w:r>
    </w:p>
    <w:p w14:paraId="410B255E">
      <w:pPr>
        <w:spacing w:line="580" w:lineRule="exact"/>
        <w:ind w:firstLine="628" w:firstLineChars="200"/>
        <w:rPr>
          <w:rFonts w:ascii="仿宋" w:hAnsi="仿宋" w:eastAsia="仿宋"/>
          <w:sz w:val="32"/>
          <w:szCs w:val="32"/>
        </w:rPr>
      </w:pPr>
      <w:r>
        <w:rPr>
          <w:rFonts w:hint="eastAsia" w:ascii="仿宋" w:hAnsi="仿宋" w:eastAsia="仿宋"/>
          <w:b/>
          <w:bCs/>
          <w:sz w:val="32"/>
          <w:szCs w:val="32"/>
        </w:rPr>
        <w:t xml:space="preserve"> (二)一般公共预算支出结构情况。</w:t>
      </w:r>
    </w:p>
    <w:p w14:paraId="7237F74B">
      <w:pPr>
        <w:spacing w:line="580" w:lineRule="exact"/>
        <w:ind w:firstLine="628"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lang w:val="en-US" w:eastAsia="zh-CN"/>
        </w:rPr>
        <w:t>2084.27</w:t>
      </w:r>
      <w:r>
        <w:rPr>
          <w:rFonts w:hint="eastAsia" w:ascii="仿宋" w:hAnsi="仿宋" w:eastAsia="仿宋"/>
          <w:sz w:val="32"/>
          <w:szCs w:val="32"/>
        </w:rPr>
        <w:t>万元，占</w:t>
      </w:r>
      <w:r>
        <w:rPr>
          <w:rFonts w:hint="eastAsia" w:ascii="仿宋" w:hAnsi="仿宋" w:eastAsia="仿宋"/>
          <w:sz w:val="32"/>
          <w:szCs w:val="32"/>
          <w:lang w:val="en-US" w:eastAsia="zh-CN"/>
        </w:rPr>
        <w:t>96.39</w:t>
      </w:r>
      <w:r>
        <w:rPr>
          <w:rFonts w:hint="eastAsia" w:ascii="仿宋" w:hAnsi="仿宋" w:eastAsia="仿宋"/>
          <w:sz w:val="32"/>
          <w:szCs w:val="32"/>
        </w:rPr>
        <w:t>%;卫生健康支出</w:t>
      </w:r>
      <w:r>
        <w:rPr>
          <w:rFonts w:hint="eastAsia" w:ascii="仿宋" w:hAnsi="仿宋" w:eastAsia="仿宋"/>
          <w:sz w:val="32"/>
          <w:szCs w:val="32"/>
          <w:lang w:val="en-US" w:eastAsia="zh-CN"/>
        </w:rPr>
        <w:t>77.95</w:t>
      </w:r>
      <w:r>
        <w:rPr>
          <w:rFonts w:hint="eastAsia" w:ascii="仿宋" w:hAnsi="仿宋" w:eastAsia="仿宋"/>
          <w:sz w:val="32"/>
          <w:szCs w:val="32"/>
        </w:rPr>
        <w:t>万元，占</w:t>
      </w:r>
      <w:r>
        <w:rPr>
          <w:rFonts w:hint="eastAsia" w:ascii="仿宋" w:hAnsi="仿宋" w:eastAsia="仿宋"/>
          <w:sz w:val="32"/>
          <w:szCs w:val="32"/>
          <w:lang w:val="en-US" w:eastAsia="zh-CN"/>
        </w:rPr>
        <w:t>3.61</w:t>
      </w:r>
      <w:r>
        <w:rPr>
          <w:rFonts w:hint="eastAsia" w:ascii="仿宋" w:hAnsi="仿宋" w:eastAsia="仿宋"/>
          <w:sz w:val="32"/>
          <w:szCs w:val="32"/>
        </w:rPr>
        <w:t>%。</w:t>
      </w:r>
    </w:p>
    <w:p w14:paraId="7669FF71">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(三)一般公共预算支出具体使用情况。</w:t>
      </w:r>
    </w:p>
    <w:p w14:paraId="7C73BD1C">
      <w:pPr>
        <w:spacing w:line="580" w:lineRule="exact"/>
        <w:ind w:firstLine="628" w:firstLineChars="200"/>
        <w:rPr>
          <w:rFonts w:hint="eastAsia" w:ascii="仿宋" w:hAnsi="仿宋" w:eastAsia="仿宋"/>
          <w:sz w:val="32"/>
          <w:szCs w:val="32"/>
        </w:rPr>
      </w:pPr>
      <w:r>
        <w:rPr>
          <w:rFonts w:hint="eastAsia" w:ascii="仿宋" w:hAnsi="仿宋" w:eastAsia="仿宋"/>
          <w:sz w:val="32"/>
          <w:szCs w:val="32"/>
        </w:rPr>
        <w:t>1.一般公共服务支出(类)</w:t>
      </w:r>
      <w:r>
        <w:rPr>
          <w:rFonts w:hint="eastAsia" w:ascii="仿宋" w:hAnsi="仿宋" w:eastAsia="仿宋"/>
          <w:sz w:val="32"/>
          <w:szCs w:val="32"/>
          <w:lang w:val="en-US" w:eastAsia="zh-CN"/>
        </w:rPr>
        <w:t>纪检监察</w:t>
      </w:r>
      <w:r>
        <w:rPr>
          <w:rFonts w:hint="eastAsia" w:ascii="仿宋" w:hAnsi="仿宋" w:eastAsia="仿宋"/>
          <w:sz w:val="32"/>
          <w:szCs w:val="32"/>
        </w:rPr>
        <w:t>事务(款)行政运行(项) 2023年预算</w:t>
      </w:r>
      <w:r>
        <w:rPr>
          <w:rFonts w:hint="eastAsia" w:ascii="仿宋" w:hAnsi="仿宋" w:eastAsia="仿宋"/>
          <w:sz w:val="32"/>
          <w:szCs w:val="32"/>
          <w:lang w:val="en-US" w:eastAsia="zh-CN"/>
        </w:rPr>
        <w:t>1518.38</w:t>
      </w:r>
      <w:r>
        <w:rPr>
          <w:rFonts w:hint="eastAsia" w:ascii="仿宋" w:hAnsi="仿宋" w:eastAsia="仿宋"/>
          <w:sz w:val="32"/>
          <w:szCs w:val="32"/>
        </w:rPr>
        <w:t>万元，比2022年预算增加</w:t>
      </w:r>
      <w:r>
        <w:rPr>
          <w:rFonts w:hint="eastAsia" w:ascii="仿宋" w:hAnsi="仿宋" w:eastAsia="仿宋"/>
          <w:sz w:val="32"/>
          <w:szCs w:val="32"/>
          <w:lang w:val="en-US" w:eastAsia="zh-CN"/>
        </w:rPr>
        <w:t>459.46</w:t>
      </w:r>
      <w:r>
        <w:rPr>
          <w:rFonts w:hint="eastAsia" w:ascii="仿宋" w:hAnsi="仿宋" w:eastAsia="仿宋"/>
          <w:sz w:val="32"/>
          <w:szCs w:val="32"/>
        </w:rPr>
        <w:t>万元，增长</w:t>
      </w:r>
      <w:r>
        <w:rPr>
          <w:rFonts w:hint="eastAsia" w:ascii="仿宋" w:hAnsi="仿宋" w:eastAsia="仿宋"/>
          <w:sz w:val="32"/>
          <w:szCs w:val="32"/>
          <w:lang w:val="en-US" w:eastAsia="zh-CN"/>
        </w:rPr>
        <w:t>43.39</w:t>
      </w:r>
      <w:r>
        <w:rPr>
          <w:rFonts w:hint="eastAsia" w:ascii="仿宋" w:hAnsi="仿宋" w:eastAsia="仿宋"/>
          <w:sz w:val="32"/>
          <w:szCs w:val="32"/>
        </w:rPr>
        <w:t>%，增长原因主要是</w:t>
      </w:r>
      <w:r>
        <w:rPr>
          <w:rFonts w:hint="eastAsia" w:ascii="仿宋" w:hAnsi="仿宋" w:eastAsia="仿宋"/>
          <w:sz w:val="32"/>
          <w:szCs w:val="32"/>
          <w:lang w:val="en-US" w:eastAsia="zh-CN"/>
        </w:rPr>
        <w:t>人员增加，相关费用增加</w:t>
      </w:r>
      <w:r>
        <w:rPr>
          <w:rFonts w:hint="eastAsia" w:ascii="仿宋" w:hAnsi="仿宋" w:eastAsia="仿宋"/>
          <w:sz w:val="32"/>
          <w:szCs w:val="32"/>
        </w:rPr>
        <w:t>。</w:t>
      </w:r>
    </w:p>
    <w:p w14:paraId="0B58CC91">
      <w:pPr>
        <w:spacing w:line="580" w:lineRule="exact"/>
        <w:ind w:firstLine="628"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.一般公共服务支出(类)</w:t>
      </w:r>
      <w:r>
        <w:rPr>
          <w:rFonts w:hint="eastAsia" w:ascii="仿宋" w:hAnsi="仿宋" w:eastAsia="仿宋"/>
          <w:sz w:val="32"/>
          <w:szCs w:val="32"/>
          <w:lang w:val="en-US" w:eastAsia="zh-CN"/>
        </w:rPr>
        <w:t>纪检监察</w:t>
      </w:r>
      <w:r>
        <w:rPr>
          <w:rFonts w:hint="eastAsia" w:ascii="仿宋" w:hAnsi="仿宋" w:eastAsia="仿宋"/>
          <w:sz w:val="32"/>
          <w:szCs w:val="32"/>
        </w:rPr>
        <w:t>事务(款)</w:t>
      </w:r>
      <w:r>
        <w:rPr>
          <w:rFonts w:hint="eastAsia" w:ascii="仿宋" w:hAnsi="仿宋" w:eastAsia="仿宋"/>
          <w:sz w:val="32"/>
          <w:szCs w:val="32"/>
          <w:lang w:val="en-US" w:eastAsia="zh-CN"/>
        </w:rPr>
        <w:t>派驻派驻机构</w:t>
      </w:r>
      <w:r>
        <w:rPr>
          <w:rFonts w:hint="eastAsia" w:ascii="仿宋" w:hAnsi="仿宋" w:eastAsia="仿宋"/>
          <w:sz w:val="32"/>
          <w:szCs w:val="32"/>
        </w:rPr>
        <w:t>(项) 2023年预算</w:t>
      </w:r>
      <w:r>
        <w:rPr>
          <w:rFonts w:hint="eastAsia" w:ascii="仿宋" w:hAnsi="仿宋" w:eastAsia="仿宋"/>
          <w:sz w:val="32"/>
          <w:szCs w:val="32"/>
          <w:lang w:val="en-US" w:eastAsia="zh-CN"/>
        </w:rPr>
        <w:t>295</w:t>
      </w:r>
      <w:r>
        <w:rPr>
          <w:rFonts w:hint="eastAsia" w:ascii="仿宋" w:hAnsi="仿宋" w:eastAsia="仿宋"/>
          <w:sz w:val="32"/>
          <w:szCs w:val="32"/>
        </w:rPr>
        <w:t>万元，比2022年预算增加</w:t>
      </w:r>
      <w:r>
        <w:rPr>
          <w:rFonts w:hint="eastAsia" w:ascii="仿宋" w:hAnsi="仿宋" w:eastAsia="仿宋"/>
          <w:sz w:val="32"/>
          <w:szCs w:val="32"/>
          <w:lang w:val="en-US" w:eastAsia="zh-CN"/>
        </w:rPr>
        <w:t>0</w:t>
      </w:r>
      <w:r>
        <w:rPr>
          <w:rFonts w:hint="eastAsia" w:ascii="仿宋" w:hAnsi="仿宋" w:eastAsia="仿宋"/>
          <w:sz w:val="32"/>
          <w:szCs w:val="32"/>
        </w:rPr>
        <w:t>万元。</w:t>
      </w:r>
    </w:p>
    <w:p w14:paraId="2D31404C">
      <w:pPr>
        <w:spacing w:line="580" w:lineRule="exact"/>
        <w:ind w:firstLine="628"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.一般公共服务支出(类)</w:t>
      </w:r>
      <w:r>
        <w:rPr>
          <w:rFonts w:hint="eastAsia" w:ascii="仿宋" w:hAnsi="仿宋" w:eastAsia="仿宋"/>
          <w:sz w:val="32"/>
          <w:szCs w:val="32"/>
          <w:lang w:val="en-US" w:eastAsia="zh-CN"/>
        </w:rPr>
        <w:t>纪检监察</w:t>
      </w:r>
      <w:r>
        <w:rPr>
          <w:rFonts w:hint="eastAsia" w:ascii="仿宋" w:hAnsi="仿宋" w:eastAsia="仿宋"/>
          <w:sz w:val="32"/>
          <w:szCs w:val="32"/>
        </w:rPr>
        <w:t>事务(款)</w:t>
      </w:r>
      <w:r>
        <w:rPr>
          <w:rFonts w:hint="eastAsia" w:ascii="仿宋" w:hAnsi="仿宋" w:eastAsia="仿宋"/>
          <w:sz w:val="32"/>
          <w:szCs w:val="32"/>
          <w:lang w:val="en-US" w:eastAsia="zh-CN"/>
        </w:rPr>
        <w:t>巡视工作</w:t>
      </w:r>
      <w:r>
        <w:rPr>
          <w:rFonts w:hint="eastAsia" w:ascii="仿宋" w:hAnsi="仿宋" w:eastAsia="仿宋"/>
          <w:sz w:val="32"/>
          <w:szCs w:val="32"/>
        </w:rPr>
        <w:t>(项) 2023年预算</w:t>
      </w:r>
      <w:r>
        <w:rPr>
          <w:rFonts w:hint="eastAsia" w:ascii="仿宋" w:hAnsi="仿宋" w:eastAsia="仿宋"/>
          <w:sz w:val="32"/>
          <w:szCs w:val="32"/>
          <w:lang w:val="en-US" w:eastAsia="zh-CN"/>
        </w:rPr>
        <w:t>160</w:t>
      </w:r>
      <w:r>
        <w:rPr>
          <w:rFonts w:hint="eastAsia" w:ascii="仿宋" w:hAnsi="仿宋" w:eastAsia="仿宋"/>
          <w:sz w:val="32"/>
          <w:szCs w:val="32"/>
        </w:rPr>
        <w:t>万元，比2022年预算增加</w:t>
      </w:r>
      <w:r>
        <w:rPr>
          <w:rFonts w:hint="eastAsia" w:ascii="仿宋" w:hAnsi="仿宋" w:eastAsia="仿宋"/>
          <w:sz w:val="32"/>
          <w:szCs w:val="32"/>
          <w:lang w:val="en-US" w:eastAsia="zh-CN"/>
        </w:rPr>
        <w:t>160</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hint="eastAsia" w:ascii="仿宋" w:hAnsi="仿宋" w:eastAsia="仿宋"/>
          <w:sz w:val="32"/>
          <w:szCs w:val="32"/>
        </w:rPr>
        <w:t>%，增长原因主要是</w:t>
      </w:r>
      <w:r>
        <w:rPr>
          <w:rFonts w:hint="eastAsia" w:ascii="仿宋" w:hAnsi="仿宋" w:eastAsia="仿宋"/>
          <w:sz w:val="32"/>
          <w:szCs w:val="32"/>
          <w:lang w:val="en-US" w:eastAsia="zh-CN"/>
        </w:rPr>
        <w:t>2022年预算项目县委巡察经费和六纪办工作经费都列入其他纪检监察事务支出中，2023年县委巡察经费单独列入巡视工作项。</w:t>
      </w:r>
    </w:p>
    <w:p w14:paraId="20FD52C7">
      <w:pPr>
        <w:spacing w:line="580" w:lineRule="exact"/>
        <w:ind w:firstLine="628"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.一般公共服务支出(类)</w:t>
      </w:r>
      <w:r>
        <w:rPr>
          <w:rFonts w:hint="eastAsia" w:ascii="仿宋" w:hAnsi="仿宋" w:eastAsia="仿宋"/>
          <w:sz w:val="32"/>
          <w:szCs w:val="32"/>
          <w:lang w:val="en-US" w:eastAsia="zh-CN"/>
        </w:rPr>
        <w:t>纪检监察</w:t>
      </w:r>
      <w:r>
        <w:rPr>
          <w:rFonts w:hint="eastAsia" w:ascii="仿宋" w:hAnsi="仿宋" w:eastAsia="仿宋"/>
          <w:sz w:val="32"/>
          <w:szCs w:val="32"/>
        </w:rPr>
        <w:t>事务(款)</w:t>
      </w:r>
      <w:r>
        <w:rPr>
          <w:rFonts w:hint="eastAsia" w:ascii="仿宋" w:hAnsi="仿宋" w:eastAsia="仿宋"/>
          <w:sz w:val="32"/>
          <w:szCs w:val="32"/>
          <w:lang w:val="en-US" w:eastAsia="zh-CN"/>
        </w:rPr>
        <w:t>事业运行</w:t>
      </w:r>
      <w:r>
        <w:rPr>
          <w:rFonts w:hint="eastAsia" w:ascii="仿宋" w:hAnsi="仿宋" w:eastAsia="仿宋"/>
          <w:sz w:val="32"/>
          <w:szCs w:val="32"/>
        </w:rPr>
        <w:t>(项)2023年预算</w:t>
      </w:r>
      <w:r>
        <w:rPr>
          <w:rFonts w:hint="eastAsia" w:ascii="仿宋" w:hAnsi="仿宋" w:eastAsia="仿宋"/>
          <w:sz w:val="32"/>
          <w:szCs w:val="32"/>
          <w:lang w:val="en-US" w:eastAsia="zh-CN"/>
        </w:rPr>
        <w:t>71.89</w:t>
      </w:r>
      <w:r>
        <w:rPr>
          <w:rFonts w:hint="eastAsia" w:ascii="仿宋" w:hAnsi="仿宋" w:eastAsia="仿宋"/>
          <w:sz w:val="32"/>
          <w:szCs w:val="32"/>
        </w:rPr>
        <w:t>万元，比2022年预算减少</w:t>
      </w:r>
      <w:r>
        <w:rPr>
          <w:rFonts w:hint="eastAsia" w:ascii="仿宋" w:hAnsi="仿宋" w:eastAsia="仿宋"/>
          <w:sz w:val="32"/>
          <w:szCs w:val="32"/>
          <w:lang w:val="en-US" w:eastAsia="zh-CN"/>
        </w:rPr>
        <w:t>50.27</w:t>
      </w:r>
      <w:r>
        <w:rPr>
          <w:rFonts w:hint="eastAsia" w:ascii="仿宋" w:hAnsi="仿宋" w:eastAsia="仿宋"/>
          <w:sz w:val="32"/>
          <w:szCs w:val="32"/>
        </w:rPr>
        <w:t>万元，下降</w:t>
      </w:r>
      <w:r>
        <w:rPr>
          <w:rFonts w:hint="eastAsia" w:ascii="仿宋" w:hAnsi="仿宋" w:eastAsia="仿宋"/>
          <w:sz w:val="32"/>
          <w:szCs w:val="32"/>
          <w:lang w:val="en-US" w:eastAsia="zh-CN"/>
        </w:rPr>
        <w:t>41.15</w:t>
      </w:r>
      <w:r>
        <w:rPr>
          <w:rFonts w:hint="eastAsia" w:ascii="仿宋" w:hAnsi="仿宋" w:eastAsia="仿宋"/>
          <w:sz w:val="32"/>
          <w:szCs w:val="32"/>
        </w:rPr>
        <w:t>%，下降原因主要是</w:t>
      </w:r>
      <w:r>
        <w:rPr>
          <w:rFonts w:hint="eastAsia" w:ascii="仿宋" w:hAnsi="仿宋" w:eastAsia="仿宋"/>
          <w:sz w:val="32"/>
          <w:szCs w:val="32"/>
          <w:lang w:val="en-US" w:eastAsia="zh-CN"/>
        </w:rPr>
        <w:t>事业运行相关费用减少，预算减少</w:t>
      </w:r>
      <w:r>
        <w:rPr>
          <w:rFonts w:hint="eastAsia" w:ascii="仿宋" w:hAnsi="仿宋" w:eastAsia="仿宋"/>
          <w:sz w:val="32"/>
          <w:szCs w:val="32"/>
        </w:rPr>
        <w:t>。</w:t>
      </w:r>
    </w:p>
    <w:p w14:paraId="10B0B971">
      <w:pPr>
        <w:spacing w:line="580" w:lineRule="exact"/>
        <w:ind w:firstLine="628"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.一般公共服务支出(类)</w:t>
      </w:r>
      <w:r>
        <w:rPr>
          <w:rFonts w:hint="eastAsia" w:ascii="仿宋" w:hAnsi="仿宋" w:eastAsia="仿宋"/>
          <w:sz w:val="32"/>
          <w:szCs w:val="32"/>
          <w:lang w:val="en-US" w:eastAsia="zh-CN"/>
        </w:rPr>
        <w:t>纪检监察</w:t>
      </w:r>
      <w:r>
        <w:rPr>
          <w:rFonts w:hint="eastAsia" w:ascii="仿宋" w:hAnsi="仿宋" w:eastAsia="仿宋"/>
          <w:sz w:val="32"/>
          <w:szCs w:val="32"/>
        </w:rPr>
        <w:t>事务(款)</w:t>
      </w:r>
      <w:r>
        <w:rPr>
          <w:rFonts w:hint="eastAsia" w:ascii="仿宋" w:hAnsi="仿宋" w:eastAsia="仿宋"/>
          <w:sz w:val="32"/>
          <w:szCs w:val="32"/>
          <w:lang w:val="en-US" w:eastAsia="zh-CN"/>
        </w:rPr>
        <w:t>其他纪检监察事务支出</w:t>
      </w:r>
      <w:r>
        <w:rPr>
          <w:rFonts w:hint="eastAsia" w:ascii="仿宋" w:hAnsi="仿宋" w:eastAsia="仿宋"/>
          <w:sz w:val="32"/>
          <w:szCs w:val="32"/>
        </w:rPr>
        <w:t>(项) 2023年预算</w:t>
      </w:r>
      <w:r>
        <w:rPr>
          <w:rFonts w:hint="eastAsia" w:ascii="仿宋" w:hAnsi="仿宋" w:eastAsia="仿宋"/>
          <w:sz w:val="32"/>
          <w:szCs w:val="32"/>
          <w:lang w:val="en-US" w:eastAsia="zh-CN"/>
        </w:rPr>
        <w:t>39</w:t>
      </w:r>
      <w:r>
        <w:rPr>
          <w:rFonts w:hint="eastAsia" w:ascii="仿宋" w:hAnsi="仿宋" w:eastAsia="仿宋"/>
          <w:sz w:val="32"/>
          <w:szCs w:val="32"/>
        </w:rPr>
        <w:t>万元，比2022年预算</w:t>
      </w:r>
      <w:r>
        <w:rPr>
          <w:rFonts w:hint="eastAsia" w:ascii="仿宋" w:hAnsi="仿宋" w:eastAsia="仿宋"/>
          <w:sz w:val="32"/>
          <w:szCs w:val="32"/>
          <w:lang w:val="en-US" w:eastAsia="zh-CN"/>
        </w:rPr>
        <w:t>减少91</w:t>
      </w:r>
      <w:r>
        <w:rPr>
          <w:rFonts w:hint="eastAsia" w:ascii="仿宋" w:hAnsi="仿宋" w:eastAsia="仿宋"/>
          <w:sz w:val="32"/>
          <w:szCs w:val="32"/>
        </w:rPr>
        <w:t>万元，</w:t>
      </w:r>
      <w:r>
        <w:rPr>
          <w:rFonts w:hint="eastAsia" w:ascii="仿宋" w:hAnsi="仿宋" w:eastAsia="仿宋"/>
          <w:sz w:val="32"/>
          <w:szCs w:val="32"/>
          <w:lang w:val="en-US" w:eastAsia="zh-CN"/>
        </w:rPr>
        <w:t>减少70</w:t>
      </w:r>
      <w:r>
        <w:rPr>
          <w:rFonts w:hint="eastAsia" w:ascii="仿宋" w:hAnsi="仿宋" w:eastAsia="仿宋"/>
          <w:sz w:val="32"/>
          <w:szCs w:val="32"/>
        </w:rPr>
        <w:t>%，增长原因主要是</w:t>
      </w:r>
      <w:r>
        <w:rPr>
          <w:rFonts w:hint="eastAsia" w:ascii="仿宋" w:hAnsi="仿宋" w:eastAsia="仿宋"/>
          <w:sz w:val="32"/>
          <w:szCs w:val="32"/>
          <w:lang w:val="en-US" w:eastAsia="zh-CN"/>
        </w:rPr>
        <w:t>2022年预算项目县委巡察经费和六纪办工作经费都列入其他纪检监察事务支出中，2023年县委巡察经费单独列入巡视工作项</w:t>
      </w:r>
      <w:r>
        <w:rPr>
          <w:rFonts w:hint="eastAsia" w:ascii="仿宋" w:hAnsi="仿宋" w:eastAsia="仿宋"/>
          <w:sz w:val="32"/>
          <w:szCs w:val="32"/>
        </w:rPr>
        <w:t>。</w:t>
      </w:r>
    </w:p>
    <w:p w14:paraId="0D79096E">
      <w:pPr>
        <w:spacing w:line="580" w:lineRule="exact"/>
        <w:ind w:firstLine="628"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ascii="仿宋" w:hAnsi="仿宋" w:eastAsia="仿宋"/>
          <w:sz w:val="32"/>
          <w:szCs w:val="32"/>
          <w:lang w:val="en-US" w:eastAsia="zh-CN"/>
        </w:rPr>
        <w:t>卫生健康</w:t>
      </w:r>
      <w:r>
        <w:rPr>
          <w:rFonts w:hint="eastAsia" w:ascii="仿宋" w:hAnsi="仿宋" w:eastAsia="仿宋"/>
          <w:sz w:val="32"/>
          <w:szCs w:val="32"/>
        </w:rPr>
        <w:t>支出(类)行政事业单位</w:t>
      </w:r>
      <w:r>
        <w:rPr>
          <w:rFonts w:hint="eastAsia" w:ascii="仿宋" w:hAnsi="仿宋" w:eastAsia="仿宋"/>
          <w:sz w:val="32"/>
          <w:szCs w:val="32"/>
          <w:lang w:val="en-US" w:eastAsia="zh-CN"/>
        </w:rPr>
        <w:t>医疗</w:t>
      </w:r>
      <w:r>
        <w:rPr>
          <w:rFonts w:hint="eastAsia" w:ascii="仿宋" w:hAnsi="仿宋" w:eastAsia="仿宋"/>
          <w:sz w:val="32"/>
          <w:szCs w:val="32"/>
        </w:rPr>
        <w:t>(款)</w:t>
      </w:r>
      <w:r>
        <w:rPr>
          <w:rFonts w:hint="eastAsia" w:ascii="仿宋" w:hAnsi="仿宋" w:eastAsia="仿宋"/>
          <w:sz w:val="32"/>
          <w:szCs w:val="32"/>
          <w:lang w:val="en-US" w:eastAsia="zh-CN"/>
        </w:rPr>
        <w:t>行政单位医疗</w:t>
      </w:r>
      <w:r>
        <w:rPr>
          <w:rFonts w:hint="eastAsia" w:ascii="仿宋" w:hAnsi="仿宋" w:eastAsia="仿宋"/>
          <w:sz w:val="32"/>
          <w:szCs w:val="32"/>
        </w:rPr>
        <w:t>(项)2023年预算</w:t>
      </w:r>
      <w:r>
        <w:rPr>
          <w:rFonts w:hint="eastAsia" w:ascii="仿宋" w:hAnsi="仿宋" w:eastAsia="仿宋"/>
          <w:sz w:val="32"/>
          <w:szCs w:val="32"/>
          <w:lang w:val="en-US" w:eastAsia="zh-CN"/>
        </w:rPr>
        <w:t>76.5</w:t>
      </w:r>
      <w:r>
        <w:rPr>
          <w:rFonts w:hint="eastAsia" w:ascii="仿宋" w:hAnsi="仿宋" w:eastAsia="仿宋"/>
          <w:sz w:val="32"/>
          <w:szCs w:val="32"/>
        </w:rPr>
        <w:t>万元，比2022年预算增加</w:t>
      </w:r>
      <w:r>
        <w:rPr>
          <w:rFonts w:hint="eastAsia" w:ascii="仿宋" w:hAnsi="仿宋" w:eastAsia="仿宋"/>
          <w:sz w:val="32"/>
          <w:szCs w:val="32"/>
          <w:lang w:val="en-US" w:eastAsia="zh-CN"/>
        </w:rPr>
        <w:t>21.84</w:t>
      </w:r>
      <w:r>
        <w:rPr>
          <w:rFonts w:hint="eastAsia" w:ascii="仿宋" w:hAnsi="仿宋" w:eastAsia="仿宋"/>
          <w:sz w:val="32"/>
          <w:szCs w:val="32"/>
        </w:rPr>
        <w:t>万元，增长</w:t>
      </w:r>
      <w:r>
        <w:rPr>
          <w:rFonts w:hint="eastAsia" w:ascii="仿宋" w:hAnsi="仿宋" w:eastAsia="仿宋"/>
          <w:sz w:val="32"/>
          <w:szCs w:val="32"/>
          <w:lang w:val="en-US" w:eastAsia="zh-CN"/>
        </w:rPr>
        <w:t>39.96</w:t>
      </w:r>
      <w:r>
        <w:rPr>
          <w:rFonts w:hint="eastAsia" w:ascii="仿宋" w:hAnsi="仿宋" w:eastAsia="仿宋"/>
          <w:sz w:val="32"/>
          <w:szCs w:val="32"/>
        </w:rPr>
        <w:t>%，增长原因主要是</w:t>
      </w:r>
      <w:r>
        <w:rPr>
          <w:rFonts w:hint="eastAsia" w:ascii="仿宋" w:hAnsi="仿宋" w:eastAsia="仿宋"/>
          <w:sz w:val="32"/>
          <w:szCs w:val="32"/>
          <w:lang w:eastAsia="zh-CN"/>
        </w:rPr>
        <w:t>人员增加，相关费用增加</w:t>
      </w:r>
      <w:r>
        <w:rPr>
          <w:rFonts w:hint="eastAsia" w:ascii="仿宋" w:hAnsi="仿宋" w:eastAsia="仿宋"/>
          <w:sz w:val="32"/>
          <w:szCs w:val="32"/>
        </w:rPr>
        <w:t>。</w:t>
      </w:r>
    </w:p>
    <w:p w14:paraId="47B87746">
      <w:pPr>
        <w:spacing w:line="580" w:lineRule="exact"/>
        <w:ind w:firstLine="628" w:firstLineChars="20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ascii="仿宋" w:hAnsi="仿宋" w:eastAsia="仿宋"/>
          <w:sz w:val="32"/>
          <w:szCs w:val="32"/>
          <w:lang w:val="en-US" w:eastAsia="zh-CN"/>
        </w:rPr>
        <w:t>卫生健康</w:t>
      </w:r>
      <w:r>
        <w:rPr>
          <w:rFonts w:hint="eastAsia" w:ascii="仿宋" w:hAnsi="仿宋" w:eastAsia="仿宋"/>
          <w:sz w:val="32"/>
          <w:szCs w:val="32"/>
        </w:rPr>
        <w:t>支出(类)行政事业单位</w:t>
      </w:r>
      <w:r>
        <w:rPr>
          <w:rFonts w:hint="eastAsia" w:ascii="仿宋" w:hAnsi="仿宋" w:eastAsia="仿宋"/>
          <w:sz w:val="32"/>
          <w:szCs w:val="32"/>
          <w:lang w:val="en-US" w:eastAsia="zh-CN"/>
        </w:rPr>
        <w:t>医疗</w:t>
      </w:r>
      <w:r>
        <w:rPr>
          <w:rFonts w:hint="eastAsia" w:ascii="仿宋" w:hAnsi="仿宋" w:eastAsia="仿宋"/>
          <w:sz w:val="32"/>
          <w:szCs w:val="32"/>
        </w:rPr>
        <w:t>(款)</w:t>
      </w:r>
      <w:r>
        <w:rPr>
          <w:rFonts w:hint="eastAsia" w:ascii="仿宋" w:hAnsi="仿宋" w:eastAsia="仿宋"/>
          <w:sz w:val="32"/>
          <w:szCs w:val="32"/>
          <w:lang w:val="en-US" w:eastAsia="zh-CN"/>
        </w:rPr>
        <w:t>事业单位医疗</w:t>
      </w:r>
      <w:r>
        <w:rPr>
          <w:rFonts w:hint="eastAsia" w:ascii="仿宋" w:hAnsi="仿宋" w:eastAsia="仿宋"/>
          <w:sz w:val="32"/>
          <w:szCs w:val="32"/>
        </w:rPr>
        <w:t>(项)2023年预算</w:t>
      </w:r>
      <w:r>
        <w:rPr>
          <w:rFonts w:hint="eastAsia" w:ascii="仿宋" w:hAnsi="仿宋" w:eastAsia="仿宋"/>
          <w:sz w:val="32"/>
          <w:szCs w:val="32"/>
          <w:lang w:val="en-US" w:eastAsia="zh-CN"/>
        </w:rPr>
        <w:t>1.45</w:t>
      </w:r>
      <w:r>
        <w:rPr>
          <w:rFonts w:hint="eastAsia" w:ascii="仿宋" w:hAnsi="仿宋" w:eastAsia="仿宋"/>
          <w:sz w:val="32"/>
          <w:szCs w:val="32"/>
        </w:rPr>
        <w:t>万元，比2022年预算增加</w:t>
      </w:r>
      <w:r>
        <w:rPr>
          <w:rFonts w:hint="eastAsia" w:ascii="仿宋" w:hAnsi="仿宋" w:eastAsia="仿宋"/>
          <w:sz w:val="32"/>
          <w:szCs w:val="32"/>
          <w:lang w:val="en-US" w:eastAsia="zh-CN"/>
        </w:rPr>
        <w:t>0.05</w:t>
      </w:r>
      <w:r>
        <w:rPr>
          <w:rFonts w:hint="eastAsia" w:ascii="仿宋" w:hAnsi="仿宋" w:eastAsia="仿宋"/>
          <w:sz w:val="32"/>
          <w:szCs w:val="32"/>
        </w:rPr>
        <w:t>万元，增长</w:t>
      </w:r>
      <w:r>
        <w:rPr>
          <w:rFonts w:hint="eastAsia" w:ascii="仿宋" w:hAnsi="仿宋" w:eastAsia="仿宋"/>
          <w:sz w:val="32"/>
          <w:szCs w:val="32"/>
          <w:lang w:val="en-US" w:eastAsia="zh-CN"/>
        </w:rPr>
        <w:t>3.57</w:t>
      </w:r>
      <w:r>
        <w:rPr>
          <w:rFonts w:hint="eastAsia" w:ascii="仿宋" w:hAnsi="仿宋" w:eastAsia="仿宋"/>
          <w:sz w:val="32"/>
          <w:szCs w:val="32"/>
        </w:rPr>
        <w:t>%，增长原因主要是</w:t>
      </w:r>
      <w:r>
        <w:rPr>
          <w:rFonts w:hint="eastAsia" w:ascii="仿宋" w:hAnsi="仿宋" w:eastAsia="仿宋"/>
          <w:sz w:val="32"/>
          <w:szCs w:val="32"/>
          <w:lang w:eastAsia="zh-CN"/>
        </w:rPr>
        <w:t>人员增加，相关费用增加</w:t>
      </w:r>
      <w:r>
        <w:rPr>
          <w:rFonts w:hint="eastAsia" w:ascii="仿宋" w:hAnsi="仿宋" w:eastAsia="仿宋"/>
          <w:sz w:val="32"/>
          <w:szCs w:val="32"/>
        </w:rPr>
        <w:t>。</w:t>
      </w:r>
    </w:p>
    <w:p w14:paraId="3E65AEA4">
      <w:pPr>
        <w:spacing w:line="580" w:lineRule="exact"/>
        <w:ind w:firstLine="628" w:firstLineChars="200"/>
        <w:rPr>
          <w:rFonts w:ascii="黑体" w:hAnsi="黑体" w:eastAsia="黑体"/>
          <w:sz w:val="36"/>
          <w:szCs w:val="36"/>
        </w:rPr>
      </w:pPr>
      <w:r>
        <w:rPr>
          <w:rFonts w:hint="eastAsia" w:ascii="黑体" w:hAnsi="黑体" w:eastAsia="黑体"/>
          <w:sz w:val="32"/>
          <w:szCs w:val="32"/>
        </w:rPr>
        <w:t>六、关于2023年一般公共预算基本支出表的说明</w:t>
      </w:r>
    </w:p>
    <w:p w14:paraId="780A7AC3">
      <w:pPr>
        <w:spacing w:line="580" w:lineRule="exact"/>
        <w:ind w:firstLine="628" w:firstLineChars="200"/>
        <w:rPr>
          <w:rFonts w:ascii="仿宋" w:hAnsi="仿宋" w:eastAsia="仿宋"/>
          <w:sz w:val="32"/>
          <w:szCs w:val="32"/>
        </w:rPr>
      </w:pPr>
      <w:r>
        <w:rPr>
          <w:rFonts w:hint="eastAsia" w:ascii="仿宋" w:hAnsi="仿宋" w:eastAsia="仿宋"/>
          <w:sz w:val="32"/>
          <w:szCs w:val="32"/>
        </w:rPr>
        <w:t>中共泗县纪律检查委员会(泗县监察委员会)2023年一般公共预算基本支出</w:t>
      </w:r>
      <w:r>
        <w:rPr>
          <w:rFonts w:hint="eastAsia" w:ascii="仿宋" w:hAnsi="仿宋" w:eastAsia="仿宋"/>
          <w:sz w:val="32"/>
          <w:szCs w:val="32"/>
          <w:lang w:val="en-US" w:eastAsia="zh-CN"/>
        </w:rPr>
        <w:t>1618.22</w:t>
      </w:r>
      <w:r>
        <w:rPr>
          <w:rFonts w:hint="eastAsia" w:ascii="仿宋" w:hAnsi="仿宋" w:eastAsia="仿宋"/>
          <w:sz w:val="32"/>
          <w:szCs w:val="32"/>
        </w:rPr>
        <w:t>万元，其中，人员经费</w:t>
      </w:r>
      <w:r>
        <w:rPr>
          <w:rFonts w:hint="eastAsia" w:ascii="仿宋" w:hAnsi="仿宋" w:eastAsia="仿宋"/>
          <w:sz w:val="32"/>
          <w:szCs w:val="32"/>
          <w:lang w:val="en-US" w:eastAsia="zh-CN"/>
        </w:rPr>
        <w:t>1299.64</w:t>
      </w:r>
      <w:r>
        <w:rPr>
          <w:rFonts w:hint="eastAsia" w:ascii="仿宋" w:hAnsi="仿宋" w:eastAsia="仿宋"/>
          <w:sz w:val="32"/>
          <w:szCs w:val="32"/>
        </w:rPr>
        <w:t>万元，公用经费</w:t>
      </w:r>
      <w:r>
        <w:rPr>
          <w:rFonts w:hint="eastAsia" w:ascii="仿宋" w:hAnsi="仿宋" w:eastAsia="仿宋"/>
          <w:sz w:val="32"/>
          <w:szCs w:val="32"/>
          <w:lang w:val="en-US" w:eastAsia="zh-CN"/>
        </w:rPr>
        <w:t>318.58</w:t>
      </w:r>
      <w:r>
        <w:rPr>
          <w:rFonts w:hint="eastAsia" w:ascii="仿宋" w:hAnsi="仿宋" w:eastAsia="仿宋"/>
          <w:sz w:val="32"/>
          <w:szCs w:val="32"/>
        </w:rPr>
        <w:t>万元。</w:t>
      </w:r>
    </w:p>
    <w:p w14:paraId="4E4D1FD9">
      <w:pPr>
        <w:spacing w:line="580" w:lineRule="exact"/>
        <w:ind w:firstLine="628" w:firstLineChars="200"/>
        <w:rPr>
          <w:rFonts w:ascii="仿宋" w:hAnsi="仿宋" w:eastAsia="仿宋"/>
          <w:sz w:val="32"/>
          <w:szCs w:val="32"/>
        </w:rPr>
      </w:pPr>
      <w:r>
        <w:rPr>
          <w:rFonts w:hint="eastAsia" w:ascii="仿宋" w:hAnsi="仿宋" w:eastAsia="仿宋"/>
          <w:sz w:val="32"/>
          <w:szCs w:val="32"/>
        </w:rPr>
        <w:t>(一)人员经费</w:t>
      </w:r>
      <w:r>
        <w:rPr>
          <w:rFonts w:hint="eastAsia" w:ascii="仿宋" w:hAnsi="仿宋" w:eastAsia="仿宋"/>
          <w:sz w:val="32"/>
          <w:szCs w:val="32"/>
          <w:lang w:val="en-US" w:eastAsia="zh-CN"/>
        </w:rPr>
        <w:t>1618.22</w:t>
      </w:r>
      <w:r>
        <w:rPr>
          <w:rFonts w:hint="eastAsia" w:ascii="仿宋" w:hAnsi="仿宋" w:eastAsia="仿宋"/>
          <w:sz w:val="32"/>
          <w:szCs w:val="32"/>
        </w:rPr>
        <w:t>万元，主要包括:基本工资、津贴补贴、奖金、伙食补助费、绩效工资、机关事业单位基本养老保险费、职业年金缴费、职工基本医疗保险缴费、公务员医疗补助缴费、其他社会保障缴费、其他工资福利支出</w:t>
      </w:r>
      <w:r>
        <w:rPr>
          <w:rFonts w:hint="eastAsia" w:ascii="仿宋" w:hAnsi="仿宋" w:eastAsia="仿宋"/>
          <w:sz w:val="32"/>
          <w:szCs w:val="32"/>
          <w:lang w:eastAsia="zh-CN"/>
        </w:rPr>
        <w:t>、</w:t>
      </w:r>
      <w:r>
        <w:rPr>
          <w:rFonts w:hint="eastAsia" w:ascii="仿宋" w:hAnsi="仿宋" w:eastAsia="仿宋"/>
          <w:sz w:val="32"/>
          <w:szCs w:val="32"/>
        </w:rPr>
        <w:t>退休费、</w:t>
      </w:r>
      <w:r>
        <w:rPr>
          <w:rFonts w:hint="eastAsia" w:ascii="仿宋" w:hAnsi="仿宋" w:eastAsia="仿宋"/>
          <w:sz w:val="32"/>
          <w:szCs w:val="32"/>
          <w:lang w:val="en-US" w:eastAsia="zh-CN"/>
        </w:rPr>
        <w:t>医疗费补助</w:t>
      </w:r>
      <w:r>
        <w:rPr>
          <w:rFonts w:hint="eastAsia" w:ascii="仿宋" w:hAnsi="仿宋" w:eastAsia="仿宋"/>
          <w:sz w:val="32"/>
          <w:szCs w:val="32"/>
        </w:rPr>
        <w:t>。</w:t>
      </w:r>
    </w:p>
    <w:p w14:paraId="29A5AAF2">
      <w:pPr>
        <w:spacing w:line="580" w:lineRule="exact"/>
        <w:ind w:firstLine="628" w:firstLineChars="200"/>
        <w:rPr>
          <w:rFonts w:ascii="仿宋" w:hAnsi="仿宋" w:eastAsia="仿宋"/>
          <w:sz w:val="32"/>
          <w:szCs w:val="32"/>
        </w:rPr>
      </w:pPr>
      <w:r>
        <w:rPr>
          <w:rFonts w:hint="eastAsia" w:ascii="仿宋" w:hAnsi="仿宋" w:eastAsia="仿宋"/>
          <w:sz w:val="32"/>
          <w:szCs w:val="32"/>
        </w:rPr>
        <w:t>(二)公用经费</w:t>
      </w:r>
      <w:r>
        <w:rPr>
          <w:rFonts w:hint="eastAsia" w:ascii="仿宋" w:hAnsi="仿宋" w:eastAsia="仿宋"/>
          <w:sz w:val="32"/>
          <w:szCs w:val="32"/>
          <w:lang w:val="en-US" w:eastAsia="zh-CN"/>
        </w:rPr>
        <w:t>318.58</w:t>
      </w:r>
      <w:r>
        <w:rPr>
          <w:rFonts w:hint="eastAsia" w:ascii="仿宋" w:hAnsi="仿宋" w:eastAsia="仿宋"/>
          <w:sz w:val="32"/>
          <w:szCs w:val="32"/>
        </w:rPr>
        <w:t>万元，主要包括:办公费、邮电费、物业管理费、差旅费、维修(护)费、公务接待费、工会经费、福利费、公务用车运行维护费、其他交通费用、其他商品服务支出。</w:t>
      </w:r>
    </w:p>
    <w:p w14:paraId="788B39DF">
      <w:pPr>
        <w:spacing w:line="580" w:lineRule="exact"/>
        <w:ind w:firstLine="628" w:firstLineChars="200"/>
        <w:rPr>
          <w:rFonts w:ascii="黑体" w:hAnsi="黑体" w:eastAsia="黑体"/>
          <w:sz w:val="32"/>
          <w:szCs w:val="32"/>
        </w:rPr>
      </w:pPr>
      <w:r>
        <w:rPr>
          <w:rFonts w:hint="eastAsia" w:ascii="黑体" w:hAnsi="黑体" w:eastAsia="黑体"/>
          <w:sz w:val="32"/>
          <w:szCs w:val="32"/>
        </w:rPr>
        <w:t xml:space="preserve"> 七、关于 2023年政府性基金预算支出表的说明</w:t>
      </w:r>
    </w:p>
    <w:p w14:paraId="6E0DB9C6">
      <w:pPr>
        <w:spacing w:line="580" w:lineRule="exact"/>
        <w:ind w:firstLine="628" w:firstLineChars="200"/>
        <w:rPr>
          <w:rFonts w:ascii="仿宋" w:hAnsi="仿宋" w:eastAsia="仿宋"/>
          <w:sz w:val="32"/>
          <w:szCs w:val="32"/>
        </w:rPr>
      </w:pPr>
      <w:r>
        <w:rPr>
          <w:rFonts w:hint="eastAsia" w:ascii="仿宋" w:hAnsi="仿宋" w:eastAsia="仿宋"/>
          <w:sz w:val="32"/>
          <w:szCs w:val="32"/>
        </w:rPr>
        <w:t>中共泗县纪律检查委员会(泗县监察委员会)2023年没有政府性基金预算拨款收入，也没有使用政府性基金预算拨款安排的支出。</w:t>
      </w:r>
    </w:p>
    <w:p w14:paraId="02A99EB9">
      <w:pPr>
        <w:spacing w:line="580" w:lineRule="exact"/>
        <w:ind w:firstLine="628" w:firstLineChars="200"/>
        <w:rPr>
          <w:rFonts w:ascii="黑体" w:hAnsi="黑体" w:eastAsia="黑体"/>
          <w:sz w:val="32"/>
          <w:szCs w:val="32"/>
        </w:rPr>
      </w:pPr>
      <w:r>
        <w:rPr>
          <w:rFonts w:hint="eastAsia" w:ascii="黑体" w:hAnsi="黑体" w:eastAsia="黑体"/>
          <w:sz w:val="32"/>
          <w:szCs w:val="32"/>
        </w:rPr>
        <w:t xml:space="preserve"> 八、关于2023年国有资本经营预算支出表的说明</w:t>
      </w:r>
    </w:p>
    <w:p w14:paraId="34826B53">
      <w:pPr>
        <w:spacing w:line="580" w:lineRule="exact"/>
        <w:ind w:firstLine="628" w:firstLineChars="200"/>
        <w:rPr>
          <w:rFonts w:ascii="仿宋" w:hAnsi="仿宋" w:eastAsia="仿宋"/>
          <w:sz w:val="32"/>
          <w:szCs w:val="32"/>
        </w:rPr>
      </w:pPr>
      <w:r>
        <w:rPr>
          <w:rFonts w:hint="eastAsia" w:ascii="仿宋" w:hAnsi="仿宋" w:eastAsia="仿宋"/>
          <w:sz w:val="32"/>
          <w:szCs w:val="32"/>
        </w:rPr>
        <w:t xml:space="preserve">中共泗县纪律检查委员会(泗县监察委员会)2023年没有国有资本经营预 算拨款收入，也没有使用国有资本经营预算拨款安排的支出。 </w:t>
      </w:r>
    </w:p>
    <w:p w14:paraId="44B4C2A8">
      <w:pPr>
        <w:spacing w:line="580" w:lineRule="exact"/>
        <w:ind w:firstLine="628" w:firstLineChars="200"/>
        <w:rPr>
          <w:rFonts w:ascii="黑体" w:hAnsi="黑体" w:eastAsia="黑体"/>
          <w:sz w:val="32"/>
          <w:szCs w:val="32"/>
        </w:rPr>
      </w:pPr>
      <w:r>
        <w:rPr>
          <w:rFonts w:hint="eastAsia" w:ascii="黑体" w:hAnsi="黑体" w:eastAsia="黑体"/>
          <w:sz w:val="32"/>
          <w:szCs w:val="32"/>
        </w:rPr>
        <w:t>九、关于2023年项目支出表的说明</w:t>
      </w:r>
    </w:p>
    <w:p w14:paraId="7BFDE274">
      <w:pPr>
        <w:spacing w:line="580" w:lineRule="exact"/>
        <w:ind w:firstLine="628" w:firstLineChars="200"/>
        <w:rPr>
          <w:rFonts w:ascii="仿宋" w:hAnsi="仿宋" w:eastAsia="仿宋"/>
          <w:sz w:val="32"/>
          <w:szCs w:val="32"/>
        </w:rPr>
      </w:pPr>
      <w:r>
        <w:rPr>
          <w:rFonts w:hint="eastAsia" w:ascii="仿宋" w:hAnsi="仿宋" w:eastAsia="仿宋"/>
          <w:sz w:val="32"/>
          <w:szCs w:val="32"/>
        </w:rPr>
        <w:t>中共泗县纪律检查委员会(泗县监察委员会)2023年预算共安排项目支出</w:t>
      </w:r>
      <w:r>
        <w:rPr>
          <w:rFonts w:hint="eastAsia" w:ascii="仿宋" w:hAnsi="仿宋" w:eastAsia="仿宋"/>
          <w:sz w:val="32"/>
          <w:szCs w:val="32"/>
          <w:lang w:val="en-US" w:eastAsia="zh-CN"/>
        </w:rPr>
        <w:t>544</w:t>
      </w:r>
      <w:r>
        <w:rPr>
          <w:rFonts w:hint="eastAsia" w:ascii="仿宋" w:hAnsi="仿宋" w:eastAsia="仿宋"/>
          <w:sz w:val="32"/>
          <w:szCs w:val="32"/>
        </w:rPr>
        <w:t>万元，比2022年预算增加</w:t>
      </w:r>
      <w:r>
        <w:rPr>
          <w:rFonts w:hint="eastAsia" w:ascii="仿宋" w:hAnsi="仿宋" w:eastAsia="仿宋"/>
          <w:sz w:val="32"/>
          <w:szCs w:val="32"/>
          <w:lang w:val="en-US" w:eastAsia="zh-CN"/>
        </w:rPr>
        <w:t>19</w:t>
      </w:r>
      <w:r>
        <w:rPr>
          <w:rFonts w:hint="eastAsia" w:ascii="仿宋" w:hAnsi="仿宋" w:eastAsia="仿宋"/>
          <w:sz w:val="32"/>
          <w:szCs w:val="32"/>
        </w:rPr>
        <w:t>万元，增长</w:t>
      </w:r>
      <w:r>
        <w:rPr>
          <w:rFonts w:hint="eastAsia" w:ascii="仿宋" w:hAnsi="仿宋" w:eastAsia="仿宋"/>
          <w:sz w:val="32"/>
          <w:szCs w:val="32"/>
          <w:lang w:val="en-US" w:eastAsia="zh-CN"/>
        </w:rPr>
        <w:t>3.62</w:t>
      </w:r>
      <w:r>
        <w:rPr>
          <w:rFonts w:hint="eastAsia" w:ascii="仿宋" w:hAnsi="仿宋" w:eastAsia="仿宋"/>
          <w:sz w:val="32"/>
          <w:szCs w:val="32"/>
        </w:rPr>
        <w:t>%，增长原因主要是</w:t>
      </w:r>
      <w:r>
        <w:rPr>
          <w:rFonts w:hint="eastAsia" w:ascii="仿宋" w:hAnsi="仿宋" w:eastAsia="仿宋"/>
          <w:sz w:val="32"/>
          <w:szCs w:val="32"/>
          <w:lang w:val="en-US" w:eastAsia="zh-CN"/>
        </w:rPr>
        <w:t>人员增加，相关费用增加</w:t>
      </w:r>
      <w:r>
        <w:rPr>
          <w:rFonts w:hint="eastAsia" w:ascii="仿宋" w:hAnsi="仿宋" w:eastAsia="仿宋"/>
          <w:sz w:val="32"/>
          <w:szCs w:val="32"/>
        </w:rPr>
        <w:t>。主要包括:本年财政拨款安排</w:t>
      </w:r>
      <w:r>
        <w:rPr>
          <w:rFonts w:hint="eastAsia" w:ascii="仿宋" w:hAnsi="仿宋" w:eastAsia="仿宋"/>
          <w:sz w:val="32"/>
          <w:szCs w:val="32"/>
          <w:lang w:val="en-US" w:eastAsia="zh-CN"/>
        </w:rPr>
        <w:t>544</w:t>
      </w:r>
      <w:r>
        <w:rPr>
          <w:rFonts w:hint="eastAsia" w:ascii="仿宋" w:hAnsi="仿宋" w:eastAsia="仿宋"/>
          <w:sz w:val="32"/>
          <w:szCs w:val="32"/>
        </w:rPr>
        <w:t xml:space="preserve">万元(其中，一般公共预算拨款安排 </w:t>
      </w:r>
      <w:r>
        <w:rPr>
          <w:rFonts w:hint="eastAsia" w:ascii="仿宋" w:hAnsi="仿宋" w:eastAsia="仿宋"/>
          <w:sz w:val="32"/>
          <w:szCs w:val="32"/>
          <w:lang w:val="en-US" w:eastAsia="zh-CN"/>
        </w:rPr>
        <w:t>544</w:t>
      </w:r>
      <w:r>
        <w:rPr>
          <w:rFonts w:hint="eastAsia" w:ascii="仿宋" w:hAnsi="仿宋" w:eastAsia="仿宋"/>
          <w:sz w:val="32"/>
          <w:szCs w:val="32"/>
        </w:rPr>
        <w:t>万元)。</w:t>
      </w:r>
    </w:p>
    <w:p w14:paraId="24CE26D3">
      <w:pPr>
        <w:spacing w:line="580" w:lineRule="exact"/>
        <w:ind w:firstLine="628" w:firstLineChars="200"/>
        <w:rPr>
          <w:rFonts w:ascii="黑体" w:hAnsi="黑体" w:eastAsia="黑体"/>
          <w:sz w:val="32"/>
          <w:szCs w:val="32"/>
        </w:rPr>
      </w:pPr>
      <w:r>
        <w:rPr>
          <w:rFonts w:hint="eastAsia" w:ascii="黑体" w:hAnsi="黑体" w:eastAsia="黑体"/>
          <w:sz w:val="32"/>
          <w:szCs w:val="32"/>
        </w:rPr>
        <w:t>十、关于 20223年政府采购支出表的说明</w:t>
      </w:r>
    </w:p>
    <w:p w14:paraId="1F283566">
      <w:pPr>
        <w:spacing w:line="580" w:lineRule="exact"/>
        <w:ind w:firstLine="628" w:firstLineChars="200"/>
        <w:rPr>
          <w:rFonts w:ascii="仿宋" w:hAnsi="仿宋" w:eastAsia="仿宋"/>
          <w:sz w:val="32"/>
          <w:szCs w:val="32"/>
        </w:rPr>
      </w:pPr>
      <w:r>
        <w:rPr>
          <w:rFonts w:hint="eastAsia" w:ascii="仿宋" w:hAnsi="仿宋" w:eastAsia="仿宋"/>
          <w:sz w:val="32"/>
          <w:szCs w:val="32"/>
        </w:rPr>
        <w:t>中共泗县纪律检查委员会(泗县监察委员会)2023年没有使用一般公共预算拨款、政府性基金预算拨款、国有资本经营预算拨款、财政专户管理资金和单位资金安排的政府采购支出。</w:t>
      </w:r>
    </w:p>
    <w:p w14:paraId="445B22AA">
      <w:pPr>
        <w:spacing w:line="580" w:lineRule="exact"/>
        <w:ind w:firstLine="628" w:firstLineChars="200"/>
        <w:rPr>
          <w:rFonts w:ascii="黑体" w:hAnsi="黑体" w:eastAsia="黑体"/>
          <w:sz w:val="32"/>
          <w:szCs w:val="32"/>
        </w:rPr>
      </w:pPr>
      <w:r>
        <w:rPr>
          <w:rFonts w:hint="eastAsia" w:ascii="黑体" w:hAnsi="黑体" w:eastAsia="黑体"/>
          <w:sz w:val="32"/>
          <w:szCs w:val="32"/>
        </w:rPr>
        <w:t>十一、关于2023年政府购买服务支出表的说明</w:t>
      </w:r>
    </w:p>
    <w:p w14:paraId="72205ED6">
      <w:pPr>
        <w:spacing w:line="580" w:lineRule="exact"/>
        <w:ind w:firstLine="628" w:firstLineChars="200"/>
        <w:rPr>
          <w:rFonts w:ascii="仿宋" w:hAnsi="仿宋" w:eastAsia="仿宋"/>
          <w:sz w:val="32"/>
          <w:szCs w:val="32"/>
        </w:rPr>
      </w:pPr>
      <w:r>
        <w:rPr>
          <w:rFonts w:hint="eastAsia" w:ascii="仿宋" w:hAnsi="仿宋" w:eastAsia="仿宋"/>
          <w:sz w:val="32"/>
          <w:szCs w:val="32"/>
        </w:rPr>
        <w:t>中共泗县纪律检查委员会(泗县监察委员会)2023年没有安排政府购买服务支出。</w:t>
      </w:r>
    </w:p>
    <w:p w14:paraId="0091DA03">
      <w:pPr>
        <w:spacing w:line="580" w:lineRule="exact"/>
        <w:ind w:firstLine="628" w:firstLineChars="200"/>
        <w:rPr>
          <w:rFonts w:ascii="仿宋" w:hAnsi="仿宋" w:eastAsia="仿宋"/>
          <w:sz w:val="32"/>
          <w:szCs w:val="32"/>
        </w:rPr>
      </w:pPr>
      <w:r>
        <w:rPr>
          <w:rFonts w:hint="eastAsia" w:ascii="黑体" w:hAnsi="黑体" w:eastAsia="黑体"/>
          <w:sz w:val="32"/>
          <w:szCs w:val="32"/>
        </w:rPr>
        <w:t>十二、其他重要事项情况说明</w:t>
      </w:r>
    </w:p>
    <w:p w14:paraId="10F2C4F3">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(一)项目及绩效目标情况。 </w:t>
      </w:r>
    </w:p>
    <w:p w14:paraId="3FD68111">
      <w:pPr>
        <w:spacing w:line="580" w:lineRule="exact"/>
        <w:ind w:firstLine="628" w:firstLineChars="200"/>
        <w:rPr>
          <w:rFonts w:ascii="仿宋" w:hAnsi="仿宋" w:eastAsia="仿宋"/>
          <w:sz w:val="32"/>
          <w:szCs w:val="32"/>
        </w:rPr>
      </w:pPr>
      <w:r>
        <w:rPr>
          <w:rFonts w:hint="eastAsia" w:ascii="仿宋" w:hAnsi="仿宋" w:eastAsia="仿宋"/>
          <w:sz w:val="32"/>
          <w:szCs w:val="32"/>
        </w:rPr>
        <w:t>1.部门整体支出情况</w:t>
      </w:r>
    </w:p>
    <w:p w14:paraId="440A52B8">
      <w:pPr>
        <w:pStyle w:val="2"/>
        <w:rPr>
          <w:rFonts w:hint="eastAsia" w:ascii="仿宋" w:hAnsi="仿宋" w:eastAsia="仿宋"/>
          <w:sz w:val="32"/>
          <w:szCs w:val="32"/>
        </w:rPr>
      </w:pPr>
      <w:r>
        <w:rPr>
          <w:rFonts w:hint="eastAsia" w:ascii="仿宋" w:hAnsi="仿宋" w:eastAsia="仿宋"/>
          <w:sz w:val="32"/>
          <w:szCs w:val="32"/>
        </w:rPr>
        <w:t>中共泗县纪律检查委员会(泗县监察委员会)2023年财政预算整体支出</w:t>
      </w:r>
      <w:r>
        <w:rPr>
          <w:rFonts w:hint="eastAsia" w:ascii="仿宋" w:hAnsi="仿宋" w:eastAsia="仿宋"/>
          <w:sz w:val="32"/>
          <w:szCs w:val="32"/>
          <w:lang w:val="en-US" w:eastAsia="zh-CN"/>
        </w:rPr>
        <w:t>2162.22</w:t>
      </w:r>
      <w:r>
        <w:rPr>
          <w:rFonts w:hint="eastAsia" w:ascii="仿宋" w:hAnsi="仿宋" w:eastAsia="仿宋"/>
          <w:sz w:val="32"/>
          <w:szCs w:val="32"/>
        </w:rPr>
        <w:t>万元，其中，基本支出</w:t>
      </w:r>
      <w:r>
        <w:rPr>
          <w:rFonts w:hint="eastAsia" w:ascii="仿宋" w:hAnsi="仿宋" w:eastAsia="仿宋"/>
          <w:sz w:val="32"/>
          <w:szCs w:val="32"/>
          <w:lang w:val="en-US" w:eastAsia="zh-CN"/>
        </w:rPr>
        <w:t>1618.22</w:t>
      </w:r>
      <w:r>
        <w:rPr>
          <w:rFonts w:hint="eastAsia" w:ascii="仿宋" w:hAnsi="仿宋" w:eastAsia="仿宋"/>
          <w:sz w:val="32"/>
          <w:szCs w:val="32"/>
        </w:rPr>
        <w:t xml:space="preserve"> 万元，项目支出</w:t>
      </w:r>
      <w:r>
        <w:rPr>
          <w:rFonts w:hint="eastAsia" w:ascii="仿宋" w:hAnsi="仿宋" w:eastAsia="仿宋"/>
          <w:sz w:val="32"/>
          <w:szCs w:val="32"/>
          <w:lang w:val="en-US" w:eastAsia="zh-CN"/>
        </w:rPr>
        <w:t>544</w:t>
      </w:r>
      <w:r>
        <w:rPr>
          <w:rFonts w:hint="eastAsia" w:ascii="仿宋" w:hAnsi="仿宋" w:eastAsia="仿宋"/>
          <w:sz w:val="32"/>
          <w:szCs w:val="32"/>
        </w:rPr>
        <w:t>万元。</w:t>
      </w:r>
    </w:p>
    <w:p w14:paraId="1DA282FA">
      <w:pPr>
        <w:spacing w:line="580" w:lineRule="exact"/>
        <w:ind w:firstLine="628" w:firstLineChars="200"/>
        <w:rPr>
          <w:rFonts w:ascii="仿宋" w:hAnsi="仿宋" w:eastAsia="仿宋"/>
          <w:sz w:val="32"/>
          <w:szCs w:val="32"/>
        </w:rPr>
      </w:pPr>
      <w:r>
        <w:rPr>
          <w:rFonts w:hint="eastAsia" w:ascii="仿宋" w:hAnsi="仿宋" w:eastAsia="仿宋"/>
          <w:sz w:val="32"/>
          <w:szCs w:val="32"/>
        </w:rPr>
        <w:t>2.“办案点运维经费”“派驻纪检组经费”“乡镇纪检监察工作室”“县委巡察经费”“六纪办工作经费（百姓热线）”项目。</w:t>
      </w:r>
    </w:p>
    <w:p w14:paraId="0962DED9">
      <w:pPr>
        <w:spacing w:line="580" w:lineRule="exact"/>
        <w:ind w:firstLine="628" w:firstLineChars="200"/>
        <w:rPr>
          <w:rFonts w:hint="eastAsia" w:ascii="仿宋" w:hAnsi="仿宋" w:eastAsia="仿宋"/>
          <w:sz w:val="32"/>
          <w:szCs w:val="32"/>
        </w:rPr>
      </w:pPr>
      <w:r>
        <w:rPr>
          <w:rFonts w:hint="eastAsia" w:ascii="仿宋" w:hAnsi="仿宋" w:eastAsia="仿宋"/>
          <w:sz w:val="32"/>
          <w:szCs w:val="32"/>
        </w:rPr>
        <w:t>(1)项目概述。办案点运维经费</w:t>
      </w:r>
      <w:r>
        <w:rPr>
          <w:rFonts w:hint="eastAsia" w:ascii="仿宋" w:hAnsi="仿宋" w:eastAsia="仿宋"/>
          <w:sz w:val="32"/>
          <w:szCs w:val="32"/>
          <w:lang w:eastAsia="zh-CN"/>
        </w:rPr>
        <w:t>、派驻纪检组经费、乡镇纪检监察工作室、县委巡察经费、六纪办工作经费（百姓热线）。</w:t>
      </w:r>
    </w:p>
    <w:p w14:paraId="45F29B7C">
      <w:pPr>
        <w:spacing w:line="580" w:lineRule="exact"/>
        <w:ind w:firstLine="628" w:firstLineChars="200"/>
        <w:rPr>
          <w:rFonts w:hint="eastAsia" w:ascii="仿宋" w:hAnsi="仿宋" w:eastAsia="仿宋"/>
          <w:sz w:val="32"/>
          <w:szCs w:val="32"/>
        </w:rPr>
      </w:pPr>
      <w:r>
        <w:rPr>
          <w:rFonts w:hint="eastAsia" w:ascii="仿宋" w:hAnsi="仿宋" w:eastAsia="仿宋"/>
          <w:sz w:val="32"/>
          <w:szCs w:val="32"/>
        </w:rPr>
        <w:t>(2)立项依据。根据工作需要安排。</w:t>
      </w:r>
    </w:p>
    <w:p w14:paraId="4DFC8E5E">
      <w:pPr>
        <w:spacing w:line="580" w:lineRule="exact"/>
        <w:ind w:firstLine="628" w:firstLineChars="200"/>
        <w:rPr>
          <w:rFonts w:ascii="仿宋" w:hAnsi="仿宋" w:eastAsia="仿宋"/>
          <w:sz w:val="32"/>
          <w:szCs w:val="32"/>
        </w:rPr>
      </w:pPr>
      <w:r>
        <w:rPr>
          <w:rFonts w:hint="eastAsia" w:ascii="仿宋" w:hAnsi="仿宋" w:eastAsia="仿宋"/>
          <w:sz w:val="32"/>
          <w:szCs w:val="32"/>
        </w:rPr>
        <w:t>(3)实施主体。泗县纪委监委、县委巡察办、六纪办、泗县党风廉政教育中心。</w:t>
      </w:r>
    </w:p>
    <w:p w14:paraId="4DB44CE2">
      <w:pPr>
        <w:spacing w:line="580" w:lineRule="exact"/>
        <w:ind w:firstLine="628" w:firstLineChars="200"/>
        <w:rPr>
          <w:rFonts w:ascii="仿宋" w:hAnsi="仿宋" w:eastAsia="仿宋"/>
          <w:sz w:val="32"/>
          <w:szCs w:val="32"/>
        </w:rPr>
      </w:pPr>
      <w:r>
        <w:rPr>
          <w:rFonts w:hint="eastAsia" w:ascii="仿宋" w:hAnsi="仿宋" w:eastAsia="仿宋"/>
          <w:sz w:val="32"/>
          <w:szCs w:val="32"/>
        </w:rPr>
        <w:t>(4)起止时间。202</w:t>
      </w:r>
      <w:r>
        <w:rPr>
          <w:rFonts w:hint="eastAsia" w:ascii="仿宋" w:hAnsi="仿宋" w:eastAsia="仿宋"/>
          <w:sz w:val="32"/>
          <w:szCs w:val="32"/>
          <w:lang w:val="en-US" w:eastAsia="zh-CN"/>
        </w:rPr>
        <w:t>3</w:t>
      </w:r>
      <w:r>
        <w:rPr>
          <w:rFonts w:hint="eastAsia" w:ascii="仿宋" w:hAnsi="仿宋" w:eastAsia="仿宋"/>
          <w:sz w:val="32"/>
          <w:szCs w:val="32"/>
        </w:rPr>
        <w:t>年1月1日-202</w:t>
      </w:r>
      <w:r>
        <w:rPr>
          <w:rFonts w:hint="eastAsia" w:ascii="仿宋" w:hAnsi="仿宋" w:eastAsia="仿宋"/>
          <w:sz w:val="32"/>
          <w:szCs w:val="32"/>
          <w:lang w:val="en-US" w:eastAsia="zh-CN"/>
        </w:rPr>
        <w:t>3</w:t>
      </w:r>
      <w:r>
        <w:rPr>
          <w:rFonts w:hint="eastAsia" w:ascii="仿宋" w:hAnsi="仿宋" w:eastAsia="仿宋"/>
          <w:sz w:val="32"/>
          <w:szCs w:val="32"/>
        </w:rPr>
        <w:t>年12月31日</w:t>
      </w:r>
    </w:p>
    <w:p w14:paraId="57B4C522">
      <w:pPr>
        <w:spacing w:line="580" w:lineRule="exact"/>
        <w:ind w:firstLine="628" w:firstLineChars="200"/>
        <w:rPr>
          <w:rFonts w:hint="eastAsia" w:ascii="仿宋" w:hAnsi="仿宋" w:eastAsia="仿宋"/>
          <w:sz w:val="32"/>
          <w:szCs w:val="32"/>
        </w:rPr>
      </w:pPr>
      <w:r>
        <w:rPr>
          <w:rFonts w:hint="eastAsia" w:ascii="仿宋" w:hAnsi="仿宋" w:eastAsia="仿宋"/>
          <w:sz w:val="32"/>
          <w:szCs w:val="32"/>
        </w:rPr>
        <w:t>(5)项目内容。包括人员办公费、差旅费、人员补助费、交通费、维护费等。</w:t>
      </w:r>
    </w:p>
    <w:p w14:paraId="76B658D8">
      <w:pPr>
        <w:spacing w:line="580" w:lineRule="exact"/>
        <w:ind w:firstLine="628" w:firstLineChars="200"/>
        <w:rPr>
          <w:rFonts w:ascii="仿宋" w:hAnsi="仿宋" w:eastAsia="仿宋"/>
          <w:sz w:val="32"/>
          <w:szCs w:val="32"/>
        </w:rPr>
      </w:pPr>
      <w:r>
        <w:rPr>
          <w:rFonts w:hint="eastAsia" w:ascii="仿宋" w:hAnsi="仿宋" w:eastAsia="仿宋"/>
          <w:sz w:val="32"/>
          <w:szCs w:val="32"/>
        </w:rPr>
        <w:t>(6)年度预算安排。办案点运维经费</w:t>
      </w:r>
      <w:r>
        <w:rPr>
          <w:rFonts w:hint="eastAsia" w:ascii="仿宋" w:hAnsi="仿宋" w:eastAsia="仿宋"/>
          <w:sz w:val="32"/>
          <w:szCs w:val="32"/>
          <w:lang w:val="en-US" w:eastAsia="zh-CN"/>
        </w:rPr>
        <w:t>50</w:t>
      </w:r>
      <w:r>
        <w:rPr>
          <w:rFonts w:hint="eastAsia" w:ascii="仿宋" w:hAnsi="仿宋" w:eastAsia="仿宋"/>
          <w:sz w:val="32"/>
          <w:szCs w:val="32"/>
        </w:rPr>
        <w:t>万元、派驻纪检组经费135万元、乡镇纪检监察工作室160万元、县委巡察经费1</w:t>
      </w:r>
      <w:r>
        <w:rPr>
          <w:rFonts w:hint="eastAsia" w:ascii="仿宋" w:hAnsi="仿宋" w:eastAsia="仿宋"/>
          <w:sz w:val="32"/>
          <w:szCs w:val="32"/>
          <w:lang w:val="en-US" w:eastAsia="zh-CN"/>
        </w:rPr>
        <w:t>6</w:t>
      </w:r>
      <w:r>
        <w:rPr>
          <w:rFonts w:hint="eastAsia" w:ascii="仿宋" w:hAnsi="仿宋" w:eastAsia="仿宋"/>
          <w:sz w:val="32"/>
          <w:szCs w:val="32"/>
        </w:rPr>
        <w:t>0万元、六纪办工作经费（百姓热线）3</w:t>
      </w:r>
      <w:r>
        <w:rPr>
          <w:rFonts w:hint="eastAsia" w:ascii="仿宋" w:hAnsi="仿宋" w:eastAsia="仿宋"/>
          <w:sz w:val="32"/>
          <w:szCs w:val="32"/>
          <w:lang w:val="en-US" w:eastAsia="zh-CN"/>
        </w:rPr>
        <w:t>9</w:t>
      </w:r>
      <w:r>
        <w:rPr>
          <w:rFonts w:hint="eastAsia" w:ascii="仿宋" w:hAnsi="仿宋" w:eastAsia="仿宋"/>
          <w:sz w:val="32"/>
          <w:szCs w:val="32"/>
        </w:rPr>
        <w:t xml:space="preserve">万元。 </w:t>
      </w:r>
    </w:p>
    <w:p w14:paraId="6EDC1782">
      <w:pPr>
        <w:spacing w:line="580" w:lineRule="exact"/>
        <w:ind w:firstLine="628" w:firstLineChars="200"/>
        <w:rPr>
          <w:rFonts w:ascii="仿宋" w:hAnsi="仿宋" w:eastAsia="仿宋"/>
          <w:sz w:val="32"/>
          <w:szCs w:val="32"/>
        </w:rPr>
      </w:pPr>
      <w:r>
        <w:rPr>
          <w:rFonts w:hint="eastAsia" w:ascii="仿宋" w:hAnsi="仿宋" w:eastAsia="仿宋"/>
          <w:sz w:val="32"/>
          <w:szCs w:val="32"/>
        </w:rPr>
        <w:t>(7)绩效目标。</w:t>
      </w:r>
    </w:p>
    <w:p w14:paraId="13C1C1F8">
      <w:pPr>
        <w:spacing w:line="580" w:lineRule="exact"/>
        <w:ind w:firstLine="628" w:firstLineChars="200"/>
        <w:rPr>
          <w:rFonts w:hint="eastAsia" w:ascii="仿宋" w:hAnsi="仿宋" w:eastAsia="仿宋"/>
          <w:sz w:val="32"/>
          <w:szCs w:val="32"/>
        </w:rPr>
      </w:pPr>
      <w:r>
        <w:rPr>
          <w:rFonts w:hint="eastAsia" w:ascii="仿宋" w:hAnsi="仿宋" w:eastAsia="仿宋"/>
          <w:sz w:val="32"/>
          <w:szCs w:val="32"/>
        </w:rPr>
        <w:t>1.保障机关正常工作运行，提高案件办理效率和质量。</w:t>
      </w:r>
    </w:p>
    <w:p w14:paraId="0B4789EE">
      <w:pPr>
        <w:spacing w:line="580" w:lineRule="exact"/>
        <w:ind w:firstLine="628" w:firstLineChars="200"/>
        <w:rPr>
          <w:rFonts w:hint="eastAsia" w:ascii="仿宋" w:hAnsi="仿宋" w:eastAsia="仿宋"/>
          <w:sz w:val="32"/>
          <w:szCs w:val="32"/>
        </w:rPr>
      </w:pPr>
      <w:r>
        <w:rPr>
          <w:rFonts w:hint="eastAsia" w:ascii="仿宋" w:hAnsi="仿宋" w:eastAsia="仿宋"/>
          <w:sz w:val="32"/>
          <w:szCs w:val="32"/>
        </w:rPr>
        <w:t>2.按照有关规定对驻在部门的党组织和党员领导干部进行监督，提升监督效果，营造风清气正的工作环境。</w:t>
      </w:r>
    </w:p>
    <w:p w14:paraId="5334938C">
      <w:pPr>
        <w:spacing w:line="580" w:lineRule="exact"/>
        <w:ind w:firstLine="628" w:firstLineChars="200"/>
        <w:rPr>
          <w:rFonts w:hint="eastAsia" w:ascii="仿宋" w:hAnsi="仿宋" w:eastAsia="仿宋"/>
          <w:sz w:val="32"/>
          <w:szCs w:val="32"/>
        </w:rPr>
      </w:pPr>
      <w:r>
        <w:rPr>
          <w:rFonts w:hint="eastAsia" w:ascii="仿宋" w:hAnsi="仿宋" w:eastAsia="仿宋"/>
          <w:sz w:val="32"/>
          <w:szCs w:val="32"/>
        </w:rPr>
        <w:t>3.按照要求完成年度巡察任务，完成专项巡察，配合中央、省委、市委巡视巡察组工作，营造良好政治生态。</w:t>
      </w:r>
    </w:p>
    <w:p w14:paraId="3E0B625D">
      <w:pPr>
        <w:spacing w:line="580" w:lineRule="exact"/>
        <w:ind w:firstLine="628" w:firstLineChars="200"/>
        <w:rPr>
          <w:rFonts w:hint="eastAsia" w:ascii="仿宋" w:hAnsi="仿宋" w:eastAsia="仿宋"/>
          <w:sz w:val="32"/>
          <w:szCs w:val="32"/>
        </w:rPr>
      </w:pPr>
      <w:r>
        <w:rPr>
          <w:rFonts w:hint="eastAsia" w:ascii="仿宋" w:hAnsi="仿宋" w:eastAsia="仿宋"/>
          <w:sz w:val="32"/>
          <w:szCs w:val="32"/>
        </w:rPr>
        <w:t>4.提高百姓热线对社会的影响力，确保高质量完成工作任务。</w:t>
      </w:r>
    </w:p>
    <w:p w14:paraId="781A70EB">
      <w:pPr>
        <w:pStyle w:val="2"/>
        <w:ind w:left="0" w:leftChars="0" w:firstLine="0" w:firstLineChars="0"/>
        <w:rPr>
          <w:rFonts w:hint="eastAsia" w:ascii="仿宋" w:hAnsi="仿宋" w:eastAsia="仿宋"/>
          <w:b/>
          <w:sz w:val="32"/>
          <w:szCs w:val="32"/>
        </w:rPr>
      </w:pPr>
      <w:r>
        <w:drawing>
          <wp:inline distT="0" distB="0" distL="114300" distR="114300">
            <wp:extent cx="5574665" cy="7035800"/>
            <wp:effectExtent l="0" t="0" r="698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74665" cy="7035800"/>
                    </a:xfrm>
                    <a:prstGeom prst="rect">
                      <a:avLst/>
                    </a:prstGeom>
                    <a:noFill/>
                    <a:ln>
                      <a:noFill/>
                    </a:ln>
                  </pic:spPr>
                </pic:pic>
              </a:graphicData>
            </a:graphic>
          </wp:inline>
        </w:drawing>
      </w:r>
    </w:p>
    <w:p w14:paraId="7EE38F73">
      <w:pPr>
        <w:pStyle w:val="2"/>
        <w:ind w:firstLine="1413" w:firstLineChars="450"/>
        <w:rPr>
          <w:rFonts w:hint="eastAsia" w:ascii="仿宋" w:hAnsi="仿宋" w:eastAsia="仿宋"/>
          <w:b/>
          <w:sz w:val="32"/>
          <w:szCs w:val="32"/>
        </w:rPr>
      </w:pPr>
    </w:p>
    <w:p w14:paraId="11F2FAD7">
      <w:pPr>
        <w:pStyle w:val="2"/>
        <w:ind w:firstLine="1413" w:firstLineChars="450"/>
        <w:rPr>
          <w:rFonts w:hint="eastAsia" w:ascii="仿宋" w:hAnsi="仿宋" w:eastAsia="仿宋"/>
          <w:b/>
          <w:sz w:val="32"/>
          <w:szCs w:val="32"/>
        </w:rPr>
      </w:pPr>
    </w:p>
    <w:p w14:paraId="322E9BEC">
      <w:pPr>
        <w:pStyle w:val="2"/>
        <w:ind w:left="0" w:leftChars="0" w:firstLine="0" w:firstLineChars="0"/>
        <w:rPr>
          <w:rFonts w:hint="eastAsia" w:ascii="仿宋" w:hAnsi="仿宋" w:eastAsia="仿宋"/>
          <w:b/>
          <w:sz w:val="32"/>
          <w:szCs w:val="32"/>
        </w:rPr>
      </w:pPr>
      <w:r>
        <w:drawing>
          <wp:inline distT="0" distB="0" distL="114300" distR="114300">
            <wp:extent cx="5577840" cy="5544185"/>
            <wp:effectExtent l="0" t="0" r="3810" b="1841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stretch>
                      <a:fillRect/>
                    </a:stretch>
                  </pic:blipFill>
                  <pic:spPr>
                    <a:xfrm>
                      <a:off x="0" y="0"/>
                      <a:ext cx="5577840" cy="5544185"/>
                    </a:xfrm>
                    <a:prstGeom prst="rect">
                      <a:avLst/>
                    </a:prstGeom>
                    <a:noFill/>
                    <a:ln>
                      <a:noFill/>
                    </a:ln>
                  </pic:spPr>
                </pic:pic>
              </a:graphicData>
            </a:graphic>
          </wp:inline>
        </w:drawing>
      </w:r>
    </w:p>
    <w:p w14:paraId="7374C023">
      <w:pPr>
        <w:pStyle w:val="2"/>
        <w:ind w:firstLine="1413" w:firstLineChars="450"/>
        <w:rPr>
          <w:rFonts w:hint="eastAsia" w:ascii="仿宋" w:hAnsi="仿宋" w:eastAsia="仿宋"/>
          <w:b/>
          <w:sz w:val="32"/>
          <w:szCs w:val="32"/>
        </w:rPr>
      </w:pPr>
    </w:p>
    <w:p w14:paraId="7907DEFA">
      <w:pPr>
        <w:pStyle w:val="2"/>
        <w:ind w:firstLine="1413" w:firstLineChars="450"/>
        <w:rPr>
          <w:rFonts w:hint="eastAsia" w:ascii="仿宋" w:hAnsi="仿宋" w:eastAsia="仿宋"/>
          <w:b/>
          <w:sz w:val="32"/>
          <w:szCs w:val="32"/>
        </w:rPr>
      </w:pPr>
    </w:p>
    <w:p w14:paraId="1B41209F">
      <w:pPr>
        <w:pStyle w:val="2"/>
        <w:ind w:firstLine="1413" w:firstLineChars="450"/>
        <w:rPr>
          <w:rFonts w:hint="eastAsia" w:ascii="仿宋" w:hAnsi="仿宋" w:eastAsia="仿宋"/>
          <w:b/>
          <w:sz w:val="32"/>
          <w:szCs w:val="32"/>
        </w:rPr>
      </w:pPr>
    </w:p>
    <w:p w14:paraId="747C10F8">
      <w:pPr>
        <w:pStyle w:val="2"/>
        <w:ind w:firstLine="1413" w:firstLineChars="450"/>
        <w:rPr>
          <w:rFonts w:hint="eastAsia" w:ascii="仿宋" w:hAnsi="仿宋" w:eastAsia="仿宋"/>
          <w:b/>
          <w:sz w:val="32"/>
          <w:szCs w:val="32"/>
        </w:rPr>
      </w:pPr>
    </w:p>
    <w:p w14:paraId="5C3637F6">
      <w:pPr>
        <w:pStyle w:val="2"/>
        <w:ind w:firstLine="1413" w:firstLineChars="450"/>
        <w:rPr>
          <w:rFonts w:hint="eastAsia" w:ascii="仿宋" w:hAnsi="仿宋" w:eastAsia="仿宋"/>
          <w:b/>
          <w:sz w:val="32"/>
          <w:szCs w:val="32"/>
        </w:rPr>
      </w:pPr>
    </w:p>
    <w:p w14:paraId="375D6E42">
      <w:pPr>
        <w:pStyle w:val="2"/>
        <w:ind w:firstLine="1413" w:firstLineChars="450"/>
        <w:rPr>
          <w:rFonts w:hint="eastAsia" w:ascii="仿宋" w:hAnsi="仿宋" w:eastAsia="仿宋"/>
          <w:b/>
          <w:sz w:val="32"/>
          <w:szCs w:val="32"/>
        </w:rPr>
      </w:pPr>
    </w:p>
    <w:p w14:paraId="4D82D044">
      <w:pPr>
        <w:pStyle w:val="2"/>
        <w:ind w:left="0" w:leftChars="0" w:firstLine="0" w:firstLineChars="0"/>
      </w:pPr>
      <w:r>
        <w:drawing>
          <wp:inline distT="0" distB="0" distL="114300" distR="114300">
            <wp:extent cx="5577840" cy="5544185"/>
            <wp:effectExtent l="0" t="0" r="3810" b="1841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7"/>
                    <a:stretch>
                      <a:fillRect/>
                    </a:stretch>
                  </pic:blipFill>
                  <pic:spPr>
                    <a:xfrm>
                      <a:off x="0" y="0"/>
                      <a:ext cx="5577840" cy="5544185"/>
                    </a:xfrm>
                    <a:prstGeom prst="rect">
                      <a:avLst/>
                    </a:prstGeom>
                    <a:noFill/>
                    <a:ln>
                      <a:noFill/>
                    </a:ln>
                  </pic:spPr>
                </pic:pic>
              </a:graphicData>
            </a:graphic>
          </wp:inline>
        </w:drawing>
      </w:r>
    </w:p>
    <w:p w14:paraId="2B079BB5">
      <w:pPr>
        <w:pStyle w:val="2"/>
        <w:ind w:left="0" w:leftChars="0" w:firstLine="0" w:firstLineChars="0"/>
      </w:pPr>
    </w:p>
    <w:p w14:paraId="43248BE2">
      <w:pPr>
        <w:pStyle w:val="2"/>
        <w:ind w:left="0" w:leftChars="0" w:firstLine="0" w:firstLineChars="0"/>
      </w:pPr>
    </w:p>
    <w:p w14:paraId="571F63AC">
      <w:pPr>
        <w:pStyle w:val="2"/>
        <w:ind w:left="0" w:leftChars="0" w:firstLine="0" w:firstLineChars="0"/>
      </w:pPr>
    </w:p>
    <w:p w14:paraId="1AECCE16">
      <w:pPr>
        <w:pStyle w:val="2"/>
        <w:ind w:left="0" w:leftChars="0" w:firstLine="0" w:firstLineChars="0"/>
      </w:pPr>
    </w:p>
    <w:p w14:paraId="16A2D1B7">
      <w:pPr>
        <w:pStyle w:val="2"/>
        <w:ind w:left="0" w:leftChars="0" w:firstLine="0" w:firstLineChars="0"/>
      </w:pPr>
    </w:p>
    <w:p w14:paraId="6E69DACF">
      <w:pPr>
        <w:pStyle w:val="2"/>
        <w:ind w:left="0" w:leftChars="0" w:firstLine="0" w:firstLineChars="0"/>
      </w:pPr>
    </w:p>
    <w:p w14:paraId="4F649145">
      <w:pPr>
        <w:pStyle w:val="2"/>
        <w:ind w:left="0" w:leftChars="0" w:firstLine="0" w:firstLineChars="0"/>
      </w:pPr>
      <w:r>
        <w:drawing>
          <wp:inline distT="0" distB="0" distL="114300" distR="114300">
            <wp:extent cx="5577840" cy="5544185"/>
            <wp:effectExtent l="0" t="0" r="3810" b="1841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8"/>
                    <a:stretch>
                      <a:fillRect/>
                    </a:stretch>
                  </pic:blipFill>
                  <pic:spPr>
                    <a:xfrm>
                      <a:off x="0" y="0"/>
                      <a:ext cx="5577840" cy="5544185"/>
                    </a:xfrm>
                    <a:prstGeom prst="rect">
                      <a:avLst/>
                    </a:prstGeom>
                    <a:noFill/>
                    <a:ln>
                      <a:noFill/>
                    </a:ln>
                  </pic:spPr>
                </pic:pic>
              </a:graphicData>
            </a:graphic>
          </wp:inline>
        </w:drawing>
      </w:r>
    </w:p>
    <w:p w14:paraId="0472AA8B">
      <w:pPr>
        <w:pStyle w:val="2"/>
        <w:ind w:left="0" w:leftChars="0" w:firstLine="0" w:firstLineChars="0"/>
      </w:pPr>
    </w:p>
    <w:p w14:paraId="669E9C5D">
      <w:pPr>
        <w:pStyle w:val="2"/>
        <w:ind w:left="0" w:leftChars="0" w:firstLine="0" w:firstLineChars="0"/>
      </w:pPr>
    </w:p>
    <w:p w14:paraId="22FAC9E9">
      <w:pPr>
        <w:pStyle w:val="2"/>
        <w:ind w:left="0" w:leftChars="0" w:firstLine="0" w:firstLineChars="0"/>
      </w:pPr>
    </w:p>
    <w:p w14:paraId="53FAA315">
      <w:pPr>
        <w:pStyle w:val="2"/>
        <w:ind w:left="0" w:leftChars="0" w:firstLine="0" w:firstLineChars="0"/>
      </w:pPr>
    </w:p>
    <w:p w14:paraId="5B5C0B6C">
      <w:pPr>
        <w:pStyle w:val="2"/>
        <w:ind w:left="0" w:leftChars="0" w:firstLine="0" w:firstLineChars="0"/>
      </w:pPr>
    </w:p>
    <w:p w14:paraId="66E90297">
      <w:pPr>
        <w:pStyle w:val="2"/>
        <w:ind w:left="0" w:leftChars="0" w:firstLine="0" w:firstLineChars="0"/>
      </w:pPr>
    </w:p>
    <w:p w14:paraId="5405B722">
      <w:pPr>
        <w:pStyle w:val="2"/>
        <w:ind w:left="0" w:leftChars="0" w:firstLine="0" w:firstLineChars="0"/>
      </w:pPr>
      <w:r>
        <w:drawing>
          <wp:inline distT="0" distB="0" distL="114300" distR="114300">
            <wp:extent cx="5577840" cy="4992370"/>
            <wp:effectExtent l="0" t="0" r="3810" b="1778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9"/>
                    <a:stretch>
                      <a:fillRect/>
                    </a:stretch>
                  </pic:blipFill>
                  <pic:spPr>
                    <a:xfrm>
                      <a:off x="0" y="0"/>
                      <a:ext cx="5577840" cy="4992370"/>
                    </a:xfrm>
                    <a:prstGeom prst="rect">
                      <a:avLst/>
                    </a:prstGeom>
                    <a:noFill/>
                    <a:ln>
                      <a:noFill/>
                    </a:ln>
                  </pic:spPr>
                </pic:pic>
              </a:graphicData>
            </a:graphic>
          </wp:inline>
        </w:drawing>
      </w:r>
    </w:p>
    <w:p w14:paraId="21AFD536">
      <w:pPr>
        <w:pStyle w:val="2"/>
        <w:ind w:left="0" w:leftChars="0" w:firstLine="0" w:firstLineChars="0"/>
      </w:pPr>
    </w:p>
    <w:p w14:paraId="1875A4A1">
      <w:pPr>
        <w:pStyle w:val="2"/>
        <w:ind w:left="0" w:leftChars="0" w:firstLine="0" w:firstLineChars="0"/>
      </w:pPr>
    </w:p>
    <w:p w14:paraId="74EDF1CF">
      <w:pPr>
        <w:pStyle w:val="2"/>
        <w:ind w:left="0" w:leftChars="0" w:firstLine="0" w:firstLineChars="0"/>
      </w:pPr>
    </w:p>
    <w:p w14:paraId="61F46332">
      <w:pPr>
        <w:pStyle w:val="2"/>
        <w:ind w:left="0" w:leftChars="0" w:firstLine="0" w:firstLineChars="0"/>
      </w:pPr>
    </w:p>
    <w:p w14:paraId="1C811D3B">
      <w:pPr>
        <w:pStyle w:val="2"/>
        <w:ind w:left="0" w:leftChars="0" w:firstLine="0" w:firstLineChars="0"/>
      </w:pPr>
    </w:p>
    <w:p w14:paraId="4855FC1F">
      <w:pPr>
        <w:pStyle w:val="2"/>
        <w:ind w:left="0" w:leftChars="0" w:firstLine="0" w:firstLineChars="0"/>
      </w:pPr>
    </w:p>
    <w:p w14:paraId="321984D8">
      <w:pPr>
        <w:pStyle w:val="2"/>
        <w:ind w:left="0" w:leftChars="0" w:firstLine="0" w:firstLineChars="0"/>
      </w:pPr>
    </w:p>
    <w:p w14:paraId="4129960F">
      <w:pPr>
        <w:pStyle w:val="2"/>
        <w:ind w:left="0" w:leftChars="0" w:firstLine="0" w:firstLineChars="0"/>
      </w:pPr>
    </w:p>
    <w:p w14:paraId="09324603">
      <w:pPr>
        <w:pStyle w:val="2"/>
        <w:ind w:left="0" w:leftChars="0" w:firstLine="0" w:firstLineChars="0"/>
        <w:rPr>
          <w:rFonts w:hint="eastAsia"/>
        </w:rPr>
      </w:pPr>
      <w:r>
        <w:drawing>
          <wp:inline distT="0" distB="0" distL="114300" distR="114300">
            <wp:extent cx="5577840" cy="5544185"/>
            <wp:effectExtent l="0" t="0" r="3810" b="1841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20"/>
                    <a:stretch>
                      <a:fillRect/>
                    </a:stretch>
                  </pic:blipFill>
                  <pic:spPr>
                    <a:xfrm>
                      <a:off x="0" y="0"/>
                      <a:ext cx="5577840" cy="5544185"/>
                    </a:xfrm>
                    <a:prstGeom prst="rect">
                      <a:avLst/>
                    </a:prstGeom>
                    <a:noFill/>
                    <a:ln>
                      <a:noFill/>
                    </a:ln>
                  </pic:spPr>
                </pic:pic>
              </a:graphicData>
            </a:graphic>
          </wp:inline>
        </w:drawing>
      </w:r>
    </w:p>
    <w:p w14:paraId="63A73BF8">
      <w:pPr>
        <w:pStyle w:val="2"/>
        <w:ind w:firstLine="1413" w:firstLineChars="450"/>
        <w:rPr>
          <w:rFonts w:hint="eastAsia" w:ascii="仿宋" w:hAnsi="仿宋" w:eastAsia="仿宋"/>
          <w:b/>
          <w:sz w:val="32"/>
          <w:szCs w:val="32"/>
        </w:rPr>
      </w:pPr>
    </w:p>
    <w:p w14:paraId="2C401C7F">
      <w:pPr>
        <w:pStyle w:val="2"/>
        <w:ind w:firstLine="1413" w:firstLineChars="450"/>
        <w:rPr>
          <w:rFonts w:hint="eastAsia" w:ascii="仿宋" w:hAnsi="仿宋" w:eastAsia="仿宋"/>
          <w:b/>
          <w:sz w:val="32"/>
          <w:szCs w:val="32"/>
        </w:rPr>
      </w:pPr>
    </w:p>
    <w:p w14:paraId="74F243F3">
      <w:pPr>
        <w:pStyle w:val="2"/>
        <w:ind w:firstLine="1413" w:firstLineChars="450"/>
        <w:rPr>
          <w:rFonts w:hint="eastAsia" w:ascii="仿宋" w:hAnsi="仿宋" w:eastAsia="仿宋"/>
          <w:b/>
          <w:sz w:val="32"/>
          <w:szCs w:val="32"/>
        </w:rPr>
      </w:pPr>
    </w:p>
    <w:p w14:paraId="70682C5B">
      <w:pPr>
        <w:pStyle w:val="2"/>
        <w:ind w:firstLine="1413" w:firstLineChars="450"/>
        <w:rPr>
          <w:rFonts w:hint="eastAsia" w:ascii="仿宋" w:hAnsi="仿宋" w:eastAsia="仿宋"/>
          <w:b/>
          <w:sz w:val="32"/>
          <w:szCs w:val="32"/>
        </w:rPr>
      </w:pPr>
    </w:p>
    <w:p w14:paraId="232700D6">
      <w:pPr>
        <w:pStyle w:val="2"/>
        <w:ind w:firstLine="1413" w:firstLineChars="450"/>
        <w:rPr>
          <w:rFonts w:hint="eastAsia" w:ascii="仿宋" w:hAnsi="仿宋" w:eastAsia="仿宋"/>
          <w:b/>
          <w:sz w:val="32"/>
          <w:szCs w:val="32"/>
        </w:rPr>
      </w:pPr>
    </w:p>
    <w:p w14:paraId="21A9049C">
      <w:pPr>
        <w:pStyle w:val="2"/>
        <w:ind w:firstLine="1413" w:firstLineChars="450"/>
        <w:rPr>
          <w:rFonts w:hint="eastAsia" w:ascii="仿宋" w:hAnsi="仿宋" w:eastAsia="仿宋"/>
          <w:b/>
          <w:sz w:val="32"/>
          <w:szCs w:val="32"/>
        </w:rPr>
      </w:pPr>
    </w:p>
    <w:p w14:paraId="15D6A15D">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 (二)机关运行经费。</w:t>
      </w:r>
    </w:p>
    <w:p w14:paraId="4167AA87">
      <w:pPr>
        <w:spacing w:line="580" w:lineRule="exact"/>
        <w:ind w:firstLine="628" w:firstLineChars="200"/>
        <w:rPr>
          <w:rFonts w:ascii="仿宋" w:hAnsi="仿宋" w:eastAsia="仿宋"/>
          <w:sz w:val="32"/>
          <w:szCs w:val="32"/>
        </w:rPr>
      </w:pPr>
      <w:r>
        <w:rPr>
          <w:rFonts w:hint="eastAsia" w:ascii="仿宋" w:hAnsi="仿宋" w:eastAsia="仿宋"/>
          <w:sz w:val="32"/>
          <w:szCs w:val="32"/>
        </w:rPr>
        <w:t>中共泗县纪律检查委员会(泗县监察委员会)2023 年机关运行经费财政拨款预算</w:t>
      </w:r>
      <w:r>
        <w:rPr>
          <w:rFonts w:hint="eastAsia" w:ascii="仿宋" w:hAnsi="仿宋" w:eastAsia="仿宋"/>
          <w:sz w:val="32"/>
          <w:szCs w:val="32"/>
          <w:lang w:val="en-US" w:eastAsia="zh-CN"/>
        </w:rPr>
        <w:t>318.58</w:t>
      </w:r>
      <w:r>
        <w:rPr>
          <w:rFonts w:hint="eastAsia" w:ascii="仿宋" w:hAnsi="仿宋" w:eastAsia="仿宋"/>
          <w:sz w:val="32"/>
          <w:szCs w:val="32"/>
        </w:rPr>
        <w:t>万元，比2022年预算增加</w:t>
      </w:r>
      <w:r>
        <w:rPr>
          <w:rFonts w:hint="eastAsia" w:ascii="仿宋" w:hAnsi="仿宋" w:eastAsia="仿宋"/>
          <w:sz w:val="32"/>
          <w:szCs w:val="32"/>
          <w:lang w:val="en-US" w:eastAsia="zh-CN"/>
        </w:rPr>
        <w:t>48.4</w:t>
      </w:r>
      <w:r>
        <w:rPr>
          <w:rFonts w:hint="eastAsia" w:ascii="仿宋" w:hAnsi="仿宋" w:eastAsia="仿宋"/>
          <w:sz w:val="32"/>
          <w:szCs w:val="32"/>
        </w:rPr>
        <w:t>万元，增长</w:t>
      </w:r>
      <w:r>
        <w:rPr>
          <w:rFonts w:hint="eastAsia" w:ascii="仿宋" w:hAnsi="仿宋" w:eastAsia="仿宋"/>
          <w:sz w:val="32"/>
          <w:szCs w:val="32"/>
          <w:lang w:val="en-US" w:eastAsia="zh-CN"/>
        </w:rPr>
        <w:t>17.91</w:t>
      </w:r>
      <w:r>
        <w:rPr>
          <w:rFonts w:hint="eastAsia" w:ascii="仿宋" w:hAnsi="仿宋" w:eastAsia="仿宋"/>
          <w:sz w:val="32"/>
          <w:szCs w:val="32"/>
        </w:rPr>
        <w:t>%，增长主要原因是</w:t>
      </w:r>
      <w:r>
        <w:rPr>
          <w:rFonts w:hint="eastAsia" w:ascii="仿宋" w:hAnsi="仿宋" w:eastAsia="仿宋"/>
          <w:sz w:val="32"/>
          <w:szCs w:val="32"/>
          <w:lang w:val="en-US" w:eastAsia="zh-CN"/>
        </w:rPr>
        <w:t>人员增加，相关费用增加</w:t>
      </w:r>
      <w:r>
        <w:rPr>
          <w:rFonts w:hint="eastAsia" w:ascii="仿宋" w:hAnsi="仿宋" w:eastAsia="仿宋"/>
          <w:sz w:val="32"/>
          <w:szCs w:val="32"/>
        </w:rPr>
        <w:t>。</w:t>
      </w:r>
    </w:p>
    <w:p w14:paraId="4EFDD0B4">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(三)政府采购情况。</w:t>
      </w:r>
    </w:p>
    <w:p w14:paraId="53877A03">
      <w:pPr>
        <w:spacing w:line="580" w:lineRule="exact"/>
        <w:ind w:firstLine="628" w:firstLineChars="200"/>
        <w:rPr>
          <w:rFonts w:ascii="仿宋" w:hAnsi="仿宋" w:eastAsia="仿宋"/>
          <w:sz w:val="32"/>
          <w:szCs w:val="32"/>
        </w:rPr>
      </w:pPr>
      <w:r>
        <w:rPr>
          <w:rFonts w:hint="eastAsia" w:ascii="仿宋" w:hAnsi="仿宋" w:eastAsia="仿宋"/>
          <w:sz w:val="32"/>
          <w:szCs w:val="32"/>
        </w:rPr>
        <w:t>中共泗县纪律检查委员会(泗县监察委员会)2023年政府采购预算</w:t>
      </w:r>
      <w:r>
        <w:rPr>
          <w:rFonts w:hint="eastAsia" w:ascii="仿宋" w:hAnsi="仿宋" w:eastAsia="仿宋"/>
          <w:sz w:val="32"/>
          <w:szCs w:val="32"/>
          <w:lang w:val="en-US" w:eastAsia="zh-CN"/>
        </w:rPr>
        <w:t>0</w:t>
      </w:r>
      <w:r>
        <w:rPr>
          <w:rFonts w:hint="eastAsia" w:ascii="仿宋" w:hAnsi="仿宋" w:eastAsia="仿宋"/>
          <w:sz w:val="32"/>
          <w:szCs w:val="32"/>
        </w:rPr>
        <w:t>万元。</w:t>
      </w:r>
    </w:p>
    <w:p w14:paraId="0F70D801">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(四)国有资产占有使用情况。</w:t>
      </w:r>
    </w:p>
    <w:p w14:paraId="5A335864">
      <w:pPr>
        <w:spacing w:line="580" w:lineRule="exact"/>
        <w:ind w:firstLine="628" w:firstLineChars="200"/>
        <w:rPr>
          <w:rFonts w:ascii="仿宋" w:hAnsi="仿宋" w:eastAsia="仿宋"/>
          <w:sz w:val="32"/>
          <w:szCs w:val="32"/>
        </w:rPr>
      </w:pPr>
      <w:r>
        <w:rPr>
          <w:rFonts w:hint="eastAsia" w:ascii="仿宋" w:hAnsi="仿宋" w:eastAsia="仿宋"/>
          <w:sz w:val="32"/>
          <w:szCs w:val="32"/>
        </w:rPr>
        <w:t>截至2022年12月31日，中共泗县纪律检查委员会(泗县监察委员会)共有车辆</w:t>
      </w:r>
      <w:r>
        <w:rPr>
          <w:rFonts w:hint="eastAsia" w:ascii="仿宋" w:hAnsi="仿宋" w:eastAsia="仿宋"/>
          <w:sz w:val="32"/>
          <w:szCs w:val="32"/>
          <w:lang w:val="en-US" w:eastAsia="zh-CN"/>
        </w:rPr>
        <w:t>7</w:t>
      </w:r>
      <w:r>
        <w:rPr>
          <w:rFonts w:hint="eastAsia" w:ascii="仿宋" w:hAnsi="仿宋" w:eastAsia="仿宋"/>
          <w:sz w:val="32"/>
          <w:szCs w:val="32"/>
        </w:rPr>
        <w:t>辆，</w:t>
      </w:r>
      <w:r>
        <w:rPr>
          <w:rFonts w:hint="eastAsia" w:ascii="仿宋" w:hAnsi="仿宋" w:eastAsia="仿宋"/>
          <w:sz w:val="32"/>
          <w:szCs w:val="32"/>
          <w:lang w:val="en-US" w:eastAsia="zh-CN"/>
        </w:rPr>
        <w:t>全部是</w:t>
      </w:r>
      <w:r>
        <w:rPr>
          <w:rFonts w:hint="eastAsia" w:ascii="仿宋" w:hAnsi="仿宋" w:eastAsia="仿宋"/>
          <w:sz w:val="32"/>
          <w:szCs w:val="32"/>
        </w:rPr>
        <w:t>执法执勤用车辆。单位价值50万元以上的通用设备</w:t>
      </w:r>
      <w:r>
        <w:rPr>
          <w:rFonts w:hint="eastAsia" w:ascii="仿宋" w:hAnsi="仿宋" w:eastAsia="仿宋"/>
          <w:sz w:val="32"/>
          <w:szCs w:val="32"/>
          <w:lang w:val="en-US" w:eastAsia="zh-CN"/>
        </w:rPr>
        <w:t>0</w:t>
      </w:r>
      <w:r>
        <w:rPr>
          <w:rFonts w:hint="eastAsia" w:ascii="仿宋" w:hAnsi="仿宋" w:eastAsia="仿宋"/>
          <w:sz w:val="32"/>
          <w:szCs w:val="32"/>
        </w:rPr>
        <w:t>台(套)，单位价值100万元以上的专用设备</w:t>
      </w:r>
      <w:r>
        <w:rPr>
          <w:rFonts w:hint="eastAsia" w:ascii="仿宋" w:hAnsi="仿宋" w:eastAsia="仿宋"/>
          <w:sz w:val="32"/>
          <w:szCs w:val="32"/>
          <w:lang w:val="en-US" w:eastAsia="zh-CN"/>
        </w:rPr>
        <w:t>0</w:t>
      </w:r>
      <w:r>
        <w:rPr>
          <w:rFonts w:hint="eastAsia" w:ascii="仿宋" w:hAnsi="仿宋" w:eastAsia="仿宋"/>
          <w:sz w:val="32"/>
          <w:szCs w:val="32"/>
        </w:rPr>
        <w:t>台(套)。</w:t>
      </w:r>
    </w:p>
    <w:p w14:paraId="1EC77FE5">
      <w:pPr>
        <w:spacing w:line="580" w:lineRule="exact"/>
        <w:ind w:firstLine="628" w:firstLineChars="200"/>
        <w:rPr>
          <w:rFonts w:hint="eastAsia" w:ascii="仿宋" w:hAnsi="仿宋" w:eastAsia="仿宋"/>
          <w:sz w:val="32"/>
          <w:szCs w:val="32"/>
        </w:rPr>
      </w:pPr>
      <w:r>
        <w:rPr>
          <w:rFonts w:hint="eastAsia" w:ascii="仿宋" w:hAnsi="仿宋" w:eastAsia="仿宋"/>
          <w:sz w:val="32"/>
          <w:szCs w:val="32"/>
        </w:rPr>
        <w:t>2023年部门预算安排购置公务用车</w:t>
      </w:r>
      <w:r>
        <w:rPr>
          <w:rFonts w:hint="eastAsia" w:ascii="仿宋" w:hAnsi="仿宋" w:eastAsia="仿宋"/>
          <w:sz w:val="32"/>
          <w:szCs w:val="32"/>
          <w:lang w:val="en-US" w:eastAsia="zh-CN"/>
        </w:rPr>
        <w:t>0</w:t>
      </w:r>
      <w:r>
        <w:rPr>
          <w:rFonts w:hint="eastAsia" w:ascii="仿宋" w:hAnsi="仿宋" w:eastAsia="仿宋"/>
          <w:sz w:val="32"/>
          <w:szCs w:val="32"/>
        </w:rPr>
        <w:t>辆，购置费</w:t>
      </w:r>
      <w:r>
        <w:rPr>
          <w:rFonts w:hint="eastAsia" w:ascii="仿宋" w:hAnsi="仿宋" w:eastAsia="仿宋"/>
          <w:sz w:val="32"/>
          <w:szCs w:val="32"/>
          <w:lang w:val="en-US" w:eastAsia="zh-CN"/>
        </w:rPr>
        <w:t>0</w:t>
      </w:r>
      <w:r>
        <w:rPr>
          <w:rFonts w:hint="eastAsia" w:ascii="仿宋" w:hAnsi="仿宋" w:eastAsia="仿宋"/>
          <w:sz w:val="32"/>
          <w:szCs w:val="32"/>
        </w:rPr>
        <w:t>万元;安排购置单位价值50万元以上的通用设备</w:t>
      </w:r>
      <w:r>
        <w:rPr>
          <w:rFonts w:hint="eastAsia" w:ascii="仿宋" w:hAnsi="仿宋" w:eastAsia="仿宋"/>
          <w:sz w:val="32"/>
          <w:szCs w:val="32"/>
          <w:lang w:val="en-US" w:eastAsia="zh-CN"/>
        </w:rPr>
        <w:t>0</w:t>
      </w:r>
      <w:r>
        <w:rPr>
          <w:rFonts w:hint="eastAsia" w:ascii="仿宋" w:hAnsi="仿宋" w:eastAsia="仿宋"/>
          <w:sz w:val="32"/>
          <w:szCs w:val="32"/>
        </w:rPr>
        <w:t>台(套)，购置费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安排购置单位价值100万元以上专用设备</w:t>
      </w:r>
      <w:r>
        <w:rPr>
          <w:rFonts w:hint="eastAsia" w:ascii="仿宋" w:hAnsi="仿宋" w:eastAsia="仿宋"/>
          <w:sz w:val="32"/>
          <w:szCs w:val="32"/>
          <w:lang w:val="en-US" w:eastAsia="zh-CN"/>
        </w:rPr>
        <w:t>0</w:t>
      </w:r>
      <w:r>
        <w:rPr>
          <w:rFonts w:hint="eastAsia" w:ascii="仿宋" w:hAnsi="仿宋" w:eastAsia="仿宋"/>
          <w:sz w:val="32"/>
          <w:szCs w:val="32"/>
        </w:rPr>
        <w:t>台(套)，购置费</w:t>
      </w:r>
      <w:r>
        <w:rPr>
          <w:rFonts w:hint="eastAsia" w:ascii="仿宋" w:hAnsi="仿宋" w:eastAsia="仿宋"/>
          <w:sz w:val="32"/>
          <w:szCs w:val="32"/>
          <w:lang w:val="en-US" w:eastAsia="zh-CN"/>
        </w:rPr>
        <w:t>0</w:t>
      </w:r>
      <w:r>
        <w:rPr>
          <w:rFonts w:hint="eastAsia" w:ascii="仿宋" w:hAnsi="仿宋" w:eastAsia="仿宋"/>
          <w:sz w:val="32"/>
          <w:szCs w:val="32"/>
        </w:rPr>
        <w:t xml:space="preserve">万元。 </w:t>
      </w:r>
    </w:p>
    <w:p w14:paraId="130BCA64">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  (五)绩效目标设置情况。</w:t>
      </w:r>
    </w:p>
    <w:p w14:paraId="44FE9BB2">
      <w:pPr>
        <w:spacing w:line="580" w:lineRule="exact"/>
        <w:ind w:firstLine="628" w:firstLineChars="200"/>
        <w:rPr>
          <w:rFonts w:ascii="仿宋" w:hAnsi="仿宋" w:eastAsia="仿宋"/>
          <w:sz w:val="32"/>
          <w:szCs w:val="32"/>
        </w:rPr>
      </w:pPr>
      <w:r>
        <w:rPr>
          <w:rFonts w:hint="eastAsia" w:ascii="仿宋" w:hAnsi="仿宋" w:eastAsia="仿宋"/>
          <w:sz w:val="32"/>
          <w:szCs w:val="32"/>
        </w:rPr>
        <w:t>2023年，中共泗县纪律检查委员会(泗县监察委员会)</w:t>
      </w:r>
      <w:r>
        <w:rPr>
          <w:rFonts w:hint="eastAsia" w:ascii="仿宋" w:hAnsi="仿宋" w:eastAsia="仿宋"/>
          <w:sz w:val="32"/>
          <w:szCs w:val="32"/>
          <w:lang w:val="en-US" w:eastAsia="zh-CN"/>
        </w:rPr>
        <w:t>5</w:t>
      </w:r>
      <w:r>
        <w:rPr>
          <w:rFonts w:hint="eastAsia" w:ascii="仿宋" w:hAnsi="仿宋" w:eastAsia="仿宋"/>
          <w:sz w:val="32"/>
          <w:szCs w:val="32"/>
        </w:rPr>
        <w:t>个项目实行了绩效目标管理，涉及一般公共预算当年财政拨款</w:t>
      </w:r>
      <w:r>
        <w:rPr>
          <w:rFonts w:hint="eastAsia" w:ascii="仿宋" w:hAnsi="仿宋" w:eastAsia="仿宋"/>
          <w:sz w:val="32"/>
          <w:szCs w:val="32"/>
          <w:lang w:val="en-US" w:eastAsia="zh-CN"/>
        </w:rPr>
        <w:t>544</w:t>
      </w:r>
      <w:r>
        <w:rPr>
          <w:rFonts w:hint="eastAsia" w:ascii="仿宋" w:hAnsi="仿宋" w:eastAsia="仿宋"/>
          <w:sz w:val="32"/>
          <w:szCs w:val="32"/>
        </w:rPr>
        <w:t>万元。</w:t>
      </w:r>
    </w:p>
    <w:p w14:paraId="16F50B1D">
      <w:pPr>
        <w:jc w:val="center"/>
        <w:rPr>
          <w:rFonts w:ascii="仿宋" w:hAnsi="仿宋" w:eastAsia="仿宋"/>
          <w:sz w:val="36"/>
          <w:szCs w:val="36"/>
        </w:rPr>
      </w:pPr>
      <w:r>
        <w:rPr>
          <w:rFonts w:hint="eastAsia" w:ascii="仿宋" w:hAnsi="仿宋" w:eastAsia="仿宋"/>
          <w:sz w:val="32"/>
          <w:szCs w:val="32"/>
        </w:rPr>
        <w:br w:type="page"/>
      </w:r>
      <w:r>
        <w:rPr>
          <w:rFonts w:hint="eastAsia" w:ascii="黑体" w:hAnsi="黑体" w:eastAsia="黑体"/>
          <w:sz w:val="36"/>
          <w:szCs w:val="36"/>
        </w:rPr>
        <w:t>第四部分 名词解释</w:t>
      </w:r>
    </w:p>
    <w:p w14:paraId="1D0564E3">
      <w:pPr>
        <w:spacing w:line="580" w:lineRule="exact"/>
        <w:ind w:firstLine="628" w:firstLineChars="200"/>
        <w:rPr>
          <w:rFonts w:ascii="仿宋" w:hAnsi="仿宋" w:eastAsia="仿宋"/>
          <w:sz w:val="32"/>
          <w:szCs w:val="32"/>
        </w:rPr>
      </w:pPr>
    </w:p>
    <w:p w14:paraId="4371CF2A">
      <w:pPr>
        <w:spacing w:line="580" w:lineRule="exact"/>
        <w:ind w:firstLine="628" w:firstLineChars="200"/>
        <w:rPr>
          <w:rFonts w:ascii="仿宋" w:hAnsi="仿宋" w:eastAsia="仿宋"/>
          <w:sz w:val="32"/>
          <w:szCs w:val="32"/>
        </w:rPr>
      </w:pPr>
      <w:r>
        <w:rPr>
          <w:rFonts w:hint="eastAsia" w:ascii="仿宋" w:hAnsi="仿宋" w:eastAsia="仿宋"/>
          <w:b/>
          <w:bCs/>
          <w:sz w:val="32"/>
          <w:szCs w:val="32"/>
        </w:rPr>
        <w:t>一、财政拨款收入:</w:t>
      </w:r>
      <w:r>
        <w:rPr>
          <w:rFonts w:hint="eastAsia" w:ascii="仿宋" w:hAnsi="仿宋" w:eastAsia="仿宋"/>
          <w:sz w:val="32"/>
          <w:szCs w:val="32"/>
        </w:rPr>
        <w:t>指部门或单位从同级财政部门取得的财政预算资金。</w:t>
      </w:r>
    </w:p>
    <w:p w14:paraId="52C380C6">
      <w:pPr>
        <w:spacing w:line="580" w:lineRule="exact"/>
        <w:ind w:firstLine="628" w:firstLineChars="200"/>
        <w:rPr>
          <w:rFonts w:ascii="仿宋" w:hAnsi="仿宋" w:eastAsia="仿宋"/>
          <w:sz w:val="32"/>
          <w:szCs w:val="32"/>
        </w:rPr>
      </w:pPr>
      <w:r>
        <w:rPr>
          <w:rFonts w:hint="eastAsia" w:ascii="仿宋" w:hAnsi="仿宋" w:eastAsia="仿宋"/>
          <w:b/>
          <w:bCs/>
          <w:sz w:val="32"/>
          <w:szCs w:val="32"/>
        </w:rPr>
        <w:t>二、事业收入:</w:t>
      </w:r>
      <w:r>
        <w:rPr>
          <w:rFonts w:hint="eastAsia" w:ascii="仿宋" w:hAnsi="仿宋" w:eastAsia="仿宋"/>
          <w:sz w:val="32"/>
          <w:szCs w:val="32"/>
        </w:rPr>
        <w:t>指事业单位开展专业业务活动及辅助活动所 取得的收入。</w:t>
      </w:r>
    </w:p>
    <w:p w14:paraId="7C8F3A77">
      <w:pPr>
        <w:spacing w:line="580" w:lineRule="exact"/>
        <w:ind w:firstLine="628" w:firstLineChars="200"/>
        <w:rPr>
          <w:rFonts w:ascii="仿宋" w:hAnsi="仿宋" w:eastAsia="仿宋"/>
          <w:sz w:val="32"/>
          <w:szCs w:val="32"/>
        </w:rPr>
      </w:pPr>
      <w:r>
        <w:rPr>
          <w:rFonts w:hint="eastAsia" w:ascii="仿宋" w:hAnsi="仿宋" w:eastAsia="仿宋"/>
          <w:b/>
          <w:bCs/>
          <w:sz w:val="32"/>
          <w:szCs w:val="32"/>
        </w:rPr>
        <w:t>三、财政专户管理资金:</w:t>
      </w:r>
      <w:r>
        <w:rPr>
          <w:rFonts w:hint="eastAsia" w:ascii="仿宋" w:hAnsi="仿宋" w:eastAsia="仿宋"/>
          <w:sz w:val="32"/>
          <w:szCs w:val="32"/>
        </w:rPr>
        <w:t>指按照非税收入管理相关规定，纳 入财政专户管理的教育收费等。</w:t>
      </w:r>
    </w:p>
    <w:p w14:paraId="40C1BF55">
      <w:pPr>
        <w:spacing w:line="580" w:lineRule="exact"/>
        <w:ind w:firstLine="628" w:firstLineChars="200"/>
        <w:rPr>
          <w:rFonts w:ascii="仿宋" w:hAnsi="仿宋" w:eastAsia="仿宋"/>
          <w:sz w:val="32"/>
          <w:szCs w:val="32"/>
        </w:rPr>
      </w:pPr>
      <w:r>
        <w:rPr>
          <w:rFonts w:hint="eastAsia" w:ascii="仿宋" w:hAnsi="仿宋" w:eastAsia="仿宋"/>
          <w:b/>
          <w:bCs/>
          <w:sz w:val="32"/>
          <w:szCs w:val="32"/>
        </w:rPr>
        <w:t>四、事业单位经营收入:</w:t>
      </w:r>
      <w:r>
        <w:rPr>
          <w:rFonts w:hint="eastAsia" w:ascii="仿宋" w:hAnsi="仿宋" w:eastAsia="仿宋"/>
          <w:sz w:val="32"/>
          <w:szCs w:val="32"/>
        </w:rPr>
        <w:t>指事业单位在专业业务活动及其辅 助活动之外开展非独立核算经营活动取得的收入。</w:t>
      </w:r>
    </w:p>
    <w:p w14:paraId="7473FE1B">
      <w:pPr>
        <w:spacing w:line="580" w:lineRule="exact"/>
        <w:ind w:firstLine="628" w:firstLineChars="200"/>
        <w:rPr>
          <w:rFonts w:ascii="仿宋" w:hAnsi="仿宋" w:eastAsia="仿宋"/>
          <w:sz w:val="32"/>
          <w:szCs w:val="32"/>
        </w:rPr>
      </w:pPr>
      <w:r>
        <w:rPr>
          <w:rFonts w:hint="eastAsia" w:ascii="仿宋" w:hAnsi="仿宋" w:eastAsia="仿宋"/>
          <w:b/>
          <w:bCs/>
          <w:sz w:val="32"/>
          <w:szCs w:val="32"/>
        </w:rPr>
        <w:t>五、附属单位上缴收入:</w:t>
      </w:r>
      <w:r>
        <w:rPr>
          <w:rFonts w:hint="eastAsia" w:ascii="仿宋" w:hAnsi="仿宋" w:eastAsia="仿宋"/>
          <w:sz w:val="32"/>
          <w:szCs w:val="32"/>
        </w:rPr>
        <w:t>本单位所属下级单位上缴给本单位 的全部收入。</w:t>
      </w:r>
    </w:p>
    <w:p w14:paraId="29DE3FD2">
      <w:pPr>
        <w:spacing w:line="580" w:lineRule="exact"/>
        <w:ind w:firstLine="628" w:firstLineChars="200"/>
        <w:rPr>
          <w:rFonts w:ascii="仿宋" w:hAnsi="仿宋" w:eastAsia="仿宋"/>
          <w:sz w:val="32"/>
          <w:szCs w:val="32"/>
        </w:rPr>
      </w:pPr>
      <w:r>
        <w:rPr>
          <w:rFonts w:hint="eastAsia" w:ascii="仿宋" w:hAnsi="仿宋" w:eastAsia="仿宋"/>
          <w:b/>
          <w:bCs/>
          <w:sz w:val="32"/>
          <w:szCs w:val="32"/>
        </w:rPr>
        <w:t>六、上年结转:</w:t>
      </w:r>
      <w:r>
        <w:rPr>
          <w:rFonts w:hint="eastAsia" w:ascii="仿宋" w:hAnsi="仿宋" w:eastAsia="仿宋"/>
          <w:sz w:val="32"/>
          <w:szCs w:val="32"/>
        </w:rPr>
        <w:t>指以前年度安排、结转到本年仍按原用途继 续使用的资金。</w:t>
      </w:r>
    </w:p>
    <w:p w14:paraId="13750402">
      <w:pPr>
        <w:spacing w:line="580" w:lineRule="exact"/>
        <w:ind w:firstLine="628" w:firstLineChars="200"/>
        <w:rPr>
          <w:rFonts w:ascii="仿宋" w:hAnsi="仿宋" w:eastAsia="仿宋"/>
          <w:sz w:val="32"/>
          <w:szCs w:val="32"/>
        </w:rPr>
      </w:pPr>
      <w:r>
        <w:rPr>
          <w:rFonts w:hint="eastAsia" w:ascii="仿宋" w:hAnsi="仿宋" w:eastAsia="仿宋"/>
          <w:b/>
          <w:bCs/>
          <w:sz w:val="32"/>
          <w:szCs w:val="32"/>
        </w:rPr>
        <w:t>七、结转下年:</w:t>
      </w:r>
      <w:r>
        <w:rPr>
          <w:rFonts w:hint="eastAsia" w:ascii="仿宋" w:hAnsi="仿宋" w:eastAsia="仿宋"/>
          <w:sz w:val="32"/>
          <w:szCs w:val="32"/>
        </w:rPr>
        <w:t>指以前年度预算安排、因客观条件发生变化 无法按原计划实施，需以后年度按原用途继续使用的资金。</w:t>
      </w:r>
    </w:p>
    <w:p w14:paraId="6910C11D">
      <w:pPr>
        <w:spacing w:line="580" w:lineRule="exact"/>
        <w:ind w:firstLine="628" w:firstLineChars="200"/>
        <w:rPr>
          <w:rFonts w:ascii="仿宋" w:hAnsi="仿宋" w:eastAsia="仿宋"/>
          <w:sz w:val="32"/>
          <w:szCs w:val="32"/>
        </w:rPr>
      </w:pPr>
      <w:r>
        <w:rPr>
          <w:rFonts w:hint="eastAsia" w:ascii="仿宋" w:hAnsi="仿宋" w:eastAsia="仿宋"/>
          <w:b/>
          <w:bCs/>
          <w:sz w:val="32"/>
          <w:szCs w:val="32"/>
        </w:rPr>
        <w:t>八、基本支出:</w:t>
      </w:r>
      <w:r>
        <w:rPr>
          <w:rFonts w:hint="eastAsia" w:ascii="仿宋" w:hAnsi="仿宋" w:eastAsia="仿宋"/>
          <w:sz w:val="32"/>
          <w:szCs w:val="32"/>
        </w:rPr>
        <w:t>指为保障机构正常运转、完成日常工作任务 而发生的人员支出和公用支出。</w:t>
      </w:r>
    </w:p>
    <w:p w14:paraId="798AC5B7">
      <w:pPr>
        <w:spacing w:line="580" w:lineRule="exact"/>
        <w:ind w:firstLine="628" w:firstLineChars="200"/>
        <w:rPr>
          <w:rFonts w:ascii="仿宋" w:hAnsi="仿宋" w:eastAsia="仿宋"/>
          <w:sz w:val="32"/>
          <w:szCs w:val="32"/>
        </w:rPr>
      </w:pPr>
      <w:r>
        <w:rPr>
          <w:rFonts w:hint="eastAsia" w:ascii="仿宋" w:hAnsi="仿宋" w:eastAsia="仿宋"/>
          <w:b/>
          <w:bCs/>
          <w:sz w:val="32"/>
          <w:szCs w:val="32"/>
        </w:rPr>
        <w:t>九、项目支出</w:t>
      </w:r>
      <w:r>
        <w:rPr>
          <w:rFonts w:hint="eastAsia" w:ascii="仿宋" w:hAnsi="仿宋" w:eastAsia="仿宋"/>
          <w:sz w:val="32"/>
          <w:szCs w:val="32"/>
        </w:rPr>
        <w:t>:指在除基本支出之外的支出，主要用于完成 特定的工作任务和事业发展目标。</w:t>
      </w:r>
    </w:p>
    <w:p w14:paraId="60AD2C83">
      <w:pPr>
        <w:spacing w:line="580" w:lineRule="exact"/>
        <w:ind w:firstLine="628" w:firstLineChars="200"/>
        <w:rPr>
          <w:rFonts w:ascii="仿宋" w:hAnsi="仿宋" w:eastAsia="仿宋"/>
          <w:sz w:val="32"/>
          <w:szCs w:val="32"/>
        </w:rPr>
      </w:pPr>
      <w:r>
        <w:rPr>
          <w:rFonts w:hint="eastAsia" w:ascii="仿宋" w:hAnsi="仿宋" w:eastAsia="仿宋"/>
          <w:b/>
          <w:bCs/>
          <w:sz w:val="32"/>
          <w:szCs w:val="32"/>
        </w:rPr>
        <w:t>十、机关运行经费: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 一般设备购置费、办公用房水电费、办公用房取暖费、办公用 房物业管理费、公务用车运行维护费以及其他费用。</w:t>
      </w:r>
    </w:p>
    <w:p w14:paraId="7A7884E3">
      <w:pPr>
        <w:spacing w:line="580" w:lineRule="exact"/>
        <w:ind w:firstLine="628" w:firstLineChars="200"/>
        <w:rPr>
          <w:rFonts w:eastAsia="方正仿宋简体"/>
          <w:sz w:val="32"/>
          <w:szCs w:val="32"/>
        </w:rPr>
      </w:pPr>
      <w:r>
        <w:rPr>
          <w:rFonts w:hint="eastAsia" w:ascii="仿宋" w:hAnsi="仿宋" w:eastAsia="仿宋"/>
          <w:b/>
          <w:bCs/>
          <w:sz w:val="32"/>
          <w:szCs w:val="32"/>
        </w:rPr>
        <w:t>十一、一般公共服务支出(类)财政事务(款)财政国库业务:</w:t>
      </w:r>
      <w:r>
        <w:rPr>
          <w:rFonts w:hint="eastAsia" w:ascii="仿宋" w:hAnsi="仿宋" w:eastAsia="仿宋"/>
          <w:sz w:val="32"/>
          <w:szCs w:val="32"/>
        </w:rPr>
        <w:t>反映县财政局用于国库集中收付业务方面的支出。</w:t>
      </w:r>
    </w:p>
    <w:p w14:paraId="3FCC41CC">
      <w:pPr>
        <w:pStyle w:val="2"/>
      </w:pPr>
    </w:p>
    <w:p w14:paraId="505E7ED6"/>
    <w:sectPr>
      <w:pgSz w:w="11906" w:h="16838"/>
      <w:pgMar w:top="2155" w:right="1531" w:bottom="1588" w:left="1588" w:header="0" w:footer="1588" w:gutter="0"/>
      <w:cols w:space="425"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9121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2F5B7"/>
    <w:multiLevelType w:val="singleLevel"/>
    <w:tmpl w:val="3C42F5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7"/>
  <w:drawingGridVerticalSpacing w:val="56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MDg2YzU3N2E3NDYwZDkwZDk5MzNlYzUzNzg2NDgifQ=="/>
  </w:docVars>
  <w:rsids>
    <w:rsidRoot w:val="004D475E"/>
    <w:rsid w:val="0000344B"/>
    <w:rsid w:val="000439A7"/>
    <w:rsid w:val="00076BE4"/>
    <w:rsid w:val="000C4711"/>
    <w:rsid w:val="000E4959"/>
    <w:rsid w:val="0010548A"/>
    <w:rsid w:val="001246F0"/>
    <w:rsid w:val="00265082"/>
    <w:rsid w:val="00292A79"/>
    <w:rsid w:val="002E6188"/>
    <w:rsid w:val="003216D9"/>
    <w:rsid w:val="003255C8"/>
    <w:rsid w:val="00374589"/>
    <w:rsid w:val="003D78C7"/>
    <w:rsid w:val="00442928"/>
    <w:rsid w:val="00445B08"/>
    <w:rsid w:val="004B0342"/>
    <w:rsid w:val="004D475E"/>
    <w:rsid w:val="004F38F5"/>
    <w:rsid w:val="00517044"/>
    <w:rsid w:val="00534055"/>
    <w:rsid w:val="0055607F"/>
    <w:rsid w:val="0056228F"/>
    <w:rsid w:val="00567413"/>
    <w:rsid w:val="005A1C36"/>
    <w:rsid w:val="005C4A75"/>
    <w:rsid w:val="005D7A9A"/>
    <w:rsid w:val="005E475A"/>
    <w:rsid w:val="006B6D8D"/>
    <w:rsid w:val="006D640D"/>
    <w:rsid w:val="007875E8"/>
    <w:rsid w:val="007D779A"/>
    <w:rsid w:val="00825AE6"/>
    <w:rsid w:val="0092627F"/>
    <w:rsid w:val="009511AC"/>
    <w:rsid w:val="00B22E23"/>
    <w:rsid w:val="00B31D46"/>
    <w:rsid w:val="00B560ED"/>
    <w:rsid w:val="00C10806"/>
    <w:rsid w:val="00C65EF5"/>
    <w:rsid w:val="00CB799C"/>
    <w:rsid w:val="00D869E8"/>
    <w:rsid w:val="00D911C7"/>
    <w:rsid w:val="00DE625A"/>
    <w:rsid w:val="00E269B1"/>
    <w:rsid w:val="00E540C8"/>
    <w:rsid w:val="00EA2054"/>
    <w:rsid w:val="00F40691"/>
    <w:rsid w:val="00F62911"/>
    <w:rsid w:val="017D7EFE"/>
    <w:rsid w:val="0474277B"/>
    <w:rsid w:val="05316270"/>
    <w:rsid w:val="06B36863"/>
    <w:rsid w:val="089F0969"/>
    <w:rsid w:val="09315B8F"/>
    <w:rsid w:val="09BA2C2B"/>
    <w:rsid w:val="0CA016DF"/>
    <w:rsid w:val="0CAB7A12"/>
    <w:rsid w:val="0E0B3141"/>
    <w:rsid w:val="101E218F"/>
    <w:rsid w:val="11C35A1E"/>
    <w:rsid w:val="140B7FAB"/>
    <w:rsid w:val="174B229D"/>
    <w:rsid w:val="182E1B9F"/>
    <w:rsid w:val="18F5509D"/>
    <w:rsid w:val="1A2243C6"/>
    <w:rsid w:val="1AF46E74"/>
    <w:rsid w:val="1AF51BB0"/>
    <w:rsid w:val="1B9132E5"/>
    <w:rsid w:val="1CEC1973"/>
    <w:rsid w:val="1E864B2B"/>
    <w:rsid w:val="1F35473C"/>
    <w:rsid w:val="1FEF4F18"/>
    <w:rsid w:val="20106F09"/>
    <w:rsid w:val="231F67E0"/>
    <w:rsid w:val="24D738EC"/>
    <w:rsid w:val="2737605F"/>
    <w:rsid w:val="29722C3E"/>
    <w:rsid w:val="2AAF6FDC"/>
    <w:rsid w:val="2B854B37"/>
    <w:rsid w:val="31D15F92"/>
    <w:rsid w:val="33C84766"/>
    <w:rsid w:val="348E56DE"/>
    <w:rsid w:val="34C605F6"/>
    <w:rsid w:val="34CC3606"/>
    <w:rsid w:val="36EB7CB3"/>
    <w:rsid w:val="36F65BBC"/>
    <w:rsid w:val="386B205C"/>
    <w:rsid w:val="3B4D1C2A"/>
    <w:rsid w:val="3EEB4300"/>
    <w:rsid w:val="42200EF1"/>
    <w:rsid w:val="422C1B3C"/>
    <w:rsid w:val="425E2CED"/>
    <w:rsid w:val="44B22237"/>
    <w:rsid w:val="460E5046"/>
    <w:rsid w:val="47F66041"/>
    <w:rsid w:val="48D35818"/>
    <w:rsid w:val="4A2530C1"/>
    <w:rsid w:val="4A5D60C1"/>
    <w:rsid w:val="4A926BFC"/>
    <w:rsid w:val="4AB05A1D"/>
    <w:rsid w:val="4BD11E82"/>
    <w:rsid w:val="4CA231A5"/>
    <w:rsid w:val="4DEF00BE"/>
    <w:rsid w:val="4EE808F1"/>
    <w:rsid w:val="50C63A6B"/>
    <w:rsid w:val="51514D88"/>
    <w:rsid w:val="56B83A9F"/>
    <w:rsid w:val="57862450"/>
    <w:rsid w:val="59527BF2"/>
    <w:rsid w:val="5A0060E0"/>
    <w:rsid w:val="5B2B1FCC"/>
    <w:rsid w:val="5B5C2F1B"/>
    <w:rsid w:val="5EBE22EF"/>
    <w:rsid w:val="60AC17FB"/>
    <w:rsid w:val="63C40AF9"/>
    <w:rsid w:val="643E45AB"/>
    <w:rsid w:val="64F23496"/>
    <w:rsid w:val="65625C36"/>
    <w:rsid w:val="673318B5"/>
    <w:rsid w:val="6C1C1554"/>
    <w:rsid w:val="6CB93B0B"/>
    <w:rsid w:val="6DDF39EB"/>
    <w:rsid w:val="6F0926A9"/>
    <w:rsid w:val="6FCD1AF1"/>
    <w:rsid w:val="72C472CE"/>
    <w:rsid w:val="73061D4A"/>
    <w:rsid w:val="77881EB7"/>
    <w:rsid w:val="7A416A08"/>
    <w:rsid w:val="7BA748DB"/>
    <w:rsid w:val="7D225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color w:val="000000"/>
      <w:sz w:val="31"/>
      <w:szCs w:val="3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16.emf"/><Relationship Id="rId2" Type="http://schemas.openxmlformats.org/officeDocument/2006/relationships/settings" Target="settings.xml"/><Relationship Id="rId19" Type="http://schemas.openxmlformats.org/officeDocument/2006/relationships/image" Target="media/image15.emf"/><Relationship Id="rId18" Type="http://schemas.openxmlformats.org/officeDocument/2006/relationships/image" Target="media/image14.emf"/><Relationship Id="rId17" Type="http://schemas.openxmlformats.org/officeDocument/2006/relationships/image" Target="media/image13.emf"/><Relationship Id="rId16" Type="http://schemas.openxmlformats.org/officeDocument/2006/relationships/image" Target="media/image12.emf"/><Relationship Id="rId15" Type="http://schemas.openxmlformats.org/officeDocument/2006/relationships/image" Target="media/image11.emf"/><Relationship Id="rId14" Type="http://schemas.openxmlformats.org/officeDocument/2006/relationships/image" Target="media/image10.emf"/><Relationship Id="rId13" Type="http://schemas.openxmlformats.org/officeDocument/2006/relationships/image" Target="media/image9.emf"/><Relationship Id="rId12" Type="http://schemas.openxmlformats.org/officeDocument/2006/relationships/image" Target="media/image8.emf"/><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D4AA-BC75-4F0E-90CB-C3CDBCDCCE9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1805</Words>
  <Characters>1933</Characters>
  <Lines>66</Lines>
  <Paragraphs>18</Paragraphs>
  <TotalTime>1</TotalTime>
  <ScaleCrop>false</ScaleCrop>
  <LinksUpToDate>false</LinksUpToDate>
  <CharactersWithSpaces>1952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2023-02-22T03:51:00Z</dcterms:created>
  <dc:creator>china</dc:creator>
  <cp:lastModifiedBy>Administrator</cp:lastModifiedBy>
  <cp:lastPrinted>2023-02-21T07:55:00Z</cp:lastPrinted>
  <dcterms:modified xsi:type="dcterms:W3CDTF">2025-03-05T08:07:14Z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0BD14EA831194041B918FFB543B82E31</vt:lpwstr>
  </property>
  <property fmtid="{D5CDD505-2E9C-101B-9397-08002B2CF9AE}" pid="4" name="KSOTemplateDocerSaveRecord">
    <vt:lpwstr>eyJoZGlkIjoiY2E2MDg2YzU3N2E3NDYwZDkwZDk5MzNlYzUzNzg2NDgifQ==</vt:lpwstr>
  </property>
</Properties>
</file>