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A8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1</w:t>
      </w:r>
    </w:p>
    <w:p w14:paraId="0CBD7B2A">
      <w:pPr>
        <w:widowControl/>
        <w:tabs>
          <w:tab w:val="left" w:pos="5880"/>
        </w:tabs>
        <w:kinsoku w:val="0"/>
        <w:autoSpaceDE w:val="0"/>
        <w:autoSpaceDN w:val="0"/>
        <w:adjustRightInd w:val="0"/>
        <w:snapToGrid w:val="0"/>
        <w:spacing w:line="278" w:lineRule="auto"/>
        <w:jc w:val="center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泗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科技活动周和科技工作者日活动开展情况统计表</w:t>
      </w:r>
    </w:p>
    <w:p w14:paraId="3CF34A64">
      <w:pPr>
        <w:widowControl/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</w:p>
    <w:p w14:paraId="199A7DB5"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ind w:left="384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47"/>
          <w:kern w:val="0"/>
          <w:sz w:val="32"/>
          <w:szCs w:val="32"/>
        </w:rPr>
        <w:t>单位(盖章):</w:t>
      </w:r>
    </w:p>
    <w:p w14:paraId="67F63CCC">
      <w:pPr>
        <w:widowControl/>
        <w:kinsoku w:val="0"/>
        <w:autoSpaceDE w:val="0"/>
        <w:autoSpaceDN w:val="0"/>
        <w:adjustRightInd w:val="0"/>
        <w:snapToGrid w:val="0"/>
        <w:spacing w:line="74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Cs w:val="21"/>
        </w:rPr>
      </w:pPr>
    </w:p>
    <w:tbl>
      <w:tblPr>
        <w:tblStyle w:val="7"/>
        <w:tblW w:w="90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3426"/>
        <w:gridCol w:w="2911"/>
      </w:tblGrid>
      <w:tr w14:paraId="6B054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82" w:type="dxa"/>
            <w:vAlign w:val="top"/>
          </w:tcPr>
          <w:p w14:paraId="4F794F45">
            <w:pPr>
              <w:spacing w:before="193" w:line="219" w:lineRule="auto"/>
              <w:ind w:left="265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科普活动开展次数</w:t>
            </w:r>
          </w:p>
        </w:tc>
        <w:tc>
          <w:tcPr>
            <w:tcW w:w="3426" w:type="dxa"/>
            <w:vAlign w:val="top"/>
          </w:tcPr>
          <w:p w14:paraId="6E9C2AFB">
            <w:pPr>
              <w:spacing w:before="193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举办活动次数</w:t>
            </w:r>
          </w:p>
        </w:tc>
        <w:tc>
          <w:tcPr>
            <w:tcW w:w="2911" w:type="dxa"/>
            <w:vAlign w:val="top"/>
          </w:tcPr>
          <w:p w14:paraId="6C4456CD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8A5D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82" w:type="dxa"/>
            <w:vMerge w:val="restart"/>
            <w:tcBorders>
              <w:bottom w:val="nil"/>
            </w:tcBorders>
            <w:vAlign w:val="center"/>
          </w:tcPr>
          <w:p w14:paraId="6F8FB80E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活动经费投入数量</w:t>
            </w:r>
          </w:p>
          <w:p w14:paraId="4FF51CAE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(单</w:t>
            </w: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</w:rPr>
              <w:t>位：万元)</w:t>
            </w:r>
          </w:p>
        </w:tc>
        <w:tc>
          <w:tcPr>
            <w:tcW w:w="3426" w:type="dxa"/>
            <w:vAlign w:val="top"/>
          </w:tcPr>
          <w:p w14:paraId="3311A012">
            <w:pPr>
              <w:spacing w:before="171" w:line="220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县级(单位)财政经费投入情况</w:t>
            </w:r>
          </w:p>
        </w:tc>
        <w:tc>
          <w:tcPr>
            <w:tcW w:w="2911" w:type="dxa"/>
            <w:vAlign w:val="top"/>
          </w:tcPr>
          <w:p w14:paraId="7D7045AF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3D3B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82" w:type="dxa"/>
            <w:vMerge w:val="continue"/>
            <w:tcBorders>
              <w:top w:val="nil"/>
              <w:bottom w:val="nil"/>
            </w:tcBorders>
            <w:vAlign w:val="top"/>
          </w:tcPr>
          <w:p w14:paraId="26287FF9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6" w:type="dxa"/>
            <w:vAlign w:val="top"/>
          </w:tcPr>
          <w:p w14:paraId="0349A87D">
            <w:pPr>
              <w:spacing w:before="182" w:line="220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企业赞助经费情况</w:t>
            </w:r>
          </w:p>
        </w:tc>
        <w:tc>
          <w:tcPr>
            <w:tcW w:w="2911" w:type="dxa"/>
            <w:vAlign w:val="top"/>
          </w:tcPr>
          <w:p w14:paraId="4DC1D63D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38A3C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82" w:type="dxa"/>
            <w:vMerge w:val="continue"/>
            <w:tcBorders>
              <w:top w:val="nil"/>
              <w:bottom w:val="nil"/>
            </w:tcBorders>
            <w:vAlign w:val="top"/>
          </w:tcPr>
          <w:p w14:paraId="335E99CF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6" w:type="dxa"/>
            <w:vAlign w:val="top"/>
          </w:tcPr>
          <w:p w14:paraId="338737AA">
            <w:pPr>
              <w:spacing w:before="71" w:line="230" w:lineRule="auto"/>
              <w:ind w:left="22" w:leftChars="0" w:right="111" w:righ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实物投入情况(如：捐赠图书、光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盘、创新操作室等)</w:t>
            </w:r>
          </w:p>
        </w:tc>
        <w:tc>
          <w:tcPr>
            <w:tcW w:w="2911" w:type="dxa"/>
            <w:vAlign w:val="top"/>
          </w:tcPr>
          <w:p w14:paraId="6B2A9AA8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29FC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2" w:type="dxa"/>
            <w:vMerge w:val="continue"/>
            <w:tcBorders>
              <w:top w:val="nil"/>
            </w:tcBorders>
            <w:vAlign w:val="top"/>
          </w:tcPr>
          <w:p w14:paraId="7FDB4B9F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6" w:type="dxa"/>
            <w:vAlign w:val="top"/>
          </w:tcPr>
          <w:p w14:paraId="223BB69E">
            <w:pPr>
              <w:spacing w:before="193" w:line="220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其他经费情况</w:t>
            </w:r>
          </w:p>
        </w:tc>
        <w:tc>
          <w:tcPr>
            <w:tcW w:w="2911" w:type="dxa"/>
            <w:vAlign w:val="top"/>
          </w:tcPr>
          <w:p w14:paraId="7E0F87F7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25BF2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82" w:type="dxa"/>
            <w:vMerge w:val="restart"/>
            <w:tcBorders>
              <w:bottom w:val="nil"/>
            </w:tcBorders>
            <w:vAlign w:val="center"/>
          </w:tcPr>
          <w:p w14:paraId="133CA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科普工作人员参与数量</w:t>
            </w:r>
          </w:p>
          <w:p w14:paraId="1E8D0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3426" w:type="dxa"/>
            <w:vAlign w:val="top"/>
          </w:tcPr>
          <w:p w14:paraId="54507424">
            <w:pPr>
              <w:spacing w:before="221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科普专职人员数量</w:t>
            </w:r>
          </w:p>
        </w:tc>
        <w:tc>
          <w:tcPr>
            <w:tcW w:w="2911" w:type="dxa"/>
            <w:vAlign w:val="top"/>
          </w:tcPr>
          <w:p w14:paraId="50586551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22007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2" w:type="dxa"/>
            <w:vMerge w:val="continue"/>
            <w:tcBorders>
              <w:top w:val="nil"/>
              <w:bottom w:val="nil"/>
            </w:tcBorders>
            <w:vAlign w:val="center"/>
          </w:tcPr>
          <w:p w14:paraId="247D145D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6" w:type="dxa"/>
            <w:vAlign w:val="top"/>
          </w:tcPr>
          <w:p w14:paraId="55E30CD5">
            <w:pPr>
              <w:spacing w:before="192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科技工作者参与数量</w:t>
            </w:r>
          </w:p>
        </w:tc>
        <w:tc>
          <w:tcPr>
            <w:tcW w:w="2911" w:type="dxa"/>
            <w:vAlign w:val="top"/>
          </w:tcPr>
          <w:p w14:paraId="35F12D7E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4BF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82" w:type="dxa"/>
            <w:vMerge w:val="continue"/>
            <w:tcBorders>
              <w:top w:val="nil"/>
              <w:bottom w:val="nil"/>
            </w:tcBorders>
            <w:vAlign w:val="center"/>
          </w:tcPr>
          <w:p w14:paraId="2D57533F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6" w:type="dxa"/>
            <w:vAlign w:val="top"/>
          </w:tcPr>
          <w:p w14:paraId="2CCFE0A1">
            <w:pPr>
              <w:spacing w:before="163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招募科技志愿者数量</w:t>
            </w:r>
          </w:p>
        </w:tc>
        <w:tc>
          <w:tcPr>
            <w:tcW w:w="2911" w:type="dxa"/>
            <w:vAlign w:val="top"/>
          </w:tcPr>
          <w:p w14:paraId="4BCDBB89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AF4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82" w:type="dxa"/>
            <w:vMerge w:val="continue"/>
            <w:tcBorders>
              <w:top w:val="nil"/>
            </w:tcBorders>
            <w:vAlign w:val="center"/>
          </w:tcPr>
          <w:p w14:paraId="18C0D6F7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6" w:type="dxa"/>
            <w:vAlign w:val="top"/>
          </w:tcPr>
          <w:p w14:paraId="186604F6">
            <w:pPr>
              <w:spacing w:before="145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其他人员数量</w:t>
            </w:r>
          </w:p>
        </w:tc>
        <w:tc>
          <w:tcPr>
            <w:tcW w:w="2911" w:type="dxa"/>
            <w:vAlign w:val="top"/>
          </w:tcPr>
          <w:p w14:paraId="0A9EE162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C44F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682" w:type="dxa"/>
            <w:vMerge w:val="restart"/>
            <w:tcBorders>
              <w:bottom w:val="nil"/>
            </w:tcBorders>
            <w:vAlign w:val="center"/>
          </w:tcPr>
          <w:p w14:paraId="7DC0F98C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科普活动群众参与数量</w:t>
            </w:r>
          </w:p>
          <w:p w14:paraId="2870FD7B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3426" w:type="dxa"/>
            <w:vAlign w:val="top"/>
          </w:tcPr>
          <w:p w14:paraId="62ED3E88">
            <w:pPr>
              <w:spacing w:before="156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线下活动群众参与数量</w:t>
            </w:r>
          </w:p>
        </w:tc>
        <w:tc>
          <w:tcPr>
            <w:tcW w:w="2911" w:type="dxa"/>
            <w:vAlign w:val="top"/>
          </w:tcPr>
          <w:p w14:paraId="68A4637B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7EC2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2" w:type="dxa"/>
            <w:vMerge w:val="continue"/>
            <w:tcBorders>
              <w:top w:val="nil"/>
            </w:tcBorders>
            <w:vAlign w:val="center"/>
          </w:tcPr>
          <w:p w14:paraId="644417E7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</w:p>
        </w:tc>
        <w:tc>
          <w:tcPr>
            <w:tcW w:w="3426" w:type="dxa"/>
            <w:vAlign w:val="top"/>
          </w:tcPr>
          <w:p w14:paraId="2845EDE3">
            <w:pPr>
              <w:spacing w:before="166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线上活动群众参与数量</w:t>
            </w:r>
          </w:p>
        </w:tc>
        <w:tc>
          <w:tcPr>
            <w:tcW w:w="2911" w:type="dxa"/>
            <w:vAlign w:val="top"/>
          </w:tcPr>
          <w:p w14:paraId="76329016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6187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82" w:type="dxa"/>
            <w:vMerge w:val="restart"/>
            <w:tcBorders>
              <w:bottom w:val="nil"/>
            </w:tcBorders>
            <w:vAlign w:val="center"/>
          </w:tcPr>
          <w:p w14:paraId="1FD6F53F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</w:p>
          <w:p w14:paraId="7D36D6E4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宣传报道情况</w:t>
            </w:r>
          </w:p>
        </w:tc>
        <w:tc>
          <w:tcPr>
            <w:tcW w:w="3426" w:type="dxa"/>
            <w:vAlign w:val="top"/>
          </w:tcPr>
          <w:p w14:paraId="6CD72540">
            <w:pPr>
              <w:spacing w:before="174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参与媒体数量</w:t>
            </w:r>
          </w:p>
        </w:tc>
        <w:tc>
          <w:tcPr>
            <w:tcW w:w="2911" w:type="dxa"/>
            <w:vAlign w:val="top"/>
          </w:tcPr>
          <w:p w14:paraId="31C0D1BB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8AB3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2" w:type="dxa"/>
            <w:vMerge w:val="continue"/>
            <w:tcBorders>
              <w:top w:val="nil"/>
            </w:tcBorders>
            <w:vAlign w:val="center"/>
          </w:tcPr>
          <w:p w14:paraId="3A053404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</w:p>
        </w:tc>
        <w:tc>
          <w:tcPr>
            <w:tcW w:w="3426" w:type="dxa"/>
            <w:vAlign w:val="top"/>
          </w:tcPr>
          <w:p w14:paraId="441AA108">
            <w:pPr>
              <w:spacing w:before="165" w:line="219" w:lineRule="auto"/>
              <w:ind w:left="22" w:lef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宣传报道数量</w:t>
            </w:r>
          </w:p>
        </w:tc>
        <w:tc>
          <w:tcPr>
            <w:tcW w:w="2911" w:type="dxa"/>
            <w:vAlign w:val="top"/>
          </w:tcPr>
          <w:p w14:paraId="554C55F3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F161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82" w:type="dxa"/>
            <w:vAlign w:val="center"/>
          </w:tcPr>
          <w:p w14:paraId="42602E73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活动周期间开放的</w:t>
            </w:r>
          </w:p>
          <w:p w14:paraId="099AB8F2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科普场馆数量</w:t>
            </w:r>
          </w:p>
        </w:tc>
        <w:tc>
          <w:tcPr>
            <w:tcW w:w="6337" w:type="dxa"/>
            <w:gridSpan w:val="2"/>
            <w:vAlign w:val="top"/>
          </w:tcPr>
          <w:p w14:paraId="29E89A24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D13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82" w:type="dxa"/>
            <w:vAlign w:val="center"/>
          </w:tcPr>
          <w:p w14:paraId="23FF7905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活动周期间开放活动的科研机构数量</w:t>
            </w:r>
          </w:p>
        </w:tc>
        <w:tc>
          <w:tcPr>
            <w:tcW w:w="6337" w:type="dxa"/>
            <w:gridSpan w:val="2"/>
            <w:vAlign w:val="top"/>
          </w:tcPr>
          <w:p w14:paraId="35F3F128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10EF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682" w:type="dxa"/>
            <w:vAlign w:val="center"/>
          </w:tcPr>
          <w:p w14:paraId="22594E14">
            <w:pPr>
              <w:spacing w:before="78" w:line="219" w:lineRule="auto"/>
              <w:ind w:left="84"/>
              <w:jc w:val="center"/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活动周期间开放活动的大学数量</w:t>
            </w:r>
          </w:p>
        </w:tc>
        <w:tc>
          <w:tcPr>
            <w:tcW w:w="6337" w:type="dxa"/>
            <w:gridSpan w:val="2"/>
            <w:vAlign w:val="top"/>
          </w:tcPr>
          <w:p w14:paraId="6787F274">
            <w:pPr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72C2933">
      <w:pPr>
        <w:pStyle w:val="8"/>
        <w:bidi w:val="0"/>
        <w:jc w:val="both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-27"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701" w:right="1531" w:bottom="1440" w:left="157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-27"/>
          <w:kern w:val="0"/>
          <w:sz w:val="28"/>
          <w:szCs w:val="28"/>
        </w:rPr>
        <w:t>注：此表请按通知要求填写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-27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-27"/>
          <w:kern w:val="0"/>
          <w:sz w:val="28"/>
          <w:szCs w:val="28"/>
        </w:rPr>
        <w:t>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spacing w:val="-27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-27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spacing w:val="-27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-27"/>
          <w:kern w:val="0"/>
          <w:sz w:val="28"/>
          <w:szCs w:val="28"/>
        </w:rPr>
        <w:t>日前报县科技局</w:t>
      </w:r>
    </w:p>
    <w:p w14:paraId="6862DC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4CF0E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2599690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0B9E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7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rwBu9gAAAAL&#10;AQAADwAAAGRycy9kb3ducmV2LnhtbE2Py07DMBBF90j8gzVI7Fo7bWhpiFOJirBEomHB0o2HJOBH&#10;ZLtp+HuGFSxn5ujOueV+toZNGOLgnYRsKYCha70eXCfhrakX98BiUk4r4x1K+MYI++r6qlSF9hf3&#10;itMxdYxCXCyUhD6lseA8tj1aFZd+REe3Dx+sSjSGjuugLhRuDV8JseFWDY4+9GrEQ4/t1/FsJRzq&#10;pgkTxmDe8blef7485vg0S3l7k4kHYAnn9AfDrz6pQ0VOJ392OjIjIRe7nFAJi+yOShGx2W1pc5Kw&#10;2q4F8Krk/ztUP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rwBu9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E0B9E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5A40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04D47"/>
    <w:rsid w:val="0140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附件标题"/>
    <w:basedOn w:val="3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2025-06-13T00:34:00Z</dcterms:created>
  <dc:creator>shmily</dc:creator>
  <cp:lastModifiedBy>shmily</cp:lastModifiedBy>
  <dcterms:modified xsi:type="dcterms:W3CDTF">2025-06-13T00:34:23Z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CAEAFBBA55D240EDB34C3BFD8EA22D62_11</vt:lpwstr>
  </property>
  <property fmtid="{D5CDD505-2E9C-101B-9397-08002B2CF9AE}" pid="4" name="KSOTemplateDocerSaveRecord">
    <vt:lpwstr>eyJoZGlkIjoiMTEwNDhjMDc1ZDY0MjY2NjAyNTc4N2FjMDZiNzJjYTUiLCJ1c2VySWQiOiI0MjM0NzI4NzQifQ==</vt:lpwstr>
  </property>
</Properties>
</file>